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3C2C5" w14:textId="77777777" w:rsidR="009C63A4" w:rsidRDefault="009C63A4" w:rsidP="009C63A4">
      <w:pPr>
        <w:spacing w:after="0"/>
        <w:jc w:val="both"/>
        <w:rPr>
          <w:rFonts w:ascii="Arial" w:hAnsi="Arial" w:cs="Arial"/>
          <w:b/>
          <w:noProof/>
          <w:sz w:val="20"/>
          <w:szCs w:val="20"/>
          <w:lang w:eastAsia="en-GB"/>
        </w:rPr>
      </w:pPr>
      <w:bookmarkStart w:id="0" w:name="_GoBack"/>
      <w:bookmarkEnd w:id="0"/>
    </w:p>
    <w:p w14:paraId="48E3C8EC" w14:textId="77777777" w:rsidR="009C63A4" w:rsidRDefault="009C63A4" w:rsidP="009C63A4">
      <w:pPr>
        <w:spacing w:after="0"/>
        <w:jc w:val="center"/>
        <w:rPr>
          <w:rFonts w:ascii="Arial" w:hAnsi="Arial" w:cs="Arial"/>
          <w:b/>
          <w:noProof/>
          <w:sz w:val="20"/>
          <w:szCs w:val="20"/>
          <w:lang w:eastAsia="en-GB"/>
        </w:rPr>
      </w:pPr>
      <w:r>
        <w:rPr>
          <w:rFonts w:ascii="Arial" w:hAnsi="Arial" w:cs="Arial"/>
          <w:b/>
          <w:noProof/>
          <w:color w:val="000000"/>
          <w:sz w:val="20"/>
          <w:szCs w:val="20"/>
        </w:rPr>
        <w:drawing>
          <wp:inline distT="0" distB="0" distL="0" distR="0" wp14:anchorId="60E1313D" wp14:editId="3A2ADF28">
            <wp:extent cx="2113280" cy="16978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C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24057" cy="1706520"/>
                    </a:xfrm>
                    <a:prstGeom prst="rect">
                      <a:avLst/>
                    </a:prstGeom>
                  </pic:spPr>
                </pic:pic>
              </a:graphicData>
            </a:graphic>
          </wp:inline>
        </w:drawing>
      </w:r>
    </w:p>
    <w:p w14:paraId="659FD8E7" w14:textId="77777777" w:rsidR="009C63A4" w:rsidRDefault="009C63A4" w:rsidP="009C63A4">
      <w:pPr>
        <w:spacing w:after="0"/>
        <w:jc w:val="both"/>
        <w:rPr>
          <w:rFonts w:ascii="Arial" w:hAnsi="Arial" w:cs="Arial"/>
          <w:b/>
          <w:sz w:val="20"/>
          <w:szCs w:val="20"/>
          <w:u w:val="single"/>
        </w:rPr>
      </w:pPr>
    </w:p>
    <w:p w14:paraId="40510796" w14:textId="77777777" w:rsidR="009C63A4" w:rsidRDefault="009C63A4" w:rsidP="009C63A4">
      <w:pPr>
        <w:spacing w:after="0"/>
        <w:jc w:val="both"/>
        <w:rPr>
          <w:rFonts w:ascii="Arial" w:hAnsi="Arial" w:cs="Arial"/>
          <w:b/>
          <w:sz w:val="20"/>
          <w:szCs w:val="20"/>
          <w:u w:val="single"/>
        </w:rPr>
      </w:pPr>
      <w:r>
        <w:rPr>
          <w:noProof/>
        </w:rPr>
        <mc:AlternateContent>
          <mc:Choice Requires="wps">
            <w:drawing>
              <wp:anchor distT="0" distB="0" distL="114300" distR="114300" simplePos="0" relativeHeight="251660288" behindDoc="0" locked="0" layoutInCell="1" allowOverlap="1" wp14:anchorId="19BFCDE3" wp14:editId="6E4A3476">
                <wp:simplePos x="0" y="0"/>
                <wp:positionH relativeFrom="column">
                  <wp:posOffset>154940</wp:posOffset>
                </wp:positionH>
                <wp:positionV relativeFrom="paragraph">
                  <wp:posOffset>118110</wp:posOffset>
                </wp:positionV>
                <wp:extent cx="5695950" cy="76200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762000"/>
                        </a:xfrm>
                        <a:prstGeom prst="rect">
                          <a:avLst/>
                        </a:prstGeom>
                        <a:solidFill>
                          <a:srgbClr val="FFFFFF"/>
                        </a:solidFill>
                        <a:ln w="9525">
                          <a:solidFill>
                            <a:srgbClr val="000000"/>
                          </a:solidFill>
                          <a:miter lim="800000"/>
                          <a:headEnd/>
                          <a:tailEnd/>
                        </a:ln>
                      </wps:spPr>
                      <wps:txbx>
                        <w:txbxContent>
                          <w:p w14:paraId="43897115" w14:textId="77777777" w:rsidR="009C63A4" w:rsidRDefault="009C63A4" w:rsidP="009C63A4">
                            <w:pPr>
                              <w:spacing w:after="0" w:line="240" w:lineRule="auto"/>
                              <w:jc w:val="center"/>
                              <w:rPr>
                                <w:rFonts w:ascii="Arial" w:hAnsi="Arial" w:cs="Arial"/>
                                <w:sz w:val="16"/>
                                <w:szCs w:val="16"/>
                              </w:rPr>
                            </w:pPr>
                          </w:p>
                          <w:p w14:paraId="0AC41BAF" w14:textId="77777777" w:rsidR="009C63A4" w:rsidRDefault="009C63A4" w:rsidP="009C63A4">
                            <w:pPr>
                              <w:spacing w:after="0"/>
                              <w:jc w:val="center"/>
                              <w:rPr>
                                <w:rFonts w:ascii="Arial" w:hAnsi="Arial" w:cs="Arial"/>
                                <w:sz w:val="32"/>
                                <w:szCs w:val="32"/>
                              </w:rPr>
                            </w:pPr>
                            <w:r>
                              <w:rPr>
                                <w:rFonts w:ascii="Arial" w:hAnsi="Arial" w:cs="Arial"/>
                                <w:sz w:val="32"/>
                                <w:szCs w:val="32"/>
                              </w:rPr>
                              <w:t>P</w:t>
                            </w:r>
                            <w:r w:rsidR="00E15D19">
                              <w:rPr>
                                <w:rFonts w:ascii="Arial" w:hAnsi="Arial" w:cs="Arial"/>
                                <w:sz w:val="32"/>
                                <w:szCs w:val="32"/>
                              </w:rPr>
                              <w:t xml:space="preserve">rotocol: </w:t>
                            </w:r>
                            <w:r>
                              <w:rPr>
                                <w:rFonts w:ascii="Arial" w:hAnsi="Arial" w:cs="Arial"/>
                                <w:sz w:val="32"/>
                                <w:szCs w:val="32"/>
                              </w:rPr>
                              <w:t xml:space="preserve">Care and Risk Management Approach – Highland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BFCDE3" id="_x0000_t202" coordsize="21600,21600" o:spt="202" path="m,l,21600r21600,l21600,xe">
                <v:stroke joinstyle="miter"/>
                <v:path gradientshapeok="t" o:connecttype="rect"/>
              </v:shapetype>
              <v:shape id="Text Box 5" o:spid="_x0000_s1026" type="#_x0000_t202" style="position:absolute;left:0;text-align:left;margin-left:12.2pt;margin-top:9.3pt;width:448.5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">
                <v:textbox>
                  <w:txbxContent>
                    <w:p w14:paraId="43897115" w14:textId="77777777" w:rsidR="009C63A4" w:rsidRDefault="009C63A4" w:rsidP="009C63A4">
                      <w:pPr>
                        <w:spacing w:after="0" w:line="240" w:lineRule="auto"/>
                        <w:jc w:val="center"/>
                        <w:rPr>
                          <w:rFonts w:ascii="Arial" w:hAnsi="Arial" w:cs="Arial"/>
                          <w:sz w:val="16"/>
                          <w:szCs w:val="16"/>
                        </w:rPr>
                      </w:pPr>
                    </w:p>
                    <w:p w14:paraId="0AC41BAF" w14:textId="77777777" w:rsidR="009C63A4" w:rsidRDefault="009C63A4" w:rsidP="009C63A4">
                      <w:pPr>
                        <w:spacing w:after="0"/>
                        <w:jc w:val="center"/>
                        <w:rPr>
                          <w:rFonts w:ascii="Arial" w:hAnsi="Arial" w:cs="Arial"/>
                          <w:sz w:val="32"/>
                          <w:szCs w:val="32"/>
                        </w:rPr>
                      </w:pPr>
                      <w:r>
                        <w:rPr>
                          <w:rFonts w:ascii="Arial" w:hAnsi="Arial" w:cs="Arial"/>
                          <w:sz w:val="32"/>
                          <w:szCs w:val="32"/>
                        </w:rPr>
                        <w:t>P</w:t>
                      </w:r>
                      <w:r w:rsidR="00E15D19">
                        <w:rPr>
                          <w:rFonts w:ascii="Arial" w:hAnsi="Arial" w:cs="Arial"/>
                          <w:sz w:val="32"/>
                          <w:szCs w:val="32"/>
                        </w:rPr>
                        <w:t xml:space="preserve">rotocol: </w:t>
                      </w:r>
                      <w:r>
                        <w:rPr>
                          <w:rFonts w:ascii="Arial" w:hAnsi="Arial" w:cs="Arial"/>
                          <w:sz w:val="32"/>
                          <w:szCs w:val="32"/>
                        </w:rPr>
                        <w:t xml:space="preserve">Care and Risk Management Approach – Highland </w:t>
                      </w:r>
                    </w:p>
                  </w:txbxContent>
                </v:textbox>
              </v:shape>
            </w:pict>
          </mc:Fallback>
        </mc:AlternateContent>
      </w:r>
    </w:p>
    <w:p w14:paraId="7F9CCE05" w14:textId="77777777" w:rsidR="009C63A4" w:rsidRDefault="009C63A4" w:rsidP="009C63A4">
      <w:pPr>
        <w:jc w:val="both"/>
        <w:rPr>
          <w:rFonts w:ascii="Arial" w:hAnsi="Arial" w:cs="Arial"/>
          <w:b/>
          <w:sz w:val="20"/>
          <w:szCs w:val="20"/>
          <w:u w:val="single"/>
        </w:rPr>
      </w:pPr>
    </w:p>
    <w:p w14:paraId="3D988F6D" w14:textId="77777777" w:rsidR="009C63A4" w:rsidRDefault="009C63A4" w:rsidP="009C63A4">
      <w:pPr>
        <w:jc w:val="both"/>
        <w:rPr>
          <w:rFonts w:ascii="Arial" w:hAnsi="Arial" w:cs="Arial"/>
          <w:b/>
          <w:sz w:val="20"/>
          <w:szCs w:val="20"/>
          <w:u w:val="single"/>
        </w:rPr>
      </w:pPr>
    </w:p>
    <w:p w14:paraId="20C31AF2" w14:textId="77777777" w:rsidR="009C63A4" w:rsidRDefault="009C63A4" w:rsidP="009C63A4">
      <w:pPr>
        <w:jc w:val="both"/>
        <w:rPr>
          <w:rFonts w:ascii="Arial" w:hAnsi="Arial" w:cs="Arial"/>
          <w:b/>
          <w:sz w:val="20"/>
          <w:szCs w:val="20"/>
          <w:u w:val="single"/>
        </w:rPr>
      </w:pPr>
      <w:r>
        <w:rPr>
          <w:noProof/>
        </w:rPr>
        <mc:AlternateContent>
          <mc:Choice Requires="wps">
            <w:drawing>
              <wp:anchor distT="0" distB="0" distL="114300" distR="114300" simplePos="0" relativeHeight="251658240" behindDoc="0" locked="0" layoutInCell="1" allowOverlap="1" wp14:anchorId="2FCB7925" wp14:editId="2BF35809">
                <wp:simplePos x="0" y="0"/>
                <wp:positionH relativeFrom="column">
                  <wp:posOffset>450215</wp:posOffset>
                </wp:positionH>
                <wp:positionV relativeFrom="paragraph">
                  <wp:posOffset>293370</wp:posOffset>
                </wp:positionV>
                <wp:extent cx="5114925" cy="467360"/>
                <wp:effectExtent l="0" t="0" r="28575" b="279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467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54E6E6" w14:textId="77777777" w:rsidR="009C63A4" w:rsidRDefault="009C63A4" w:rsidP="009C63A4">
                            <w:pPr>
                              <w:jc w:val="center"/>
                              <w:rPr>
                                <w:sz w:val="28"/>
                                <w:szCs w:val="28"/>
                              </w:rPr>
                            </w:pPr>
                            <w:r>
                              <w:rPr>
                                <w:sz w:val="28"/>
                                <w:szCs w:val="28"/>
                              </w:rPr>
                              <w:t>Warning – Document uncontrolled when printed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CB7925" id="Text Box 6" o:spid="_x0000_s1027" type="#_x0000_t202" style="position:absolute;left:0;text-align:left;margin-left:35.45pt;margin-top:23.1pt;width:402.75pt;height:3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" filled="f">
                <v:textbox>
                  <w:txbxContent>
                    <w:p w14:paraId="1E54E6E6" w14:textId="77777777" w:rsidR="009C63A4" w:rsidRDefault="009C63A4" w:rsidP="009C63A4">
                      <w:pPr>
                        <w:jc w:val="center"/>
                        <w:rPr>
                          <w:sz w:val="28"/>
                          <w:szCs w:val="28"/>
                        </w:rPr>
                      </w:pPr>
                      <w:r>
                        <w:rPr>
                          <w:sz w:val="28"/>
                          <w:szCs w:val="28"/>
                        </w:rPr>
                        <w:t>Warning – Document uncontrolled when printed</w:t>
                      </w:r>
                    </w:p>
                  </w:txbxContent>
                </v:textbox>
              </v:shape>
            </w:pict>
          </mc:Fallback>
        </mc:AlternateContent>
      </w:r>
    </w:p>
    <w:p w14:paraId="77ED814A" w14:textId="77777777" w:rsidR="009C63A4" w:rsidRDefault="009C63A4" w:rsidP="009C63A4">
      <w:pPr>
        <w:jc w:val="both"/>
        <w:rPr>
          <w:rFonts w:ascii="Arial" w:hAnsi="Arial" w:cs="Arial"/>
          <w:b/>
          <w:sz w:val="20"/>
          <w:szCs w:val="20"/>
          <w:u w:val="single"/>
        </w:rPr>
      </w:pPr>
    </w:p>
    <w:p w14:paraId="6D85E9BE" w14:textId="77777777" w:rsidR="009C63A4" w:rsidRDefault="009C63A4" w:rsidP="009C63A4">
      <w:pPr>
        <w:jc w:val="both"/>
        <w:rPr>
          <w:rFonts w:ascii="Arial" w:hAnsi="Arial" w:cs="Arial"/>
          <w:b/>
          <w:sz w:val="20"/>
          <w:szCs w:val="20"/>
          <w:u w:val="single"/>
        </w:rPr>
      </w:pPr>
    </w:p>
    <w:tbl>
      <w:tblPr>
        <w:tblStyle w:val="TableGrid"/>
        <w:tblW w:w="0" w:type="auto"/>
        <w:tblLook w:val="04A0" w:firstRow="1" w:lastRow="0" w:firstColumn="1" w:lastColumn="0" w:noHBand="0" w:noVBand="1"/>
      </w:tblPr>
      <w:tblGrid>
        <w:gridCol w:w="7196"/>
        <w:gridCol w:w="2046"/>
      </w:tblGrid>
      <w:tr w:rsidR="009C63A4" w:rsidRPr="009C63A4" w14:paraId="7DC43DCE" w14:textId="77777777" w:rsidTr="009C63A4">
        <w:tc>
          <w:tcPr>
            <w:tcW w:w="7196" w:type="dxa"/>
            <w:tcBorders>
              <w:top w:val="single" w:sz="4" w:space="0" w:color="auto"/>
              <w:left w:val="single" w:sz="4" w:space="0" w:color="auto"/>
              <w:bottom w:val="single" w:sz="4" w:space="0" w:color="auto"/>
              <w:right w:val="single" w:sz="4" w:space="0" w:color="auto"/>
            </w:tcBorders>
            <w:hideMark/>
          </w:tcPr>
          <w:p w14:paraId="45651396" w14:textId="77777777" w:rsidR="009C63A4" w:rsidRPr="009C63A4" w:rsidRDefault="009C63A4">
            <w:pPr>
              <w:jc w:val="both"/>
              <w:rPr>
                <w:rFonts w:ascii="Arial" w:hAnsi="Arial" w:cs="Arial"/>
                <w:b/>
              </w:rPr>
            </w:pPr>
            <w:r w:rsidRPr="009C63A4">
              <w:rPr>
                <w:rFonts w:ascii="Arial" w:hAnsi="Arial" w:cs="Arial"/>
                <w:b/>
              </w:rPr>
              <w:t>Policy Reference: CARM1</w:t>
            </w:r>
          </w:p>
        </w:tc>
        <w:tc>
          <w:tcPr>
            <w:tcW w:w="2046" w:type="dxa"/>
            <w:tcBorders>
              <w:top w:val="single" w:sz="4" w:space="0" w:color="auto"/>
              <w:left w:val="single" w:sz="4" w:space="0" w:color="auto"/>
              <w:bottom w:val="single" w:sz="4" w:space="0" w:color="auto"/>
              <w:right w:val="single" w:sz="4" w:space="0" w:color="auto"/>
            </w:tcBorders>
            <w:hideMark/>
          </w:tcPr>
          <w:p w14:paraId="51AD3B2E" w14:textId="77777777" w:rsidR="009C63A4" w:rsidRPr="009C63A4" w:rsidRDefault="009C63A4" w:rsidP="009C63A4">
            <w:pPr>
              <w:jc w:val="center"/>
              <w:rPr>
                <w:rFonts w:ascii="Arial" w:hAnsi="Arial" w:cs="Arial"/>
                <w:b/>
              </w:rPr>
            </w:pPr>
            <w:r w:rsidRPr="009C63A4">
              <w:rPr>
                <w:rFonts w:ascii="Arial" w:hAnsi="Arial" w:cs="Arial"/>
                <w:b/>
              </w:rPr>
              <w:t xml:space="preserve">Date of Issue: </w:t>
            </w:r>
            <w:r w:rsidRPr="009C63A4">
              <w:rPr>
                <w:rFonts w:ascii="Arial" w:hAnsi="Arial" w:cs="Arial"/>
              </w:rPr>
              <w:t>December 2019</w:t>
            </w:r>
          </w:p>
        </w:tc>
      </w:tr>
      <w:tr w:rsidR="009C63A4" w:rsidRPr="009C63A4" w14:paraId="0182234E" w14:textId="77777777" w:rsidTr="009C63A4">
        <w:tc>
          <w:tcPr>
            <w:tcW w:w="7196" w:type="dxa"/>
            <w:tcBorders>
              <w:top w:val="single" w:sz="4" w:space="0" w:color="auto"/>
              <w:left w:val="single" w:sz="4" w:space="0" w:color="auto"/>
              <w:bottom w:val="single" w:sz="4" w:space="0" w:color="auto"/>
              <w:right w:val="single" w:sz="4" w:space="0" w:color="auto"/>
            </w:tcBorders>
            <w:hideMark/>
          </w:tcPr>
          <w:p w14:paraId="6C840FD4" w14:textId="52717B22" w:rsidR="009C63A4" w:rsidRPr="009C63A4" w:rsidRDefault="009C63A4">
            <w:pPr>
              <w:jc w:val="both"/>
              <w:rPr>
                <w:rFonts w:ascii="Arial" w:hAnsi="Arial" w:cs="Arial"/>
                <w:b/>
              </w:rPr>
            </w:pPr>
            <w:r w:rsidRPr="009C63A4">
              <w:rPr>
                <w:rFonts w:ascii="Arial" w:hAnsi="Arial" w:cs="Arial"/>
                <w:b/>
              </w:rPr>
              <w:t xml:space="preserve">Prepared </w:t>
            </w:r>
            <w:proofErr w:type="gramStart"/>
            <w:r w:rsidRPr="009C63A4">
              <w:rPr>
                <w:rFonts w:ascii="Arial" w:hAnsi="Arial" w:cs="Arial"/>
                <w:b/>
              </w:rPr>
              <w:t>by:</w:t>
            </w:r>
            <w:proofErr w:type="gramEnd"/>
            <w:r w:rsidRPr="009C63A4">
              <w:rPr>
                <w:rFonts w:ascii="Arial" w:hAnsi="Arial" w:cs="Arial"/>
                <w:b/>
              </w:rPr>
              <w:t xml:space="preserve"> </w:t>
            </w:r>
            <w:r w:rsidRPr="009C63A4">
              <w:rPr>
                <w:rFonts w:ascii="Arial" w:hAnsi="Arial" w:cs="Arial"/>
              </w:rPr>
              <w:t>Katrina Beaton, Principal Officer (Social Care)</w:t>
            </w:r>
            <w:r w:rsidR="00502638">
              <w:rPr>
                <w:rFonts w:ascii="Arial" w:hAnsi="Arial" w:cs="Arial"/>
              </w:rPr>
              <w:t xml:space="preserve"> and Carrie McLaughl</w:t>
            </w:r>
            <w:r w:rsidR="00170E10">
              <w:rPr>
                <w:rFonts w:ascii="Arial" w:hAnsi="Arial" w:cs="Arial"/>
              </w:rPr>
              <w:t>a</w:t>
            </w:r>
            <w:r w:rsidR="00502638">
              <w:rPr>
                <w:rFonts w:ascii="Arial" w:hAnsi="Arial" w:cs="Arial"/>
              </w:rPr>
              <w:t xml:space="preserve">n, Forensic Psychologist, Highland Council </w:t>
            </w:r>
            <w:r w:rsidR="00093996">
              <w:rPr>
                <w:rFonts w:ascii="Arial" w:hAnsi="Arial" w:cs="Arial"/>
              </w:rPr>
              <w:t>Donna Munro Lead Officer CPC</w:t>
            </w:r>
          </w:p>
        </w:tc>
        <w:tc>
          <w:tcPr>
            <w:tcW w:w="2046" w:type="dxa"/>
            <w:tcBorders>
              <w:top w:val="single" w:sz="4" w:space="0" w:color="auto"/>
              <w:left w:val="single" w:sz="4" w:space="0" w:color="auto"/>
              <w:bottom w:val="single" w:sz="4" w:space="0" w:color="auto"/>
              <w:right w:val="single" w:sz="4" w:space="0" w:color="auto"/>
            </w:tcBorders>
            <w:hideMark/>
          </w:tcPr>
          <w:p w14:paraId="21602BEF" w14:textId="77777777" w:rsidR="009C63A4" w:rsidRPr="009C63A4" w:rsidRDefault="009C63A4" w:rsidP="009C63A4">
            <w:pPr>
              <w:jc w:val="center"/>
              <w:rPr>
                <w:rFonts w:ascii="Arial" w:hAnsi="Arial" w:cs="Arial"/>
                <w:b/>
              </w:rPr>
            </w:pPr>
            <w:r w:rsidRPr="009C63A4">
              <w:rPr>
                <w:rFonts w:ascii="Arial" w:hAnsi="Arial" w:cs="Arial"/>
                <w:b/>
              </w:rPr>
              <w:t xml:space="preserve">Date of Review: </w:t>
            </w:r>
            <w:r w:rsidR="00093996">
              <w:rPr>
                <w:rFonts w:ascii="Arial" w:hAnsi="Arial" w:cs="Arial"/>
              </w:rPr>
              <w:t xml:space="preserve">February </w:t>
            </w:r>
            <w:r w:rsidR="00093996" w:rsidRPr="009C63A4">
              <w:rPr>
                <w:rFonts w:ascii="Arial" w:hAnsi="Arial" w:cs="Arial"/>
              </w:rPr>
              <w:t>2021</w:t>
            </w:r>
          </w:p>
        </w:tc>
      </w:tr>
      <w:tr w:rsidR="009C63A4" w:rsidRPr="009C63A4" w14:paraId="24BE2C37" w14:textId="77777777" w:rsidTr="009C63A4">
        <w:tc>
          <w:tcPr>
            <w:tcW w:w="7196" w:type="dxa"/>
            <w:tcBorders>
              <w:top w:val="single" w:sz="4" w:space="0" w:color="auto"/>
              <w:left w:val="single" w:sz="4" w:space="0" w:color="auto"/>
              <w:bottom w:val="single" w:sz="4" w:space="0" w:color="auto"/>
              <w:right w:val="single" w:sz="4" w:space="0" w:color="auto"/>
            </w:tcBorders>
            <w:hideMark/>
          </w:tcPr>
          <w:p w14:paraId="789112A4" w14:textId="77777777" w:rsidR="009C63A4" w:rsidRDefault="009C63A4">
            <w:pPr>
              <w:jc w:val="both"/>
              <w:rPr>
                <w:rFonts w:ascii="Arial" w:hAnsi="Arial" w:cs="Arial"/>
              </w:rPr>
            </w:pPr>
            <w:r w:rsidRPr="009C63A4">
              <w:rPr>
                <w:rFonts w:ascii="Arial" w:hAnsi="Arial" w:cs="Arial"/>
                <w:b/>
              </w:rPr>
              <w:t>Lead Reviewer:</w:t>
            </w:r>
            <w:r w:rsidRPr="009C63A4">
              <w:rPr>
                <w:rFonts w:ascii="Arial" w:hAnsi="Arial" w:cs="Arial"/>
              </w:rPr>
              <w:t xml:space="preserve"> </w:t>
            </w:r>
            <w:r w:rsidR="00093996">
              <w:rPr>
                <w:rFonts w:ascii="Arial" w:hAnsi="Arial" w:cs="Arial"/>
              </w:rPr>
              <w:t>Jacquelyn Jennet</w:t>
            </w:r>
            <w:r w:rsidRPr="009C63A4">
              <w:rPr>
                <w:rFonts w:ascii="Arial" w:hAnsi="Arial" w:cs="Arial"/>
              </w:rPr>
              <w:t>, Vice Chair, CPC</w:t>
            </w:r>
          </w:p>
          <w:p w14:paraId="70851D54" w14:textId="77777777" w:rsidR="009C63A4" w:rsidRPr="009C63A4" w:rsidRDefault="009C63A4">
            <w:pPr>
              <w:jc w:val="both"/>
              <w:rPr>
                <w:rFonts w:ascii="Arial" w:hAnsi="Arial" w:cs="Arial"/>
                <w:b/>
              </w:rPr>
            </w:pPr>
          </w:p>
        </w:tc>
        <w:tc>
          <w:tcPr>
            <w:tcW w:w="2046" w:type="dxa"/>
            <w:tcBorders>
              <w:top w:val="single" w:sz="4" w:space="0" w:color="auto"/>
              <w:left w:val="single" w:sz="4" w:space="0" w:color="auto"/>
              <w:bottom w:val="single" w:sz="4" w:space="0" w:color="auto"/>
              <w:right w:val="single" w:sz="4" w:space="0" w:color="auto"/>
            </w:tcBorders>
            <w:hideMark/>
          </w:tcPr>
          <w:p w14:paraId="3DC31FB8" w14:textId="77777777" w:rsidR="009C63A4" w:rsidRDefault="009C63A4" w:rsidP="009C63A4">
            <w:pPr>
              <w:jc w:val="center"/>
              <w:rPr>
                <w:rFonts w:ascii="Arial" w:hAnsi="Arial" w:cs="Arial"/>
                <w:b/>
              </w:rPr>
            </w:pPr>
            <w:r w:rsidRPr="009C63A4">
              <w:rPr>
                <w:rFonts w:ascii="Arial" w:hAnsi="Arial" w:cs="Arial"/>
                <w:b/>
              </w:rPr>
              <w:t xml:space="preserve">Version: </w:t>
            </w:r>
          </w:p>
          <w:p w14:paraId="01A4A798" w14:textId="77777777" w:rsidR="009C63A4" w:rsidRPr="009C63A4" w:rsidRDefault="00093996" w:rsidP="009C63A4">
            <w:pPr>
              <w:jc w:val="center"/>
              <w:rPr>
                <w:rFonts w:ascii="Arial" w:hAnsi="Arial" w:cs="Arial"/>
                <w:b/>
              </w:rPr>
            </w:pPr>
            <w:r>
              <w:rPr>
                <w:rFonts w:ascii="Arial" w:hAnsi="Arial" w:cs="Arial"/>
              </w:rPr>
              <w:t>2</w:t>
            </w:r>
          </w:p>
        </w:tc>
      </w:tr>
      <w:tr w:rsidR="009C63A4" w:rsidRPr="009C63A4" w14:paraId="3FDD6256" w14:textId="77777777" w:rsidTr="009C63A4">
        <w:tc>
          <w:tcPr>
            <w:tcW w:w="7196" w:type="dxa"/>
            <w:tcBorders>
              <w:top w:val="single" w:sz="4" w:space="0" w:color="auto"/>
              <w:left w:val="single" w:sz="4" w:space="0" w:color="auto"/>
              <w:bottom w:val="single" w:sz="4" w:space="0" w:color="auto"/>
              <w:right w:val="single" w:sz="4" w:space="0" w:color="auto"/>
            </w:tcBorders>
            <w:hideMark/>
          </w:tcPr>
          <w:p w14:paraId="2EB30416" w14:textId="77777777" w:rsidR="009C63A4" w:rsidRPr="009C63A4" w:rsidRDefault="009C63A4">
            <w:pPr>
              <w:jc w:val="both"/>
              <w:rPr>
                <w:rFonts w:ascii="Arial" w:hAnsi="Arial" w:cs="Arial"/>
                <w:b/>
              </w:rPr>
            </w:pPr>
            <w:r w:rsidRPr="009C63A4">
              <w:rPr>
                <w:rFonts w:ascii="Arial" w:hAnsi="Arial" w:cs="Arial"/>
                <w:b/>
              </w:rPr>
              <w:t xml:space="preserve">Ratified by: </w:t>
            </w:r>
            <w:r w:rsidRPr="009C63A4">
              <w:rPr>
                <w:rFonts w:ascii="Arial" w:hAnsi="Arial" w:cs="Arial"/>
              </w:rPr>
              <w:t>Child Protection Committee</w:t>
            </w:r>
          </w:p>
        </w:tc>
        <w:tc>
          <w:tcPr>
            <w:tcW w:w="2046" w:type="dxa"/>
            <w:tcBorders>
              <w:top w:val="single" w:sz="4" w:space="0" w:color="auto"/>
              <w:left w:val="single" w:sz="4" w:space="0" w:color="auto"/>
              <w:bottom w:val="single" w:sz="4" w:space="0" w:color="auto"/>
              <w:right w:val="single" w:sz="4" w:space="0" w:color="auto"/>
            </w:tcBorders>
            <w:hideMark/>
          </w:tcPr>
          <w:p w14:paraId="24B0979F" w14:textId="77777777" w:rsidR="009C63A4" w:rsidRDefault="009C63A4" w:rsidP="009C63A4">
            <w:pPr>
              <w:jc w:val="center"/>
              <w:rPr>
                <w:rFonts w:ascii="Arial" w:hAnsi="Arial" w:cs="Arial"/>
                <w:b/>
              </w:rPr>
            </w:pPr>
            <w:r w:rsidRPr="009C63A4">
              <w:rPr>
                <w:rFonts w:ascii="Arial" w:hAnsi="Arial" w:cs="Arial"/>
                <w:b/>
              </w:rPr>
              <w:t>Date ratified:</w:t>
            </w:r>
          </w:p>
          <w:p w14:paraId="25B585DE" w14:textId="77777777" w:rsidR="009C63A4" w:rsidRPr="00502638" w:rsidRDefault="00502638" w:rsidP="009C63A4">
            <w:pPr>
              <w:jc w:val="center"/>
              <w:rPr>
                <w:rFonts w:ascii="Arial" w:hAnsi="Arial" w:cs="Arial"/>
              </w:rPr>
            </w:pPr>
            <w:r>
              <w:rPr>
                <w:rFonts w:ascii="Arial" w:hAnsi="Arial" w:cs="Arial"/>
              </w:rPr>
              <w:t>Nov 2019</w:t>
            </w:r>
          </w:p>
        </w:tc>
      </w:tr>
    </w:tbl>
    <w:p w14:paraId="2B1266C8" w14:textId="77777777" w:rsidR="009C63A4" w:rsidRPr="009C63A4" w:rsidRDefault="009C63A4" w:rsidP="009C63A4">
      <w:pPr>
        <w:jc w:val="both"/>
        <w:rPr>
          <w:rFonts w:ascii="Arial" w:hAnsi="Arial" w:cs="Arial"/>
          <w:b/>
          <w:u w:val="single"/>
        </w:rPr>
      </w:pPr>
    </w:p>
    <w:tbl>
      <w:tblPr>
        <w:tblStyle w:val="TableGrid"/>
        <w:tblW w:w="0" w:type="auto"/>
        <w:tblLook w:val="04A0" w:firstRow="1" w:lastRow="0" w:firstColumn="1" w:lastColumn="0" w:noHBand="0" w:noVBand="1"/>
      </w:tblPr>
      <w:tblGrid>
        <w:gridCol w:w="4621"/>
        <w:gridCol w:w="4621"/>
      </w:tblGrid>
      <w:tr w:rsidR="009C63A4" w:rsidRPr="009C63A4" w14:paraId="150DCAEF" w14:textId="77777777" w:rsidTr="009C63A4">
        <w:tc>
          <w:tcPr>
            <w:tcW w:w="4621" w:type="dxa"/>
            <w:tcBorders>
              <w:top w:val="single" w:sz="4" w:space="0" w:color="auto"/>
              <w:left w:val="single" w:sz="4" w:space="0" w:color="auto"/>
              <w:bottom w:val="single" w:sz="4" w:space="0" w:color="auto"/>
              <w:right w:val="nil"/>
            </w:tcBorders>
            <w:hideMark/>
          </w:tcPr>
          <w:p w14:paraId="7BFDC73E" w14:textId="77777777" w:rsidR="009C63A4" w:rsidRPr="009C63A4" w:rsidRDefault="009C63A4">
            <w:pPr>
              <w:rPr>
                <w:rFonts w:ascii="Arial" w:hAnsi="Arial" w:cs="Arial"/>
                <w:b/>
              </w:rPr>
            </w:pPr>
            <w:r w:rsidRPr="009C63A4">
              <w:rPr>
                <w:rFonts w:ascii="Arial" w:hAnsi="Arial" w:cs="Arial"/>
                <w:b/>
              </w:rPr>
              <w:t>Distribution:</w:t>
            </w:r>
          </w:p>
          <w:p w14:paraId="51D18564" w14:textId="77777777" w:rsidR="009C63A4" w:rsidRPr="009C63A4" w:rsidRDefault="009C63A4" w:rsidP="009C63A4">
            <w:pPr>
              <w:pStyle w:val="ListParagraph"/>
              <w:numPr>
                <w:ilvl w:val="0"/>
                <w:numId w:val="17"/>
              </w:numPr>
              <w:rPr>
                <w:rFonts w:ascii="Arial" w:hAnsi="Arial" w:cs="Arial"/>
                <w:b/>
              </w:rPr>
            </w:pPr>
            <w:r w:rsidRPr="009C63A4">
              <w:rPr>
                <w:rFonts w:ascii="Arial" w:hAnsi="Arial" w:cs="Arial"/>
              </w:rPr>
              <w:t>Social Workers</w:t>
            </w:r>
          </w:p>
          <w:p w14:paraId="6DF72E82" w14:textId="77777777" w:rsidR="009C63A4" w:rsidRPr="009C63A4" w:rsidRDefault="009C63A4" w:rsidP="009C63A4">
            <w:pPr>
              <w:pStyle w:val="ListParagraph"/>
              <w:numPr>
                <w:ilvl w:val="0"/>
                <w:numId w:val="17"/>
              </w:numPr>
              <w:rPr>
                <w:rFonts w:ascii="Arial" w:hAnsi="Arial" w:cs="Arial"/>
              </w:rPr>
            </w:pPr>
            <w:r w:rsidRPr="009C63A4">
              <w:rPr>
                <w:rFonts w:ascii="Arial" w:hAnsi="Arial" w:cs="Arial"/>
              </w:rPr>
              <w:t>Youth Action Teams</w:t>
            </w:r>
          </w:p>
          <w:p w14:paraId="3EC0219F" w14:textId="77777777" w:rsidR="009C63A4" w:rsidRPr="009C63A4" w:rsidRDefault="009C63A4" w:rsidP="009C63A4">
            <w:pPr>
              <w:pStyle w:val="ListParagraph"/>
              <w:numPr>
                <w:ilvl w:val="0"/>
                <w:numId w:val="17"/>
              </w:numPr>
              <w:rPr>
                <w:rFonts w:ascii="Arial" w:hAnsi="Arial" w:cs="Arial"/>
              </w:rPr>
            </w:pPr>
            <w:r w:rsidRPr="009C63A4">
              <w:rPr>
                <w:rFonts w:ascii="Arial" w:hAnsi="Arial" w:cs="Arial"/>
              </w:rPr>
              <w:t>Police Scotland</w:t>
            </w:r>
          </w:p>
          <w:p w14:paraId="6BD695EB" w14:textId="77777777" w:rsidR="009C63A4" w:rsidRPr="009C63A4" w:rsidRDefault="009C63A4" w:rsidP="009C63A4">
            <w:pPr>
              <w:pStyle w:val="ListParagraph"/>
              <w:numPr>
                <w:ilvl w:val="0"/>
                <w:numId w:val="17"/>
              </w:numPr>
              <w:rPr>
                <w:rFonts w:ascii="Arial" w:hAnsi="Arial" w:cs="Arial"/>
                <w:b/>
              </w:rPr>
            </w:pPr>
            <w:r w:rsidRPr="009C63A4">
              <w:rPr>
                <w:rFonts w:ascii="Arial" w:hAnsi="Arial" w:cs="Arial"/>
              </w:rPr>
              <w:t>Child Protection Advisors (Health)</w:t>
            </w:r>
          </w:p>
          <w:p w14:paraId="22424B50" w14:textId="77777777" w:rsidR="009C63A4" w:rsidRPr="009C63A4" w:rsidRDefault="009C63A4" w:rsidP="009C63A4">
            <w:pPr>
              <w:pStyle w:val="ListParagraph"/>
              <w:numPr>
                <w:ilvl w:val="0"/>
                <w:numId w:val="17"/>
              </w:numPr>
              <w:rPr>
                <w:rFonts w:ascii="Arial" w:hAnsi="Arial" w:cs="Arial"/>
              </w:rPr>
            </w:pPr>
            <w:r w:rsidRPr="009C63A4">
              <w:rPr>
                <w:rFonts w:ascii="Arial" w:hAnsi="Arial" w:cs="Arial"/>
              </w:rPr>
              <w:t>Health Visitors</w:t>
            </w:r>
          </w:p>
          <w:p w14:paraId="6450081D" w14:textId="77777777" w:rsidR="009C63A4" w:rsidRPr="009C63A4" w:rsidRDefault="009C63A4" w:rsidP="009C63A4">
            <w:pPr>
              <w:pStyle w:val="ListParagraph"/>
              <w:numPr>
                <w:ilvl w:val="0"/>
                <w:numId w:val="17"/>
              </w:numPr>
              <w:rPr>
                <w:rFonts w:ascii="Arial" w:hAnsi="Arial" w:cs="Arial"/>
              </w:rPr>
            </w:pPr>
            <w:r w:rsidRPr="009C63A4">
              <w:rPr>
                <w:rFonts w:ascii="Arial" w:hAnsi="Arial" w:cs="Arial"/>
              </w:rPr>
              <w:t>School Nurses</w:t>
            </w:r>
          </w:p>
          <w:p w14:paraId="6D542862" w14:textId="77777777" w:rsidR="009C63A4" w:rsidRPr="009C63A4" w:rsidRDefault="009C63A4" w:rsidP="009C63A4">
            <w:pPr>
              <w:pStyle w:val="ListParagraph"/>
              <w:numPr>
                <w:ilvl w:val="0"/>
                <w:numId w:val="17"/>
              </w:numPr>
              <w:rPr>
                <w:rFonts w:ascii="Arial" w:hAnsi="Arial" w:cs="Arial"/>
              </w:rPr>
            </w:pPr>
            <w:r w:rsidRPr="009C63A4">
              <w:rPr>
                <w:rFonts w:ascii="Arial" w:hAnsi="Arial" w:cs="Arial"/>
              </w:rPr>
              <w:t>Head Teachers/Guidance Staff</w:t>
            </w:r>
          </w:p>
          <w:p w14:paraId="509E2E5D" w14:textId="77777777" w:rsidR="009C63A4" w:rsidRPr="009C63A4" w:rsidRDefault="009C63A4" w:rsidP="009C63A4">
            <w:pPr>
              <w:pStyle w:val="ListParagraph"/>
              <w:rPr>
                <w:rFonts w:ascii="Arial" w:hAnsi="Arial" w:cs="Arial"/>
                <w:b/>
              </w:rPr>
            </w:pPr>
          </w:p>
        </w:tc>
        <w:tc>
          <w:tcPr>
            <w:tcW w:w="4621" w:type="dxa"/>
            <w:tcBorders>
              <w:top w:val="single" w:sz="4" w:space="0" w:color="auto"/>
              <w:left w:val="nil"/>
              <w:bottom w:val="single" w:sz="4" w:space="0" w:color="auto"/>
              <w:right w:val="single" w:sz="4" w:space="0" w:color="auto"/>
            </w:tcBorders>
          </w:tcPr>
          <w:p w14:paraId="5F657BE0" w14:textId="77777777" w:rsidR="009C63A4" w:rsidRPr="009C63A4" w:rsidRDefault="009C63A4">
            <w:pPr>
              <w:rPr>
                <w:rFonts w:ascii="Arial" w:hAnsi="Arial" w:cs="Arial"/>
                <w:b/>
              </w:rPr>
            </w:pPr>
          </w:p>
          <w:p w14:paraId="534E3543" w14:textId="77777777" w:rsidR="009C63A4" w:rsidRPr="009C63A4" w:rsidRDefault="009C63A4" w:rsidP="009C63A4">
            <w:pPr>
              <w:pStyle w:val="ListParagraph"/>
              <w:numPr>
                <w:ilvl w:val="0"/>
                <w:numId w:val="17"/>
              </w:numPr>
              <w:rPr>
                <w:rFonts w:ascii="Arial" w:hAnsi="Arial" w:cs="Arial"/>
                <w:b/>
              </w:rPr>
            </w:pPr>
            <w:r w:rsidRPr="009C63A4">
              <w:rPr>
                <w:rFonts w:ascii="Arial" w:hAnsi="Arial" w:cs="Arial"/>
              </w:rPr>
              <w:t xml:space="preserve">Child Protection Committee </w:t>
            </w:r>
          </w:p>
          <w:p w14:paraId="7A5E32F6" w14:textId="77777777" w:rsidR="009C63A4" w:rsidRPr="009C63A4" w:rsidRDefault="009C63A4" w:rsidP="009C63A4">
            <w:pPr>
              <w:pStyle w:val="ListParagraph"/>
              <w:numPr>
                <w:ilvl w:val="0"/>
                <w:numId w:val="17"/>
              </w:numPr>
              <w:rPr>
                <w:rFonts w:ascii="Arial" w:hAnsi="Arial" w:cs="Arial"/>
              </w:rPr>
            </w:pPr>
            <w:r w:rsidRPr="009C63A4">
              <w:rPr>
                <w:rFonts w:ascii="Arial" w:hAnsi="Arial" w:cs="Arial"/>
              </w:rPr>
              <w:t>Principal Officer (Nursing) Highland Council</w:t>
            </w:r>
          </w:p>
          <w:p w14:paraId="0AD60F97" w14:textId="77777777" w:rsidR="009C63A4" w:rsidRPr="009C63A4" w:rsidRDefault="009C63A4" w:rsidP="009C63A4">
            <w:pPr>
              <w:pStyle w:val="ListParagraph"/>
              <w:numPr>
                <w:ilvl w:val="0"/>
                <w:numId w:val="17"/>
              </w:numPr>
              <w:rPr>
                <w:rFonts w:ascii="Arial" w:hAnsi="Arial" w:cs="Arial"/>
              </w:rPr>
            </w:pPr>
            <w:r w:rsidRPr="009C63A4">
              <w:rPr>
                <w:rFonts w:ascii="Arial" w:hAnsi="Arial" w:cs="Arial"/>
              </w:rPr>
              <w:t>Principal Officer (Social Care) Highland Council</w:t>
            </w:r>
          </w:p>
          <w:p w14:paraId="5120D006" w14:textId="77777777" w:rsidR="009C63A4" w:rsidRPr="009C63A4" w:rsidRDefault="009C63A4" w:rsidP="009C63A4">
            <w:pPr>
              <w:pStyle w:val="ListParagraph"/>
              <w:numPr>
                <w:ilvl w:val="0"/>
                <w:numId w:val="17"/>
              </w:numPr>
              <w:rPr>
                <w:rFonts w:ascii="Arial" w:hAnsi="Arial" w:cs="Arial"/>
              </w:rPr>
            </w:pPr>
            <w:r w:rsidRPr="009C63A4">
              <w:rPr>
                <w:rFonts w:ascii="Arial" w:hAnsi="Arial" w:cs="Arial"/>
              </w:rPr>
              <w:t>Principal Officer (Allied Health Professionals)</w:t>
            </w:r>
          </w:p>
          <w:p w14:paraId="72D94A8C" w14:textId="77777777" w:rsidR="009C63A4" w:rsidRPr="009C63A4" w:rsidRDefault="009C63A4" w:rsidP="009C63A4">
            <w:pPr>
              <w:ind w:left="360"/>
              <w:rPr>
                <w:rFonts w:ascii="Arial" w:hAnsi="Arial" w:cs="Arial"/>
                <w:b/>
              </w:rPr>
            </w:pPr>
          </w:p>
        </w:tc>
      </w:tr>
      <w:tr w:rsidR="009C63A4" w:rsidRPr="009C63A4" w14:paraId="705EF4D3" w14:textId="77777777" w:rsidTr="009C63A4">
        <w:tc>
          <w:tcPr>
            <w:tcW w:w="9242" w:type="dxa"/>
            <w:gridSpan w:val="2"/>
            <w:tcBorders>
              <w:top w:val="single" w:sz="4" w:space="0" w:color="auto"/>
              <w:left w:val="single" w:sz="4" w:space="0" w:color="auto"/>
              <w:bottom w:val="single" w:sz="4" w:space="0" w:color="auto"/>
              <w:right w:val="single" w:sz="4" w:space="0" w:color="auto"/>
            </w:tcBorders>
            <w:hideMark/>
          </w:tcPr>
          <w:p w14:paraId="4D2EDFDB" w14:textId="77777777" w:rsidR="009C63A4" w:rsidRPr="009C63A4" w:rsidRDefault="009C63A4">
            <w:pPr>
              <w:jc w:val="both"/>
              <w:rPr>
                <w:rFonts w:ascii="Arial" w:hAnsi="Arial" w:cs="Arial"/>
                <w:b/>
              </w:rPr>
            </w:pPr>
            <w:r w:rsidRPr="009C63A4">
              <w:rPr>
                <w:rFonts w:ascii="Arial" w:hAnsi="Arial" w:cs="Arial"/>
                <w:b/>
              </w:rPr>
              <w:t>Method</w:t>
            </w:r>
          </w:p>
          <w:p w14:paraId="1A4EB4C5" w14:textId="77777777" w:rsidR="009C63A4" w:rsidRPr="009C63A4" w:rsidRDefault="009C63A4">
            <w:pPr>
              <w:jc w:val="both"/>
              <w:rPr>
                <w:rFonts w:ascii="Arial" w:hAnsi="Arial" w:cs="Arial"/>
              </w:rPr>
            </w:pPr>
          </w:p>
          <w:p w14:paraId="5879A5BC" w14:textId="77777777" w:rsidR="009C63A4" w:rsidRPr="009C63A4" w:rsidRDefault="009C63A4">
            <w:pPr>
              <w:jc w:val="both"/>
              <w:rPr>
                <w:rFonts w:ascii="Arial" w:hAnsi="Arial" w:cs="Arial"/>
              </w:rPr>
            </w:pPr>
            <w:r w:rsidRPr="009C63A4">
              <w:rPr>
                <w:rFonts w:ascii="Arial" w:hAnsi="Arial" w:cs="Arial"/>
              </w:rPr>
              <w:t>CPC Website</w:t>
            </w:r>
          </w:p>
          <w:p w14:paraId="4DD7F1AA" w14:textId="77777777" w:rsidR="009C63A4" w:rsidRPr="009C63A4" w:rsidRDefault="009C63A4">
            <w:pPr>
              <w:jc w:val="both"/>
              <w:rPr>
                <w:rFonts w:ascii="Arial" w:hAnsi="Arial" w:cs="Arial"/>
              </w:rPr>
            </w:pPr>
          </w:p>
        </w:tc>
      </w:tr>
      <w:tr w:rsidR="009C63A4" w:rsidRPr="009C63A4" w14:paraId="6C16BD55" w14:textId="77777777" w:rsidTr="009C63A4">
        <w:tc>
          <w:tcPr>
            <w:tcW w:w="9242" w:type="dxa"/>
            <w:gridSpan w:val="2"/>
            <w:tcBorders>
              <w:top w:val="single" w:sz="4" w:space="0" w:color="auto"/>
              <w:left w:val="single" w:sz="4" w:space="0" w:color="auto"/>
              <w:bottom w:val="single" w:sz="4" w:space="0" w:color="auto"/>
              <w:right w:val="single" w:sz="4" w:space="0" w:color="auto"/>
            </w:tcBorders>
            <w:hideMark/>
          </w:tcPr>
          <w:p w14:paraId="05E33C57" w14:textId="77777777" w:rsidR="009C63A4" w:rsidRPr="009C63A4" w:rsidRDefault="009C63A4">
            <w:pPr>
              <w:jc w:val="both"/>
              <w:rPr>
                <w:rFonts w:ascii="Arial" w:hAnsi="Arial" w:cs="Arial"/>
              </w:rPr>
            </w:pPr>
          </w:p>
          <w:p w14:paraId="798E887B" w14:textId="77777777" w:rsidR="009C63A4" w:rsidRPr="009C63A4" w:rsidRDefault="009C63A4">
            <w:pPr>
              <w:jc w:val="both"/>
              <w:rPr>
                <w:rFonts w:ascii="Arial" w:hAnsi="Arial" w:cs="Arial"/>
              </w:rPr>
            </w:pPr>
            <w:r w:rsidRPr="009C63A4">
              <w:rPr>
                <w:rFonts w:ascii="Arial" w:hAnsi="Arial" w:cs="Arial"/>
              </w:rPr>
              <w:t>For official use:</w:t>
            </w:r>
          </w:p>
        </w:tc>
      </w:tr>
    </w:tbl>
    <w:p w14:paraId="3F6A6063" w14:textId="77777777" w:rsidR="009C63A4" w:rsidRDefault="009C63A4" w:rsidP="009C63A4">
      <w:pPr>
        <w:jc w:val="center"/>
        <w:rPr>
          <w:rFonts w:ascii="Arial" w:hAnsi="Arial" w:cs="Arial"/>
          <w:b/>
          <w:sz w:val="20"/>
          <w:szCs w:val="20"/>
        </w:rPr>
      </w:pPr>
      <w:r>
        <w:rPr>
          <w:rFonts w:ascii="Arial" w:hAnsi="Arial" w:cs="Arial"/>
          <w:b/>
          <w:sz w:val="20"/>
          <w:szCs w:val="20"/>
        </w:rPr>
        <w:br w:type="page"/>
      </w:r>
    </w:p>
    <w:p w14:paraId="6F008F34" w14:textId="77777777" w:rsidR="009C63A4" w:rsidRDefault="009C63A4" w:rsidP="009C63A4">
      <w:pPr>
        <w:jc w:val="center"/>
        <w:rPr>
          <w:rFonts w:ascii="Arial" w:hAnsi="Arial" w:cs="Arial"/>
          <w:b/>
          <w:color w:val="000000"/>
          <w:sz w:val="20"/>
          <w:szCs w:val="20"/>
        </w:rPr>
      </w:pPr>
    </w:p>
    <w:p w14:paraId="0382A48C" w14:textId="77777777" w:rsidR="00E73F8B" w:rsidRPr="00E45E27" w:rsidRDefault="00E73F8B" w:rsidP="00E73F8B">
      <w:pPr>
        <w:pStyle w:val="Default"/>
        <w:jc w:val="center"/>
        <w:rPr>
          <w:rFonts w:ascii="Arial" w:hAnsi="Arial" w:cs="Arial"/>
          <w:b/>
          <w:bCs/>
          <w:sz w:val="20"/>
          <w:szCs w:val="20"/>
        </w:rPr>
      </w:pPr>
      <w:r w:rsidRPr="00E45E27">
        <w:rPr>
          <w:rFonts w:ascii="Arial" w:hAnsi="Arial" w:cs="Arial"/>
          <w:b/>
          <w:sz w:val="20"/>
          <w:szCs w:val="20"/>
        </w:rPr>
        <w:t>HIGHLAND PROTOCOL- CARE &amp; RISK MANAGEMENT APPROACH</w:t>
      </w:r>
    </w:p>
    <w:p w14:paraId="45EF3CA4" w14:textId="77777777" w:rsidR="00A92A5E" w:rsidRPr="00E45E27" w:rsidRDefault="00E73F8B" w:rsidP="00A92A5E">
      <w:pPr>
        <w:pStyle w:val="Default"/>
        <w:rPr>
          <w:rFonts w:ascii="Arial" w:hAnsi="Arial" w:cs="Arial"/>
          <w:b/>
          <w:bCs/>
          <w:sz w:val="20"/>
          <w:szCs w:val="20"/>
        </w:rPr>
      </w:pPr>
      <w:r w:rsidRPr="00E45E27">
        <w:rPr>
          <w:rFonts w:ascii="Arial" w:hAnsi="Arial" w:cs="Arial"/>
          <w:b/>
          <w:bCs/>
          <w:sz w:val="20"/>
          <w:szCs w:val="20"/>
        </w:rPr>
        <w:t xml:space="preserve"> </w:t>
      </w:r>
    </w:p>
    <w:p w14:paraId="05F638BF" w14:textId="77777777" w:rsidR="00A92A5E" w:rsidRPr="00E45E27" w:rsidRDefault="00A92A5E" w:rsidP="00A954EC">
      <w:pPr>
        <w:pStyle w:val="Default"/>
        <w:numPr>
          <w:ilvl w:val="0"/>
          <w:numId w:val="1"/>
        </w:numPr>
        <w:rPr>
          <w:rFonts w:ascii="Arial" w:hAnsi="Arial" w:cs="Arial"/>
          <w:b/>
          <w:bCs/>
          <w:sz w:val="20"/>
          <w:szCs w:val="20"/>
        </w:rPr>
      </w:pPr>
      <w:r w:rsidRPr="00E45E27">
        <w:rPr>
          <w:rFonts w:ascii="Arial" w:hAnsi="Arial" w:cs="Arial"/>
          <w:b/>
          <w:bCs/>
          <w:sz w:val="20"/>
          <w:szCs w:val="20"/>
        </w:rPr>
        <w:t xml:space="preserve">BACKGROUND TO A CARE ASSESSMENT AND RISK MANAGEMENT APPROACH </w:t>
      </w:r>
    </w:p>
    <w:p w14:paraId="51EBB0B5" w14:textId="77777777" w:rsidR="00A954EC" w:rsidRPr="00E45E27" w:rsidRDefault="00A954EC" w:rsidP="00A954EC">
      <w:pPr>
        <w:pStyle w:val="Default"/>
        <w:ind w:left="720"/>
        <w:rPr>
          <w:rFonts w:ascii="Arial" w:hAnsi="Arial" w:cs="Arial"/>
          <w:sz w:val="20"/>
          <w:szCs w:val="20"/>
        </w:rPr>
      </w:pPr>
    </w:p>
    <w:p w14:paraId="59E6E7DE" w14:textId="61174505" w:rsidR="00A92A5E" w:rsidRDefault="00A92A5E" w:rsidP="000B6AA0">
      <w:pPr>
        <w:pStyle w:val="Default"/>
        <w:jc w:val="both"/>
        <w:rPr>
          <w:rFonts w:ascii="Arial" w:hAnsi="Arial" w:cs="Arial"/>
          <w:color w:val="000000" w:themeColor="text1"/>
          <w:sz w:val="20"/>
          <w:szCs w:val="20"/>
        </w:rPr>
      </w:pPr>
      <w:r w:rsidRPr="003740D9">
        <w:rPr>
          <w:rFonts w:ascii="Arial" w:hAnsi="Arial" w:cs="Arial"/>
          <w:color w:val="000000" w:themeColor="text1"/>
          <w:sz w:val="20"/>
          <w:szCs w:val="20"/>
        </w:rPr>
        <w:t xml:space="preserve">This joint protocol for Care Assessment and Risk Management (CARM) outlines inter-agency procedures in </w:t>
      </w:r>
      <w:r w:rsidR="00A954EC" w:rsidRPr="003740D9">
        <w:rPr>
          <w:rFonts w:ascii="Arial" w:hAnsi="Arial" w:cs="Arial"/>
          <w:color w:val="000000" w:themeColor="text1"/>
          <w:sz w:val="20"/>
          <w:szCs w:val="20"/>
        </w:rPr>
        <w:t>Highland</w:t>
      </w:r>
      <w:r w:rsidRPr="003740D9">
        <w:rPr>
          <w:rFonts w:ascii="Arial" w:hAnsi="Arial" w:cs="Arial"/>
          <w:color w:val="000000" w:themeColor="text1"/>
          <w:sz w:val="20"/>
          <w:szCs w:val="20"/>
        </w:rPr>
        <w:t xml:space="preserve"> for the very small number of children and young people who present a risk of serious harm. This can include situations where children and young people are involved in sexually harmful behaviour and/or the commission of sexual offences and/or violence. </w:t>
      </w:r>
      <w:r w:rsidR="00995BAF" w:rsidRPr="003740D9">
        <w:rPr>
          <w:rFonts w:ascii="Arial" w:hAnsi="Arial" w:cs="Arial"/>
          <w:color w:val="000000" w:themeColor="text1"/>
          <w:sz w:val="20"/>
          <w:szCs w:val="20"/>
        </w:rPr>
        <w:t xml:space="preserve">This policy is informed by the UNCRC which accords rights and protection to children and young people taking account of age and vulnerability and has expectations of the role of systems and services to respond to </w:t>
      </w:r>
      <w:r w:rsidR="003740D9" w:rsidRPr="003740D9">
        <w:rPr>
          <w:rFonts w:ascii="Arial" w:hAnsi="Arial" w:cs="Arial"/>
          <w:color w:val="000000" w:themeColor="text1"/>
          <w:sz w:val="20"/>
          <w:szCs w:val="20"/>
        </w:rPr>
        <w:t xml:space="preserve">individual </w:t>
      </w:r>
      <w:r w:rsidR="00995BAF" w:rsidRPr="003740D9">
        <w:rPr>
          <w:rFonts w:ascii="Arial" w:hAnsi="Arial" w:cs="Arial"/>
          <w:color w:val="000000" w:themeColor="text1"/>
          <w:sz w:val="20"/>
          <w:szCs w:val="20"/>
        </w:rPr>
        <w:t xml:space="preserve">needs. </w:t>
      </w:r>
    </w:p>
    <w:p w14:paraId="54BFCB8C" w14:textId="77777777" w:rsidR="00170E10" w:rsidRPr="003740D9" w:rsidRDefault="00170E10" w:rsidP="000B6AA0">
      <w:pPr>
        <w:pStyle w:val="Default"/>
        <w:jc w:val="both"/>
        <w:rPr>
          <w:rFonts w:ascii="Arial" w:hAnsi="Arial" w:cs="Arial"/>
          <w:color w:val="000000" w:themeColor="text1"/>
          <w:sz w:val="20"/>
          <w:szCs w:val="20"/>
        </w:rPr>
      </w:pPr>
    </w:p>
    <w:p w14:paraId="0A5A20DE" w14:textId="77777777" w:rsidR="00F01125" w:rsidRPr="00EA1DDE" w:rsidRDefault="00A92A5E" w:rsidP="00EA1DDE">
      <w:r w:rsidRPr="003740D9">
        <w:rPr>
          <w:rFonts w:ascii="Arial" w:hAnsi="Arial" w:cs="Arial"/>
          <w:color w:val="000000" w:themeColor="text1"/>
          <w:sz w:val="20"/>
          <w:szCs w:val="20"/>
        </w:rPr>
        <w:t>Many young people involved with offending of a serious nature will have complex needs and may have experienced multiple adverse life experiences in their lives</w:t>
      </w:r>
      <w:r w:rsidR="00995BAF" w:rsidRPr="003740D9">
        <w:rPr>
          <w:rFonts w:ascii="Arial" w:hAnsi="Arial" w:cs="Arial"/>
          <w:color w:val="000000" w:themeColor="text1"/>
          <w:sz w:val="20"/>
          <w:szCs w:val="20"/>
        </w:rPr>
        <w:t xml:space="preserve"> and may be a victim of coercive, grooming and exploitative peers or adults. </w:t>
      </w:r>
      <w:r w:rsidR="00C878A6" w:rsidRPr="003740D9">
        <w:rPr>
          <w:rFonts w:ascii="Arial" w:hAnsi="Arial" w:cs="Arial"/>
          <w:color w:val="000000" w:themeColor="text1"/>
          <w:sz w:val="20"/>
          <w:szCs w:val="20"/>
        </w:rPr>
        <w:t xml:space="preserve">A </w:t>
      </w:r>
      <w:r w:rsidR="00995BAF" w:rsidRPr="003740D9">
        <w:rPr>
          <w:rFonts w:ascii="Arial" w:hAnsi="Arial" w:cs="Arial"/>
          <w:color w:val="000000" w:themeColor="text1"/>
          <w:sz w:val="20"/>
          <w:szCs w:val="20"/>
        </w:rPr>
        <w:t>trauma informed and trauma responsive service response seeks to ensure that services work</w:t>
      </w:r>
      <w:r w:rsidR="009F6FA8" w:rsidRPr="003740D9">
        <w:rPr>
          <w:rFonts w:ascii="Arial" w:hAnsi="Arial" w:cs="Arial"/>
          <w:color w:val="000000" w:themeColor="text1"/>
          <w:sz w:val="20"/>
          <w:szCs w:val="20"/>
        </w:rPr>
        <w:t xml:space="preserve"> </w:t>
      </w:r>
      <w:r w:rsidR="00995BAF" w:rsidRPr="003740D9">
        <w:rPr>
          <w:rFonts w:ascii="Arial" w:hAnsi="Arial" w:cs="Arial"/>
          <w:color w:val="000000" w:themeColor="text1"/>
          <w:sz w:val="20"/>
          <w:szCs w:val="20"/>
        </w:rPr>
        <w:t>with the child/young person</w:t>
      </w:r>
      <w:r w:rsidR="009F6FA8" w:rsidRPr="003740D9">
        <w:rPr>
          <w:rFonts w:ascii="Arial" w:hAnsi="Arial" w:cs="Arial"/>
          <w:color w:val="000000" w:themeColor="text1"/>
          <w:sz w:val="20"/>
          <w:szCs w:val="20"/>
        </w:rPr>
        <w:t xml:space="preserve"> </w:t>
      </w:r>
      <w:r w:rsidR="003740D9" w:rsidRPr="003740D9">
        <w:rPr>
          <w:rFonts w:ascii="Arial" w:hAnsi="Arial" w:cs="Arial"/>
          <w:color w:val="000000" w:themeColor="text1"/>
          <w:sz w:val="20"/>
          <w:szCs w:val="20"/>
        </w:rPr>
        <w:t>in a way which</w:t>
      </w:r>
      <w:r w:rsidR="00995BAF" w:rsidRPr="003740D9">
        <w:rPr>
          <w:rFonts w:ascii="Arial" w:hAnsi="Arial" w:cs="Arial"/>
          <w:color w:val="000000" w:themeColor="text1"/>
          <w:sz w:val="20"/>
          <w:szCs w:val="20"/>
        </w:rPr>
        <w:t xml:space="preserve"> </w:t>
      </w:r>
      <w:r w:rsidR="003740D9" w:rsidRPr="003740D9">
        <w:rPr>
          <w:rFonts w:ascii="Arial" w:hAnsi="Arial" w:cs="Arial"/>
          <w:color w:val="000000" w:themeColor="text1"/>
          <w:sz w:val="20"/>
          <w:szCs w:val="20"/>
        </w:rPr>
        <w:t xml:space="preserve">seeks to </w:t>
      </w:r>
      <w:r w:rsidR="00995BAF" w:rsidRPr="003740D9">
        <w:rPr>
          <w:rFonts w:ascii="Arial" w:hAnsi="Arial" w:cs="Arial"/>
          <w:color w:val="000000" w:themeColor="text1"/>
          <w:sz w:val="20"/>
          <w:szCs w:val="20"/>
        </w:rPr>
        <w:t>avoid</w:t>
      </w:r>
      <w:r w:rsidR="003740D9" w:rsidRPr="003740D9">
        <w:rPr>
          <w:rFonts w:ascii="Arial" w:hAnsi="Arial" w:cs="Arial"/>
          <w:color w:val="000000" w:themeColor="text1"/>
          <w:sz w:val="20"/>
          <w:szCs w:val="20"/>
        </w:rPr>
        <w:t>s</w:t>
      </w:r>
      <w:r w:rsidR="00995BAF" w:rsidRPr="003740D9">
        <w:rPr>
          <w:rFonts w:ascii="Arial" w:hAnsi="Arial" w:cs="Arial"/>
          <w:color w:val="000000" w:themeColor="text1"/>
          <w:sz w:val="20"/>
          <w:szCs w:val="20"/>
        </w:rPr>
        <w:t xml:space="preserve"> re</w:t>
      </w:r>
      <w:r w:rsidR="003740D9" w:rsidRPr="003740D9">
        <w:rPr>
          <w:rFonts w:ascii="Arial" w:hAnsi="Arial" w:cs="Arial"/>
          <w:color w:val="000000" w:themeColor="text1"/>
          <w:sz w:val="20"/>
          <w:szCs w:val="20"/>
        </w:rPr>
        <w:t>-</w:t>
      </w:r>
      <w:r w:rsidR="00995BAF" w:rsidRPr="003740D9">
        <w:rPr>
          <w:rFonts w:ascii="Arial" w:hAnsi="Arial" w:cs="Arial"/>
          <w:color w:val="000000" w:themeColor="text1"/>
          <w:sz w:val="20"/>
          <w:szCs w:val="20"/>
        </w:rPr>
        <w:t xml:space="preserve">traumatising </w:t>
      </w:r>
      <w:r w:rsidR="003740D9" w:rsidRPr="003740D9">
        <w:rPr>
          <w:rFonts w:ascii="Arial" w:hAnsi="Arial" w:cs="Arial"/>
          <w:color w:val="000000" w:themeColor="text1"/>
          <w:sz w:val="20"/>
          <w:szCs w:val="20"/>
        </w:rPr>
        <w:t xml:space="preserve">through use of </w:t>
      </w:r>
      <w:r w:rsidR="009F6FA8" w:rsidRPr="003740D9">
        <w:rPr>
          <w:rFonts w:ascii="Arial" w:hAnsi="Arial" w:cs="Arial"/>
          <w:color w:val="000000" w:themeColor="text1"/>
          <w:sz w:val="20"/>
          <w:szCs w:val="20"/>
          <w:lang w:val="en-US"/>
        </w:rPr>
        <w:t>choice, collaboration,</w:t>
      </w:r>
      <w:r w:rsidR="00A539EB" w:rsidRPr="003740D9">
        <w:rPr>
          <w:rFonts w:ascii="Arial" w:hAnsi="Arial" w:cs="Arial"/>
          <w:color w:val="000000" w:themeColor="text1"/>
          <w:sz w:val="20"/>
          <w:szCs w:val="20"/>
          <w:lang w:val="en-US"/>
        </w:rPr>
        <w:t xml:space="preserve"> </w:t>
      </w:r>
      <w:r w:rsidR="009F6FA8" w:rsidRPr="003740D9">
        <w:rPr>
          <w:rFonts w:ascii="Arial" w:hAnsi="Arial" w:cs="Arial"/>
          <w:color w:val="000000" w:themeColor="text1"/>
          <w:sz w:val="20"/>
          <w:szCs w:val="20"/>
        </w:rPr>
        <w:t>t</w:t>
      </w:r>
      <w:r w:rsidR="00A539EB" w:rsidRPr="003740D9">
        <w:rPr>
          <w:rFonts w:ascii="Arial" w:hAnsi="Arial" w:cs="Arial"/>
          <w:color w:val="000000" w:themeColor="text1"/>
          <w:sz w:val="20"/>
          <w:szCs w:val="20"/>
          <w:lang w:val="en-US"/>
        </w:rPr>
        <w:t>rust</w:t>
      </w:r>
      <w:r w:rsidR="009F6FA8" w:rsidRPr="003740D9">
        <w:rPr>
          <w:rFonts w:ascii="Arial" w:hAnsi="Arial" w:cs="Arial"/>
          <w:color w:val="000000" w:themeColor="text1"/>
          <w:sz w:val="20"/>
          <w:szCs w:val="20"/>
        </w:rPr>
        <w:t>, e</w:t>
      </w:r>
      <w:r w:rsidR="00A539EB" w:rsidRPr="003740D9">
        <w:rPr>
          <w:rFonts w:ascii="Arial" w:hAnsi="Arial" w:cs="Arial"/>
          <w:color w:val="000000" w:themeColor="text1"/>
          <w:sz w:val="20"/>
          <w:szCs w:val="20"/>
        </w:rPr>
        <w:t xml:space="preserve">mpowerment </w:t>
      </w:r>
      <w:r w:rsidR="009F6FA8" w:rsidRPr="003740D9">
        <w:rPr>
          <w:rFonts w:ascii="Arial" w:hAnsi="Arial" w:cs="Arial"/>
          <w:color w:val="000000" w:themeColor="text1"/>
          <w:sz w:val="20"/>
          <w:szCs w:val="20"/>
        </w:rPr>
        <w:t>and s</w:t>
      </w:r>
      <w:r w:rsidR="00A539EB" w:rsidRPr="003740D9">
        <w:rPr>
          <w:rFonts w:ascii="Arial" w:hAnsi="Arial" w:cs="Arial"/>
          <w:color w:val="000000" w:themeColor="text1"/>
          <w:sz w:val="20"/>
          <w:szCs w:val="20"/>
        </w:rPr>
        <w:t>afety</w:t>
      </w:r>
      <w:r w:rsidR="009F6FA8" w:rsidRPr="003740D9">
        <w:rPr>
          <w:rFonts w:ascii="Arial" w:hAnsi="Arial" w:cs="Arial"/>
          <w:color w:val="000000" w:themeColor="text1"/>
          <w:sz w:val="20"/>
          <w:szCs w:val="20"/>
        </w:rPr>
        <w:t>.</w:t>
      </w:r>
      <w:r w:rsidR="00093996">
        <w:rPr>
          <w:rFonts w:ascii="Arial" w:hAnsi="Arial" w:cs="Arial"/>
          <w:color w:val="000000" w:themeColor="text1"/>
          <w:sz w:val="20"/>
          <w:szCs w:val="20"/>
        </w:rPr>
        <w:t xml:space="preserve"> This protocol takes account of Secure Care Standards Oct 2020</w:t>
      </w:r>
      <w:r w:rsidR="00EA1DDE">
        <w:rPr>
          <w:rFonts w:ascii="Arial" w:hAnsi="Arial" w:cs="Arial"/>
          <w:color w:val="000000" w:themeColor="text1"/>
          <w:sz w:val="20"/>
          <w:szCs w:val="20"/>
        </w:rPr>
        <w:t xml:space="preserve">. </w:t>
      </w:r>
      <w:r w:rsidR="00093996">
        <w:rPr>
          <w:rFonts w:ascii="Arial" w:hAnsi="Arial" w:cs="Arial"/>
          <w:color w:val="000000" w:themeColor="text1"/>
          <w:sz w:val="20"/>
          <w:szCs w:val="20"/>
        </w:rPr>
        <w:t xml:space="preserve"> </w:t>
      </w:r>
      <w:hyperlink r:id="rId12" w:history="1">
        <w:r w:rsidR="00EA1DDE">
          <w:rPr>
            <w:rStyle w:val="Hyperlink"/>
          </w:rPr>
          <w:t>https://www.securecarestandards.com/</w:t>
        </w:r>
      </w:hyperlink>
    </w:p>
    <w:p w14:paraId="3EABA9BC" w14:textId="77777777" w:rsidR="0048074F" w:rsidRDefault="00A92A5E" w:rsidP="0048074F">
      <w:pPr>
        <w:pStyle w:val="Default"/>
        <w:jc w:val="both"/>
        <w:rPr>
          <w:rFonts w:ascii="Arial" w:hAnsi="Arial" w:cs="Arial"/>
          <w:color w:val="auto"/>
          <w:sz w:val="20"/>
          <w:szCs w:val="20"/>
        </w:rPr>
      </w:pPr>
      <w:r w:rsidRPr="00E45E27">
        <w:rPr>
          <w:rFonts w:ascii="Arial" w:hAnsi="Arial" w:cs="Arial"/>
          <w:sz w:val="20"/>
          <w:szCs w:val="20"/>
        </w:rPr>
        <w:t xml:space="preserve">This group </w:t>
      </w:r>
      <w:r w:rsidR="00093996">
        <w:rPr>
          <w:rFonts w:ascii="Arial" w:hAnsi="Arial" w:cs="Arial"/>
          <w:sz w:val="20"/>
          <w:szCs w:val="20"/>
        </w:rPr>
        <w:t xml:space="preserve">of young people </w:t>
      </w:r>
      <w:r w:rsidRPr="00E45E27">
        <w:rPr>
          <w:rFonts w:ascii="Arial" w:hAnsi="Arial" w:cs="Arial"/>
          <w:sz w:val="20"/>
          <w:szCs w:val="20"/>
        </w:rPr>
        <w:t xml:space="preserve">presents many challenges for services which need to manage the risks young people present to promote public safety while also offering opportunities for them to develop and to become positive contributors to society. This protocol provides guidance for agencies in </w:t>
      </w:r>
      <w:r w:rsidR="00A954EC" w:rsidRPr="00E45E27">
        <w:rPr>
          <w:rFonts w:ascii="Arial" w:hAnsi="Arial" w:cs="Arial"/>
          <w:sz w:val="20"/>
          <w:szCs w:val="20"/>
        </w:rPr>
        <w:t>Highland</w:t>
      </w:r>
      <w:r w:rsidRPr="00E45E27">
        <w:rPr>
          <w:rFonts w:ascii="Arial" w:hAnsi="Arial" w:cs="Arial"/>
          <w:sz w:val="20"/>
          <w:szCs w:val="20"/>
        </w:rPr>
        <w:t xml:space="preserve"> when undertaking risk assessment and risk management for young people who present a risk of serious harm to others. This protocol is </w:t>
      </w:r>
      <w:r w:rsidR="00A954EC" w:rsidRPr="00E45E27">
        <w:rPr>
          <w:rFonts w:ascii="Arial" w:hAnsi="Arial" w:cs="Arial"/>
          <w:sz w:val="20"/>
          <w:szCs w:val="20"/>
        </w:rPr>
        <w:t>em</w:t>
      </w:r>
      <w:r w:rsidRPr="00E45E27">
        <w:rPr>
          <w:rFonts w:ascii="Arial" w:hAnsi="Arial" w:cs="Arial"/>
          <w:sz w:val="20"/>
          <w:szCs w:val="20"/>
        </w:rPr>
        <w:t xml:space="preserve">bedded in other leading policies such as FRAME, </w:t>
      </w:r>
      <w:r w:rsidR="00A954EC" w:rsidRPr="00E45E27">
        <w:rPr>
          <w:rFonts w:ascii="Arial" w:hAnsi="Arial" w:cs="Arial"/>
          <w:sz w:val="20"/>
          <w:szCs w:val="20"/>
        </w:rPr>
        <w:t>and Highland Practice Model (</w:t>
      </w:r>
      <w:r w:rsidRPr="00E45E27">
        <w:rPr>
          <w:rFonts w:ascii="Arial" w:hAnsi="Arial" w:cs="Arial"/>
          <w:sz w:val="20"/>
          <w:szCs w:val="20"/>
        </w:rPr>
        <w:t>GIRFEC</w:t>
      </w:r>
      <w:r w:rsidR="00A954EC" w:rsidRPr="00E45E27">
        <w:rPr>
          <w:rFonts w:ascii="Arial" w:hAnsi="Arial" w:cs="Arial"/>
          <w:sz w:val="20"/>
          <w:szCs w:val="20"/>
        </w:rPr>
        <w:t>).</w:t>
      </w:r>
      <w:r w:rsidR="0048074F" w:rsidRPr="0048074F">
        <w:rPr>
          <w:rFonts w:ascii="Arial" w:hAnsi="Arial" w:cs="Arial"/>
          <w:color w:val="auto"/>
          <w:sz w:val="20"/>
          <w:szCs w:val="20"/>
        </w:rPr>
        <w:t xml:space="preserve"> </w:t>
      </w:r>
      <w:hyperlink r:id="rId13" w:history="1">
        <w:r w:rsidR="0048074F" w:rsidRPr="00F65DF4">
          <w:rPr>
            <w:rStyle w:val="Hyperlink"/>
            <w:rFonts w:ascii="Arial" w:hAnsi="Arial" w:cs="Arial"/>
            <w:sz w:val="20"/>
            <w:szCs w:val="20"/>
          </w:rPr>
          <w:t>https://hcpc.scot/</w:t>
        </w:r>
      </w:hyperlink>
      <w:r w:rsidR="0048074F">
        <w:rPr>
          <w:rFonts w:ascii="Arial" w:hAnsi="Arial" w:cs="Arial"/>
          <w:color w:val="auto"/>
          <w:sz w:val="20"/>
          <w:szCs w:val="20"/>
        </w:rPr>
        <w:t xml:space="preserve">  - Resources.</w:t>
      </w:r>
    </w:p>
    <w:p w14:paraId="5A9B56E7" w14:textId="77777777" w:rsidR="00A954EC" w:rsidRPr="00E45E27" w:rsidRDefault="00A954EC" w:rsidP="000B6AA0">
      <w:pPr>
        <w:pStyle w:val="Default"/>
        <w:jc w:val="both"/>
        <w:rPr>
          <w:rFonts w:ascii="Arial" w:hAnsi="Arial" w:cs="Arial"/>
          <w:sz w:val="20"/>
          <w:szCs w:val="20"/>
        </w:rPr>
      </w:pPr>
    </w:p>
    <w:p w14:paraId="1461D24F" w14:textId="77777777" w:rsidR="00A954EC" w:rsidRPr="00E45E27" w:rsidRDefault="00A954EC" w:rsidP="000B6AA0">
      <w:pPr>
        <w:pStyle w:val="Default"/>
        <w:jc w:val="both"/>
        <w:rPr>
          <w:rFonts w:ascii="Arial" w:hAnsi="Arial" w:cs="Arial"/>
          <w:sz w:val="20"/>
          <w:szCs w:val="20"/>
        </w:rPr>
      </w:pPr>
      <w:r w:rsidRPr="00E45E27">
        <w:rPr>
          <w:rFonts w:ascii="Arial" w:hAnsi="Arial" w:cs="Arial"/>
          <w:sz w:val="20"/>
          <w:szCs w:val="20"/>
        </w:rPr>
        <w:t xml:space="preserve"> </w:t>
      </w:r>
    </w:p>
    <w:p w14:paraId="07CDD3E1" w14:textId="77777777" w:rsidR="00C84AA7" w:rsidRPr="00E45E27" w:rsidRDefault="00A954EC" w:rsidP="000B6AA0">
      <w:pPr>
        <w:pStyle w:val="p1"/>
        <w:jc w:val="both"/>
        <w:rPr>
          <w:sz w:val="20"/>
          <w:szCs w:val="20"/>
        </w:rPr>
      </w:pPr>
      <w:r w:rsidRPr="00E45E27">
        <w:rPr>
          <w:sz w:val="20"/>
          <w:szCs w:val="20"/>
        </w:rPr>
        <w:t xml:space="preserve">This </w:t>
      </w:r>
      <w:r w:rsidRPr="003740D9">
        <w:rPr>
          <w:color w:val="000000" w:themeColor="text1"/>
          <w:sz w:val="20"/>
          <w:szCs w:val="20"/>
        </w:rPr>
        <w:t xml:space="preserve">protocol has been </w:t>
      </w:r>
      <w:r w:rsidRPr="00E45E27">
        <w:rPr>
          <w:sz w:val="20"/>
          <w:szCs w:val="20"/>
        </w:rPr>
        <w:t>ratified by</w:t>
      </w:r>
      <w:r w:rsidR="00993967" w:rsidRPr="00E45E27">
        <w:rPr>
          <w:sz w:val="20"/>
          <w:szCs w:val="20"/>
        </w:rPr>
        <w:t xml:space="preserve"> </w:t>
      </w:r>
      <w:r w:rsidRPr="00E45E27">
        <w:rPr>
          <w:sz w:val="20"/>
          <w:szCs w:val="20"/>
        </w:rPr>
        <w:t>High</w:t>
      </w:r>
      <w:r w:rsidR="00C84AA7" w:rsidRPr="00E45E27">
        <w:rPr>
          <w:sz w:val="20"/>
          <w:szCs w:val="20"/>
        </w:rPr>
        <w:t xml:space="preserve">land Child Protection Committee. Highland Child Protection Committee </w:t>
      </w:r>
      <w:r w:rsidR="00C84AA7" w:rsidRPr="00E45E27">
        <w:rPr>
          <w:color w:val="000000"/>
          <w:sz w:val="20"/>
          <w:szCs w:val="20"/>
        </w:rPr>
        <w:t xml:space="preserve">(HCPC) brings together agencies and services including  </w:t>
      </w:r>
      <w:r w:rsidR="001A792D">
        <w:rPr>
          <w:color w:val="000000"/>
          <w:sz w:val="20"/>
          <w:szCs w:val="20"/>
        </w:rPr>
        <w:t>N</w:t>
      </w:r>
      <w:r w:rsidR="00C84AA7" w:rsidRPr="00E45E27">
        <w:rPr>
          <w:sz w:val="20"/>
          <w:szCs w:val="20"/>
        </w:rPr>
        <w:t xml:space="preserve">HS, Police, Local Authority, Scottish Prison Service, SCRA, Children’s Hearings Scotland, Army Welfare Service Third sector </w:t>
      </w:r>
      <w:r w:rsidR="001A792D">
        <w:rPr>
          <w:sz w:val="20"/>
          <w:szCs w:val="20"/>
        </w:rPr>
        <w:t xml:space="preserve">who have </w:t>
      </w:r>
      <w:r w:rsidR="00C84AA7" w:rsidRPr="00E45E27">
        <w:rPr>
          <w:sz w:val="20"/>
          <w:szCs w:val="20"/>
        </w:rPr>
        <w:t>responsibility for the safety and wellbeing of children in the Highland area.</w:t>
      </w:r>
      <w:r w:rsidR="00C84AA7" w:rsidRPr="00E45E27">
        <w:rPr>
          <w:rStyle w:val="apple-converted-space"/>
          <w:sz w:val="20"/>
          <w:szCs w:val="20"/>
        </w:rPr>
        <w:t> </w:t>
      </w:r>
      <w:r w:rsidR="00C84AA7" w:rsidRPr="00E45E27">
        <w:rPr>
          <w:sz w:val="20"/>
          <w:szCs w:val="20"/>
        </w:rPr>
        <w:t xml:space="preserve">Child Protection Committees are strategic partnerships responsible for the design, development, publication, distribution, dissemination, implementation and evaluation of child protection policy and practice. Their role is to provide individual and collective leadership and direction for the management of child protection services within statutory and third sector organisations operating in Highland. </w:t>
      </w:r>
    </w:p>
    <w:p w14:paraId="7E461489" w14:textId="77777777" w:rsidR="00993967" w:rsidRPr="00E45E27" w:rsidRDefault="00993967" w:rsidP="000B6AA0">
      <w:pPr>
        <w:pStyle w:val="Default"/>
        <w:jc w:val="both"/>
        <w:rPr>
          <w:rFonts w:ascii="Arial" w:hAnsi="Arial" w:cs="Arial"/>
          <w:sz w:val="20"/>
          <w:szCs w:val="20"/>
        </w:rPr>
      </w:pPr>
    </w:p>
    <w:p w14:paraId="618EB5A4" w14:textId="77777777" w:rsidR="00A92A5E" w:rsidRPr="00E45E27" w:rsidRDefault="00A92A5E" w:rsidP="000B6AA0">
      <w:pPr>
        <w:pStyle w:val="Default"/>
        <w:jc w:val="both"/>
        <w:rPr>
          <w:rFonts w:ascii="Arial" w:hAnsi="Arial" w:cs="Arial"/>
          <w:sz w:val="20"/>
          <w:szCs w:val="20"/>
        </w:rPr>
      </w:pPr>
      <w:r w:rsidRPr="00E45E27">
        <w:rPr>
          <w:rFonts w:ascii="Arial" w:hAnsi="Arial" w:cs="Arial"/>
          <w:b/>
          <w:bCs/>
          <w:sz w:val="20"/>
          <w:szCs w:val="20"/>
        </w:rPr>
        <w:t xml:space="preserve">1.1 Who is this protocol for? </w:t>
      </w:r>
    </w:p>
    <w:p w14:paraId="3ADB47BE" w14:textId="77777777" w:rsidR="00785F26" w:rsidRDefault="008166ED" w:rsidP="000B6AA0">
      <w:pPr>
        <w:autoSpaceDE w:val="0"/>
        <w:autoSpaceDN w:val="0"/>
        <w:adjustRightInd w:val="0"/>
        <w:spacing w:after="0" w:line="240" w:lineRule="auto"/>
        <w:jc w:val="both"/>
        <w:rPr>
          <w:rFonts w:ascii="Arial" w:hAnsi="Arial" w:cs="Arial"/>
          <w:color w:val="000000"/>
          <w:sz w:val="20"/>
          <w:szCs w:val="20"/>
        </w:rPr>
      </w:pPr>
      <w:r w:rsidRPr="008166ED">
        <w:rPr>
          <w:rFonts w:ascii="Arial" w:hAnsi="Arial" w:cs="Arial"/>
          <w:color w:val="000000"/>
          <w:sz w:val="20"/>
          <w:szCs w:val="20"/>
        </w:rPr>
        <w:t>The Care and Risk Management (CARM) Guidance for children aged 12 to 18 years who</w:t>
      </w:r>
      <w:r w:rsidR="00BF2EB3">
        <w:rPr>
          <w:rFonts w:ascii="Arial" w:hAnsi="Arial" w:cs="Arial"/>
          <w:color w:val="000000"/>
          <w:sz w:val="20"/>
          <w:szCs w:val="20"/>
        </w:rPr>
        <w:t xml:space="preserve"> </w:t>
      </w:r>
      <w:r w:rsidRPr="008166ED">
        <w:rPr>
          <w:rFonts w:ascii="Arial" w:hAnsi="Arial" w:cs="Arial"/>
          <w:color w:val="000000"/>
          <w:sz w:val="20"/>
          <w:szCs w:val="20"/>
        </w:rPr>
        <w:t xml:space="preserve">present a risk of serious harm is an appendix to the </w:t>
      </w:r>
      <w:r w:rsidRPr="00FC72EC">
        <w:rPr>
          <w:rFonts w:ascii="Arial" w:hAnsi="Arial" w:cs="Arial"/>
          <w:sz w:val="20"/>
          <w:szCs w:val="20"/>
        </w:rPr>
        <w:t>Framework for Risk Assessment,</w:t>
      </w:r>
      <w:r w:rsidR="00BF2EB3" w:rsidRPr="00FC72EC">
        <w:rPr>
          <w:rFonts w:ascii="Arial" w:hAnsi="Arial" w:cs="Arial"/>
          <w:sz w:val="20"/>
          <w:szCs w:val="20"/>
        </w:rPr>
        <w:t xml:space="preserve"> Management and Evaluation </w:t>
      </w:r>
      <w:r w:rsidRPr="00FC72EC">
        <w:rPr>
          <w:rFonts w:ascii="Arial" w:hAnsi="Arial" w:cs="Arial"/>
          <w:sz w:val="20"/>
          <w:szCs w:val="20"/>
        </w:rPr>
        <w:t>(FRAME) planning for local authoritie</w:t>
      </w:r>
      <w:r w:rsidRPr="008166ED">
        <w:rPr>
          <w:rFonts w:ascii="Arial" w:hAnsi="Arial" w:cs="Arial"/>
          <w:color w:val="000000"/>
          <w:sz w:val="20"/>
          <w:szCs w:val="20"/>
        </w:rPr>
        <w:t>s and partners: for children</w:t>
      </w:r>
      <w:r w:rsidR="00BF2EB3">
        <w:rPr>
          <w:rFonts w:ascii="Arial" w:hAnsi="Arial" w:cs="Arial"/>
          <w:color w:val="000000"/>
          <w:sz w:val="20"/>
          <w:szCs w:val="20"/>
        </w:rPr>
        <w:t xml:space="preserve"> </w:t>
      </w:r>
      <w:r w:rsidRPr="008166ED">
        <w:rPr>
          <w:rFonts w:ascii="Arial" w:hAnsi="Arial" w:cs="Arial"/>
          <w:color w:val="000000"/>
          <w:sz w:val="20"/>
          <w:szCs w:val="20"/>
        </w:rPr>
        <w:t xml:space="preserve">and young people under 18 (Scottish Government, 2011). </w:t>
      </w:r>
    </w:p>
    <w:p w14:paraId="095C24D6" w14:textId="77777777" w:rsidR="00785F26" w:rsidRDefault="00785F26" w:rsidP="008166ED">
      <w:pPr>
        <w:autoSpaceDE w:val="0"/>
        <w:autoSpaceDN w:val="0"/>
        <w:adjustRightInd w:val="0"/>
        <w:spacing w:after="0" w:line="240" w:lineRule="auto"/>
        <w:rPr>
          <w:rFonts w:ascii="Arial" w:hAnsi="Arial" w:cs="Arial"/>
          <w:color w:val="000000"/>
          <w:sz w:val="20"/>
          <w:szCs w:val="20"/>
        </w:rPr>
      </w:pPr>
    </w:p>
    <w:p w14:paraId="2EFDCCEE" w14:textId="77777777" w:rsidR="008166ED" w:rsidRDefault="008166ED" w:rsidP="008166ED">
      <w:pPr>
        <w:autoSpaceDE w:val="0"/>
        <w:autoSpaceDN w:val="0"/>
        <w:adjustRightInd w:val="0"/>
        <w:spacing w:after="0" w:line="240" w:lineRule="auto"/>
        <w:rPr>
          <w:rFonts w:ascii="Arial" w:hAnsi="Arial" w:cs="Arial"/>
          <w:color w:val="000000"/>
          <w:sz w:val="20"/>
          <w:szCs w:val="20"/>
        </w:rPr>
      </w:pPr>
      <w:r w:rsidRPr="008166ED">
        <w:rPr>
          <w:rFonts w:ascii="Arial" w:hAnsi="Arial" w:cs="Arial"/>
          <w:color w:val="000000"/>
          <w:sz w:val="20"/>
          <w:szCs w:val="20"/>
        </w:rPr>
        <w:t>FR</w:t>
      </w:r>
      <w:r w:rsidR="00785F26">
        <w:rPr>
          <w:rFonts w:ascii="Arial" w:hAnsi="Arial" w:cs="Arial"/>
          <w:color w:val="000000"/>
          <w:sz w:val="20"/>
          <w:szCs w:val="20"/>
        </w:rPr>
        <w:t xml:space="preserve">AME defines the risk of serious </w:t>
      </w:r>
      <w:r w:rsidRPr="008166ED">
        <w:rPr>
          <w:rFonts w:ascii="Arial" w:hAnsi="Arial" w:cs="Arial"/>
          <w:color w:val="000000"/>
          <w:sz w:val="20"/>
          <w:szCs w:val="20"/>
        </w:rPr>
        <w:t>harm as:</w:t>
      </w:r>
    </w:p>
    <w:p w14:paraId="59ABA039" w14:textId="77777777" w:rsidR="00BF2EB3" w:rsidRPr="008166ED" w:rsidRDefault="00BF2EB3" w:rsidP="008166ED">
      <w:pPr>
        <w:autoSpaceDE w:val="0"/>
        <w:autoSpaceDN w:val="0"/>
        <w:adjustRightInd w:val="0"/>
        <w:spacing w:after="0" w:line="240" w:lineRule="auto"/>
        <w:rPr>
          <w:rFonts w:ascii="Arial" w:hAnsi="Arial" w:cs="Arial"/>
          <w:color w:val="000000"/>
          <w:sz w:val="20"/>
          <w:szCs w:val="20"/>
        </w:rPr>
      </w:pPr>
    </w:p>
    <w:p w14:paraId="282E9BC7" w14:textId="77777777" w:rsidR="008166ED" w:rsidRPr="00BF2EB3" w:rsidRDefault="008166ED" w:rsidP="008166ED">
      <w:pPr>
        <w:autoSpaceDE w:val="0"/>
        <w:autoSpaceDN w:val="0"/>
        <w:adjustRightInd w:val="0"/>
        <w:spacing w:after="0" w:line="240" w:lineRule="auto"/>
        <w:ind w:firstLine="720"/>
        <w:rPr>
          <w:rFonts w:ascii="Arial" w:hAnsi="Arial" w:cs="Arial"/>
          <w:i/>
          <w:color w:val="000000"/>
          <w:sz w:val="20"/>
          <w:szCs w:val="20"/>
        </w:rPr>
      </w:pPr>
      <w:r w:rsidRPr="00BF2EB3">
        <w:rPr>
          <w:rFonts w:ascii="Arial" w:hAnsi="Arial" w:cs="Arial"/>
          <w:i/>
          <w:color w:val="000000"/>
          <w:sz w:val="20"/>
          <w:szCs w:val="20"/>
        </w:rPr>
        <w:t xml:space="preserve">“the likelihood of behaviour of a </w:t>
      </w:r>
      <w:r w:rsidRPr="00BF2EB3">
        <w:rPr>
          <w:rFonts w:ascii="Arial" w:hAnsi="Arial" w:cs="Arial"/>
          <w:b/>
          <w:i/>
          <w:color w:val="000000"/>
          <w:sz w:val="20"/>
          <w:szCs w:val="20"/>
        </w:rPr>
        <w:t>violent or sexual nature</w:t>
      </w:r>
      <w:r w:rsidRPr="00BF2EB3">
        <w:rPr>
          <w:rFonts w:ascii="Arial" w:hAnsi="Arial" w:cs="Arial"/>
          <w:i/>
          <w:color w:val="000000"/>
          <w:sz w:val="20"/>
          <w:szCs w:val="20"/>
        </w:rPr>
        <w:t>, which is life-threatening and/or</w:t>
      </w:r>
    </w:p>
    <w:p w14:paraId="1F1AD871" w14:textId="77777777" w:rsidR="008166ED" w:rsidRPr="00BF2EB3" w:rsidRDefault="008166ED" w:rsidP="008166ED">
      <w:pPr>
        <w:autoSpaceDE w:val="0"/>
        <w:autoSpaceDN w:val="0"/>
        <w:adjustRightInd w:val="0"/>
        <w:spacing w:after="0" w:line="240" w:lineRule="auto"/>
        <w:ind w:firstLine="720"/>
        <w:rPr>
          <w:rFonts w:ascii="Arial" w:hAnsi="Arial" w:cs="Arial"/>
          <w:i/>
          <w:color w:val="000000"/>
          <w:sz w:val="20"/>
          <w:szCs w:val="20"/>
        </w:rPr>
      </w:pPr>
      <w:r w:rsidRPr="00BF2EB3">
        <w:rPr>
          <w:rFonts w:ascii="Arial" w:hAnsi="Arial" w:cs="Arial"/>
          <w:i/>
          <w:color w:val="000000"/>
          <w:sz w:val="20"/>
          <w:szCs w:val="20"/>
        </w:rPr>
        <w:t>traumatic and from which recovery, whether physical or psychological, may reasonably be</w:t>
      </w:r>
    </w:p>
    <w:p w14:paraId="63EE34E6" w14:textId="77777777" w:rsidR="006D7781" w:rsidRPr="00BF2EB3" w:rsidRDefault="008166ED" w:rsidP="00785F26">
      <w:pPr>
        <w:pStyle w:val="Default"/>
        <w:ind w:firstLine="720"/>
        <w:rPr>
          <w:rFonts w:ascii="Arial" w:hAnsi="Arial" w:cs="Arial"/>
          <w:i/>
          <w:sz w:val="20"/>
          <w:szCs w:val="20"/>
        </w:rPr>
      </w:pPr>
      <w:r w:rsidRPr="00BF2EB3">
        <w:rPr>
          <w:rFonts w:ascii="Arial" w:hAnsi="Arial" w:cs="Arial"/>
          <w:i/>
          <w:sz w:val="20"/>
          <w:szCs w:val="20"/>
        </w:rPr>
        <w:t>expected to be difficult or impossible”</w:t>
      </w:r>
    </w:p>
    <w:p w14:paraId="44705131" w14:textId="77777777" w:rsidR="00785F26" w:rsidRDefault="00785F26" w:rsidP="00785F26">
      <w:pPr>
        <w:pStyle w:val="Default"/>
        <w:rPr>
          <w:rFonts w:ascii="Arial" w:hAnsi="Arial" w:cs="Arial"/>
          <w:b/>
          <w:bCs/>
          <w:color w:val="auto"/>
          <w:sz w:val="20"/>
          <w:szCs w:val="20"/>
        </w:rPr>
      </w:pPr>
    </w:p>
    <w:p w14:paraId="23E7A563" w14:textId="77777777" w:rsidR="00785F26" w:rsidRDefault="00785F26" w:rsidP="000B6AA0">
      <w:pPr>
        <w:pStyle w:val="Default"/>
        <w:jc w:val="both"/>
        <w:rPr>
          <w:rFonts w:ascii="Arial" w:hAnsi="Arial" w:cs="Arial"/>
          <w:sz w:val="20"/>
          <w:szCs w:val="20"/>
        </w:rPr>
      </w:pPr>
      <w:r w:rsidRPr="00E45E27">
        <w:rPr>
          <w:rFonts w:ascii="Arial" w:hAnsi="Arial" w:cs="Arial"/>
          <w:b/>
          <w:bCs/>
          <w:color w:val="auto"/>
          <w:sz w:val="20"/>
          <w:szCs w:val="20"/>
        </w:rPr>
        <w:t xml:space="preserve">Other forms of risk </w:t>
      </w:r>
      <w:r w:rsidRPr="00E45E27">
        <w:rPr>
          <w:rFonts w:ascii="Arial" w:hAnsi="Arial" w:cs="Arial"/>
          <w:color w:val="auto"/>
          <w:sz w:val="20"/>
          <w:szCs w:val="20"/>
        </w:rPr>
        <w:t>- This approach may also be applied in exceptional circumstances when young people present significant risk to others as a result of behaviours that are extremely troubling but which may not be captured entirely under the definitions of sexually harmful behaviour and/or violence. Such behaviours might include, but are not restricted to, fire-raising</w:t>
      </w:r>
      <w:r>
        <w:rPr>
          <w:rFonts w:ascii="Arial" w:hAnsi="Arial" w:cs="Arial"/>
          <w:color w:val="auto"/>
          <w:sz w:val="20"/>
          <w:szCs w:val="20"/>
        </w:rPr>
        <w:t>,</w:t>
      </w:r>
      <w:r w:rsidRPr="00E45E27">
        <w:rPr>
          <w:rFonts w:ascii="Arial" w:hAnsi="Arial" w:cs="Arial"/>
          <w:color w:val="auto"/>
          <w:sz w:val="20"/>
          <w:szCs w:val="20"/>
        </w:rPr>
        <w:t xml:space="preserve"> and stalking. As above, assessment of intent and the potential for harm should be the key measures which influence recourse to formal risk management processes.</w:t>
      </w:r>
    </w:p>
    <w:p w14:paraId="08C07F9D" w14:textId="77777777" w:rsidR="00785F26" w:rsidRPr="00E45E27" w:rsidRDefault="00785F26" w:rsidP="000B6AA0">
      <w:pPr>
        <w:pStyle w:val="Default"/>
        <w:jc w:val="both"/>
        <w:rPr>
          <w:rFonts w:ascii="Arial" w:hAnsi="Arial" w:cs="Arial"/>
          <w:color w:val="auto"/>
          <w:sz w:val="20"/>
          <w:szCs w:val="20"/>
        </w:rPr>
      </w:pPr>
    </w:p>
    <w:p w14:paraId="5BEC69CC" w14:textId="77777777" w:rsidR="00785F26" w:rsidRDefault="00785F26" w:rsidP="000B6AA0">
      <w:pPr>
        <w:pStyle w:val="Default"/>
        <w:jc w:val="both"/>
        <w:rPr>
          <w:rFonts w:ascii="Arial" w:hAnsi="Arial" w:cs="Arial"/>
          <w:color w:val="auto"/>
          <w:sz w:val="20"/>
          <w:szCs w:val="20"/>
        </w:rPr>
      </w:pPr>
      <w:r w:rsidRPr="00E45E27">
        <w:rPr>
          <w:rFonts w:ascii="Arial" w:hAnsi="Arial" w:cs="Arial"/>
          <w:color w:val="auto"/>
          <w:sz w:val="20"/>
          <w:szCs w:val="20"/>
        </w:rPr>
        <w:t xml:space="preserve">Where significant concerns exist in relation to the behaviour of a young person under the age of 12, risk management processes should be facilitated through adherence to the child protection guidance. </w:t>
      </w:r>
      <w:hyperlink r:id="rId14" w:history="1">
        <w:r w:rsidR="00EA1DDE" w:rsidRPr="00F65DF4">
          <w:rPr>
            <w:rStyle w:val="Hyperlink"/>
            <w:rFonts w:ascii="Arial" w:hAnsi="Arial" w:cs="Arial"/>
            <w:sz w:val="20"/>
            <w:szCs w:val="20"/>
          </w:rPr>
          <w:t>https://hcpc.scot/</w:t>
        </w:r>
      </w:hyperlink>
    </w:p>
    <w:p w14:paraId="17A3A70E" w14:textId="668D97F9" w:rsidR="00EA1DDE" w:rsidRPr="00170E10" w:rsidRDefault="00EA1DDE" w:rsidP="000B6AA0">
      <w:pPr>
        <w:pStyle w:val="Default"/>
        <w:jc w:val="both"/>
        <w:rPr>
          <w:rFonts w:ascii="Arial" w:hAnsi="Arial" w:cs="Arial"/>
          <w:color w:val="FF0000"/>
          <w:sz w:val="20"/>
          <w:szCs w:val="20"/>
        </w:rPr>
      </w:pPr>
    </w:p>
    <w:p w14:paraId="610C1661" w14:textId="1B2B5708" w:rsidR="00170E10" w:rsidRPr="00CC1351" w:rsidRDefault="00170E10" w:rsidP="00170E10">
      <w:pPr>
        <w:autoSpaceDE w:val="0"/>
        <w:autoSpaceDN w:val="0"/>
        <w:adjustRightInd w:val="0"/>
        <w:spacing w:after="0" w:line="240" w:lineRule="auto"/>
        <w:rPr>
          <w:rFonts w:ascii="Arial" w:hAnsi="Arial" w:cs="Arial"/>
          <w:sz w:val="20"/>
          <w:szCs w:val="20"/>
        </w:rPr>
      </w:pPr>
      <w:r w:rsidRPr="00CC1351">
        <w:rPr>
          <w:rFonts w:ascii="Arial" w:hAnsi="Arial" w:cs="Arial"/>
          <w:sz w:val="20"/>
          <w:szCs w:val="20"/>
        </w:rPr>
        <w:t xml:space="preserve">This document has not been written with reference to children and young people who present a significant risk of harm to themselves because of their own behaviour (e.g. self-harm, substance misuse, child exploitation etc.). </w:t>
      </w:r>
      <w:proofErr w:type="gramStart"/>
      <w:r w:rsidRPr="00CC1351">
        <w:rPr>
          <w:rFonts w:ascii="Arial" w:hAnsi="Arial" w:cs="Arial"/>
          <w:sz w:val="20"/>
          <w:szCs w:val="20"/>
        </w:rPr>
        <w:t>However</w:t>
      </w:r>
      <w:proofErr w:type="gramEnd"/>
      <w:r w:rsidRPr="00CC1351">
        <w:rPr>
          <w:rFonts w:ascii="Arial" w:hAnsi="Arial" w:cs="Arial"/>
          <w:sz w:val="20"/>
          <w:szCs w:val="20"/>
        </w:rPr>
        <w:t xml:space="preserve"> practitioners ought to be familiar with their responsibilities as outlined in the National Guidance for Child Protection in Scotland (Scottish Government, 2010) and Responding to Self-Harm in Scotland Final Report: Mapping Out The Next Stage Of Activity In Developing Services and Health Improvement Approaches (Scottish Government, 2011).</w:t>
      </w:r>
    </w:p>
    <w:p w14:paraId="68B691A4" w14:textId="77777777" w:rsidR="00170E10" w:rsidRPr="00170E10" w:rsidRDefault="00170E10" w:rsidP="00170E10">
      <w:pPr>
        <w:autoSpaceDE w:val="0"/>
        <w:autoSpaceDN w:val="0"/>
        <w:adjustRightInd w:val="0"/>
        <w:spacing w:after="0" w:line="240" w:lineRule="auto"/>
        <w:rPr>
          <w:rFonts w:ascii="Arial" w:hAnsi="Arial" w:cs="Arial"/>
          <w:sz w:val="20"/>
          <w:szCs w:val="20"/>
        </w:rPr>
      </w:pPr>
    </w:p>
    <w:p w14:paraId="3F6797F0" w14:textId="3EFE2236" w:rsidR="0048074F" w:rsidRPr="00E45E27" w:rsidRDefault="00785F26" w:rsidP="000B6AA0">
      <w:pPr>
        <w:pStyle w:val="Default"/>
        <w:jc w:val="both"/>
        <w:rPr>
          <w:rFonts w:ascii="Arial" w:hAnsi="Arial" w:cs="Arial"/>
          <w:color w:val="auto"/>
          <w:sz w:val="20"/>
          <w:szCs w:val="20"/>
        </w:rPr>
      </w:pPr>
      <w:r w:rsidRPr="00E45E27">
        <w:rPr>
          <w:rFonts w:ascii="Arial" w:hAnsi="Arial" w:cs="Arial"/>
          <w:color w:val="auto"/>
          <w:sz w:val="20"/>
          <w:szCs w:val="20"/>
        </w:rPr>
        <w:t xml:space="preserve">Where a young person meets the criteria noted above, they should be considered as part of Highland CARM approach. This will not prohibit the young person’s needs being considered as part of other child’s planning forum such as LAC or Child Protection, rather the CARM approach will sit alongside this. This approach will </w:t>
      </w:r>
      <w:r w:rsidRPr="00E45E27">
        <w:rPr>
          <w:rFonts w:ascii="Arial" w:hAnsi="Arial" w:cs="Arial"/>
          <w:color w:val="auto"/>
          <w:sz w:val="20"/>
          <w:szCs w:val="20"/>
        </w:rPr>
        <w:lastRenderedPageBreak/>
        <w:t>ensure plans are in place to assess and man</w:t>
      </w:r>
      <w:r w:rsidR="006D3BF6">
        <w:rPr>
          <w:rFonts w:ascii="Arial" w:hAnsi="Arial" w:cs="Arial"/>
          <w:color w:val="auto"/>
          <w:sz w:val="20"/>
          <w:szCs w:val="20"/>
        </w:rPr>
        <w:t>a</w:t>
      </w:r>
      <w:r w:rsidRPr="00E45E27">
        <w:rPr>
          <w:rFonts w:ascii="Arial" w:hAnsi="Arial" w:cs="Arial"/>
          <w:color w:val="auto"/>
          <w:sz w:val="20"/>
          <w:szCs w:val="20"/>
        </w:rPr>
        <w:t xml:space="preserve">ge potential risk to the young person and potential risks to others from the young person. </w:t>
      </w:r>
    </w:p>
    <w:p w14:paraId="043CB360" w14:textId="77777777" w:rsidR="00785F26" w:rsidRDefault="00785F26" w:rsidP="00785F26">
      <w:pPr>
        <w:pStyle w:val="Default"/>
        <w:rPr>
          <w:rFonts w:ascii="Arial" w:hAnsi="Arial" w:cs="Arial"/>
          <w:sz w:val="20"/>
          <w:szCs w:val="20"/>
        </w:rPr>
      </w:pPr>
    </w:p>
    <w:p w14:paraId="27BA0D8B" w14:textId="77777777" w:rsidR="00993967" w:rsidRPr="00E45E27" w:rsidRDefault="00993967" w:rsidP="00A92A5E">
      <w:pPr>
        <w:pStyle w:val="Default"/>
        <w:rPr>
          <w:rFonts w:ascii="Arial" w:hAnsi="Arial" w:cs="Arial"/>
          <w:color w:val="auto"/>
          <w:sz w:val="20"/>
          <w:szCs w:val="20"/>
        </w:rPr>
      </w:pPr>
    </w:p>
    <w:p w14:paraId="27A652A8" w14:textId="77777777" w:rsidR="00A92A5E" w:rsidRPr="00E45E27" w:rsidRDefault="00516BBD" w:rsidP="00A92A5E">
      <w:pPr>
        <w:pStyle w:val="Default"/>
        <w:rPr>
          <w:rFonts w:ascii="Arial" w:hAnsi="Arial" w:cs="Arial"/>
          <w:color w:val="auto"/>
          <w:sz w:val="20"/>
          <w:szCs w:val="20"/>
        </w:rPr>
      </w:pPr>
      <w:r>
        <w:rPr>
          <w:rFonts w:ascii="Arial" w:hAnsi="Arial" w:cs="Arial"/>
          <w:b/>
          <w:bCs/>
          <w:color w:val="auto"/>
          <w:sz w:val="20"/>
          <w:szCs w:val="20"/>
        </w:rPr>
        <w:t>2. USING THE CARM APPROACH/REQUESTING A CARE &amp; RISK MANAGEMENT MEETING</w:t>
      </w:r>
    </w:p>
    <w:p w14:paraId="32BDC39C" w14:textId="77777777" w:rsidR="00A92A5E" w:rsidRPr="00E45E27" w:rsidRDefault="00A92A5E" w:rsidP="00A92A5E">
      <w:pPr>
        <w:pStyle w:val="Default"/>
        <w:rPr>
          <w:rFonts w:ascii="Arial" w:hAnsi="Arial" w:cs="Arial"/>
          <w:color w:val="auto"/>
          <w:sz w:val="20"/>
          <w:szCs w:val="20"/>
        </w:rPr>
      </w:pPr>
    </w:p>
    <w:p w14:paraId="35060393" w14:textId="77777777" w:rsidR="00AB2E13" w:rsidRPr="00AB2E13" w:rsidRDefault="00AB2E13" w:rsidP="00AB2E13">
      <w:pPr>
        <w:autoSpaceDE w:val="0"/>
        <w:autoSpaceDN w:val="0"/>
        <w:adjustRightInd w:val="0"/>
        <w:spacing w:after="0" w:line="240" w:lineRule="auto"/>
        <w:jc w:val="both"/>
        <w:rPr>
          <w:rFonts w:ascii="Arial" w:hAnsi="Arial" w:cs="Arial"/>
          <w:i/>
          <w:color w:val="000000"/>
          <w:sz w:val="20"/>
          <w:szCs w:val="20"/>
        </w:rPr>
      </w:pPr>
      <w:r w:rsidRPr="00E45E27">
        <w:rPr>
          <w:rFonts w:ascii="Arial" w:hAnsi="Arial" w:cs="Arial"/>
          <w:sz w:val="20"/>
          <w:szCs w:val="20"/>
        </w:rPr>
        <w:t>Where there a</w:t>
      </w:r>
      <w:r>
        <w:rPr>
          <w:rFonts w:ascii="Arial" w:hAnsi="Arial" w:cs="Arial"/>
          <w:sz w:val="20"/>
          <w:szCs w:val="20"/>
        </w:rPr>
        <w:t>re concerns that a young person’s</w:t>
      </w:r>
      <w:r>
        <w:rPr>
          <w:rFonts w:ascii="Arial" w:hAnsi="Arial" w:cs="Arial"/>
          <w:i/>
          <w:color w:val="000000"/>
          <w:sz w:val="20"/>
          <w:szCs w:val="20"/>
        </w:rPr>
        <w:t>…. “</w:t>
      </w:r>
      <w:r w:rsidRPr="00BF2EB3">
        <w:rPr>
          <w:rFonts w:ascii="Arial" w:hAnsi="Arial" w:cs="Arial"/>
          <w:i/>
          <w:color w:val="000000"/>
          <w:sz w:val="20"/>
          <w:szCs w:val="20"/>
        </w:rPr>
        <w:t xml:space="preserve">behaviour </w:t>
      </w:r>
      <w:r>
        <w:rPr>
          <w:rFonts w:ascii="Arial" w:hAnsi="Arial" w:cs="Arial"/>
          <w:i/>
          <w:color w:val="000000"/>
          <w:sz w:val="20"/>
          <w:szCs w:val="20"/>
        </w:rPr>
        <w:t xml:space="preserve">(is) </w:t>
      </w:r>
      <w:r w:rsidRPr="00BF2EB3">
        <w:rPr>
          <w:rFonts w:ascii="Arial" w:hAnsi="Arial" w:cs="Arial"/>
          <w:i/>
          <w:color w:val="000000"/>
          <w:sz w:val="20"/>
          <w:szCs w:val="20"/>
        </w:rPr>
        <w:t xml:space="preserve">of a </w:t>
      </w:r>
      <w:r w:rsidRPr="00BF2EB3">
        <w:rPr>
          <w:rFonts w:ascii="Arial" w:hAnsi="Arial" w:cs="Arial"/>
          <w:b/>
          <w:i/>
          <w:color w:val="000000"/>
          <w:sz w:val="20"/>
          <w:szCs w:val="20"/>
        </w:rPr>
        <w:t>violent or sexual nature</w:t>
      </w:r>
      <w:r w:rsidRPr="00BF2EB3">
        <w:rPr>
          <w:rFonts w:ascii="Arial" w:hAnsi="Arial" w:cs="Arial"/>
          <w:i/>
          <w:color w:val="000000"/>
          <w:sz w:val="20"/>
          <w:szCs w:val="20"/>
        </w:rPr>
        <w:t>, which is life-threatening and/or</w:t>
      </w:r>
      <w:r>
        <w:rPr>
          <w:rFonts w:ascii="Arial" w:hAnsi="Arial" w:cs="Arial"/>
          <w:i/>
          <w:color w:val="000000"/>
          <w:sz w:val="20"/>
          <w:szCs w:val="20"/>
        </w:rPr>
        <w:t xml:space="preserve"> </w:t>
      </w:r>
      <w:r w:rsidRPr="00BF2EB3">
        <w:rPr>
          <w:rFonts w:ascii="Arial" w:hAnsi="Arial" w:cs="Arial"/>
          <w:i/>
          <w:color w:val="000000"/>
          <w:sz w:val="20"/>
          <w:szCs w:val="20"/>
        </w:rPr>
        <w:t>traumatic and from which recovery, whether physical or psychological, may reasonably be</w:t>
      </w:r>
      <w:r>
        <w:rPr>
          <w:rFonts w:ascii="Arial" w:hAnsi="Arial" w:cs="Arial"/>
          <w:i/>
          <w:color w:val="000000"/>
          <w:sz w:val="20"/>
          <w:szCs w:val="20"/>
        </w:rPr>
        <w:t xml:space="preserve"> </w:t>
      </w:r>
      <w:r w:rsidRPr="00BF2EB3">
        <w:rPr>
          <w:rFonts w:ascii="Arial" w:hAnsi="Arial" w:cs="Arial"/>
          <w:i/>
          <w:sz w:val="20"/>
          <w:szCs w:val="20"/>
        </w:rPr>
        <w:t>expected to be difficult or impossible”</w:t>
      </w:r>
      <w:r>
        <w:rPr>
          <w:rFonts w:ascii="Arial" w:hAnsi="Arial" w:cs="Arial"/>
          <w:i/>
          <w:sz w:val="20"/>
          <w:szCs w:val="20"/>
        </w:rPr>
        <w:t xml:space="preserve"> </w:t>
      </w:r>
      <w:r>
        <w:rPr>
          <w:rFonts w:ascii="Arial" w:hAnsi="Arial" w:cs="Arial"/>
          <w:sz w:val="20"/>
          <w:szCs w:val="20"/>
        </w:rPr>
        <w:t xml:space="preserve">as </w:t>
      </w:r>
      <w:r w:rsidRPr="00E45E27">
        <w:rPr>
          <w:rFonts w:ascii="Arial" w:hAnsi="Arial" w:cs="Arial"/>
          <w:sz w:val="20"/>
          <w:szCs w:val="20"/>
        </w:rPr>
        <w:t xml:space="preserve">defined above, </w:t>
      </w:r>
      <w:r w:rsidR="00C4709A">
        <w:rPr>
          <w:rFonts w:ascii="Arial" w:hAnsi="Arial" w:cs="Arial"/>
          <w:sz w:val="20"/>
          <w:szCs w:val="20"/>
        </w:rPr>
        <w:t xml:space="preserve">any </w:t>
      </w:r>
      <w:r>
        <w:rPr>
          <w:rFonts w:ascii="Arial" w:hAnsi="Arial" w:cs="Arial"/>
          <w:sz w:val="20"/>
          <w:szCs w:val="20"/>
        </w:rPr>
        <w:t>professiona</w:t>
      </w:r>
      <w:r w:rsidR="00C4709A">
        <w:rPr>
          <w:rFonts w:ascii="Arial" w:hAnsi="Arial" w:cs="Arial"/>
          <w:sz w:val="20"/>
          <w:szCs w:val="20"/>
        </w:rPr>
        <w:t>l</w:t>
      </w:r>
      <w:r>
        <w:rPr>
          <w:rFonts w:ascii="Arial" w:hAnsi="Arial" w:cs="Arial"/>
          <w:sz w:val="20"/>
          <w:szCs w:val="20"/>
        </w:rPr>
        <w:t xml:space="preserve"> can request consideration of a CARMM to specifically discuss/formulate a risk management plan. </w:t>
      </w:r>
      <w:r w:rsidR="00D6775F">
        <w:rPr>
          <w:rFonts w:ascii="Arial" w:hAnsi="Arial" w:cs="Arial"/>
          <w:sz w:val="20"/>
          <w:szCs w:val="20"/>
        </w:rPr>
        <w:t>(as per definition above)</w:t>
      </w:r>
    </w:p>
    <w:p w14:paraId="42C3F851" w14:textId="77777777" w:rsidR="004C4A25" w:rsidRPr="00E45E27" w:rsidRDefault="00AB2E13" w:rsidP="000B6AA0">
      <w:pPr>
        <w:pStyle w:val="Default"/>
        <w:jc w:val="both"/>
        <w:rPr>
          <w:rFonts w:ascii="Arial" w:hAnsi="Arial" w:cs="Arial"/>
          <w:color w:val="auto"/>
          <w:sz w:val="20"/>
          <w:szCs w:val="20"/>
        </w:rPr>
      </w:pPr>
      <w:r>
        <w:rPr>
          <w:rFonts w:ascii="Arial" w:hAnsi="Arial" w:cs="Arial"/>
          <w:color w:val="auto"/>
          <w:sz w:val="20"/>
          <w:szCs w:val="20"/>
        </w:rPr>
        <w:t xml:space="preserve">(Note - </w:t>
      </w:r>
      <w:r w:rsidR="00A92A5E" w:rsidRPr="00E45E27">
        <w:rPr>
          <w:rFonts w:ascii="Arial" w:hAnsi="Arial" w:cs="Arial"/>
          <w:color w:val="auto"/>
          <w:sz w:val="20"/>
          <w:szCs w:val="20"/>
        </w:rPr>
        <w:t xml:space="preserve">All agencies should follow child protection guidelines when they are concerned for the </w:t>
      </w:r>
      <w:r w:rsidR="006F6CFC">
        <w:rPr>
          <w:rFonts w:ascii="Arial" w:hAnsi="Arial" w:cs="Arial"/>
          <w:color w:val="auto"/>
          <w:sz w:val="20"/>
          <w:szCs w:val="20"/>
        </w:rPr>
        <w:t xml:space="preserve">immediate </w:t>
      </w:r>
      <w:r w:rsidR="00A92A5E" w:rsidRPr="00E45E27">
        <w:rPr>
          <w:rFonts w:ascii="Arial" w:hAnsi="Arial" w:cs="Arial"/>
          <w:color w:val="auto"/>
          <w:sz w:val="20"/>
          <w:szCs w:val="20"/>
        </w:rPr>
        <w:t xml:space="preserve">safety and wellbeing of a child or young person. Police and Social Work will </w:t>
      </w:r>
      <w:r w:rsidR="00516BBD">
        <w:rPr>
          <w:rFonts w:ascii="Arial" w:hAnsi="Arial" w:cs="Arial"/>
          <w:color w:val="auto"/>
          <w:sz w:val="20"/>
          <w:szCs w:val="20"/>
        </w:rPr>
        <w:t xml:space="preserve">then </w:t>
      </w:r>
      <w:r w:rsidR="00A92A5E" w:rsidRPr="00E45E27">
        <w:rPr>
          <w:rFonts w:ascii="Arial" w:hAnsi="Arial" w:cs="Arial"/>
          <w:color w:val="auto"/>
          <w:sz w:val="20"/>
          <w:szCs w:val="20"/>
        </w:rPr>
        <w:t xml:space="preserve">be </w:t>
      </w:r>
      <w:r w:rsidR="006F6CFC">
        <w:rPr>
          <w:rFonts w:ascii="Arial" w:hAnsi="Arial" w:cs="Arial"/>
          <w:color w:val="auto"/>
          <w:sz w:val="20"/>
          <w:szCs w:val="20"/>
        </w:rPr>
        <w:t xml:space="preserve">made </w:t>
      </w:r>
      <w:r w:rsidR="00A92A5E" w:rsidRPr="00E45E27">
        <w:rPr>
          <w:rFonts w:ascii="Arial" w:hAnsi="Arial" w:cs="Arial"/>
          <w:color w:val="auto"/>
          <w:sz w:val="20"/>
          <w:szCs w:val="20"/>
        </w:rPr>
        <w:t>aware of young people who may present a serious risk of</w:t>
      </w:r>
      <w:r w:rsidR="006D7781">
        <w:rPr>
          <w:rFonts w:ascii="Arial" w:hAnsi="Arial" w:cs="Arial"/>
          <w:color w:val="auto"/>
          <w:sz w:val="20"/>
          <w:szCs w:val="20"/>
        </w:rPr>
        <w:t xml:space="preserve"> causing</w:t>
      </w:r>
      <w:r w:rsidR="00A92A5E" w:rsidRPr="00E45E27">
        <w:rPr>
          <w:rFonts w:ascii="Arial" w:hAnsi="Arial" w:cs="Arial"/>
          <w:color w:val="auto"/>
          <w:sz w:val="20"/>
          <w:szCs w:val="20"/>
        </w:rPr>
        <w:t xml:space="preserve"> harm</w:t>
      </w:r>
      <w:r w:rsidR="006F6CFC">
        <w:rPr>
          <w:rFonts w:ascii="Arial" w:hAnsi="Arial" w:cs="Arial"/>
          <w:color w:val="auto"/>
          <w:sz w:val="20"/>
          <w:szCs w:val="20"/>
        </w:rPr>
        <w:t xml:space="preserve">, or whose harmful behaviour is </w:t>
      </w:r>
      <w:r w:rsidR="00516BBD">
        <w:rPr>
          <w:rFonts w:ascii="Arial" w:hAnsi="Arial" w:cs="Arial"/>
          <w:color w:val="auto"/>
          <w:sz w:val="20"/>
          <w:szCs w:val="20"/>
        </w:rPr>
        <w:t>escalating</w:t>
      </w:r>
      <w:r w:rsidR="00A92A5E" w:rsidRPr="00E45E27">
        <w:rPr>
          <w:rFonts w:ascii="Arial" w:hAnsi="Arial" w:cs="Arial"/>
          <w:color w:val="auto"/>
          <w:sz w:val="20"/>
          <w:szCs w:val="20"/>
        </w:rPr>
        <w:t>.</w:t>
      </w:r>
      <w:r>
        <w:rPr>
          <w:rFonts w:ascii="Arial" w:hAnsi="Arial" w:cs="Arial"/>
          <w:color w:val="auto"/>
          <w:sz w:val="20"/>
          <w:szCs w:val="20"/>
        </w:rPr>
        <w:t>)</w:t>
      </w:r>
      <w:r w:rsidR="00A92A5E" w:rsidRPr="00E45E27">
        <w:rPr>
          <w:rFonts w:ascii="Arial" w:hAnsi="Arial" w:cs="Arial"/>
          <w:color w:val="auto"/>
          <w:sz w:val="20"/>
          <w:szCs w:val="20"/>
        </w:rPr>
        <w:t xml:space="preserve"> </w:t>
      </w:r>
    </w:p>
    <w:p w14:paraId="731A1410" w14:textId="77777777" w:rsidR="00A92A5E" w:rsidRPr="00E45E27" w:rsidRDefault="00A92A5E" w:rsidP="000B6AA0">
      <w:pPr>
        <w:pStyle w:val="Default"/>
        <w:jc w:val="both"/>
        <w:rPr>
          <w:rFonts w:ascii="Arial" w:hAnsi="Arial" w:cs="Arial"/>
          <w:color w:val="auto"/>
          <w:sz w:val="20"/>
          <w:szCs w:val="20"/>
        </w:rPr>
      </w:pPr>
    </w:p>
    <w:p w14:paraId="4A80A572" w14:textId="77777777" w:rsidR="00160FA4" w:rsidRPr="00E45E27" w:rsidRDefault="006F6CFC" w:rsidP="000B6AA0">
      <w:pPr>
        <w:pStyle w:val="Default"/>
        <w:jc w:val="both"/>
        <w:rPr>
          <w:rFonts w:ascii="Arial" w:hAnsi="Arial" w:cs="Arial"/>
          <w:color w:val="auto"/>
          <w:sz w:val="20"/>
          <w:szCs w:val="20"/>
        </w:rPr>
      </w:pPr>
      <w:r>
        <w:rPr>
          <w:rFonts w:ascii="Arial" w:hAnsi="Arial" w:cs="Arial"/>
          <w:color w:val="auto"/>
          <w:sz w:val="20"/>
          <w:szCs w:val="20"/>
        </w:rPr>
        <w:t xml:space="preserve">The </w:t>
      </w:r>
      <w:r w:rsidR="00160FA4" w:rsidRPr="00E45E27">
        <w:rPr>
          <w:rFonts w:ascii="Arial" w:hAnsi="Arial" w:cs="Arial"/>
          <w:color w:val="auto"/>
          <w:sz w:val="20"/>
          <w:szCs w:val="20"/>
        </w:rPr>
        <w:t>Highland Practice model</w:t>
      </w:r>
      <w:r w:rsidR="00A92A5E" w:rsidRPr="00E45E27">
        <w:rPr>
          <w:rFonts w:ascii="Arial" w:hAnsi="Arial" w:cs="Arial"/>
          <w:color w:val="auto"/>
          <w:sz w:val="20"/>
          <w:szCs w:val="20"/>
        </w:rPr>
        <w:t xml:space="preserve"> indicate</w:t>
      </w:r>
      <w:r w:rsidR="00160FA4" w:rsidRPr="00E45E27">
        <w:rPr>
          <w:rFonts w:ascii="Arial" w:hAnsi="Arial" w:cs="Arial"/>
          <w:color w:val="auto"/>
          <w:sz w:val="20"/>
          <w:szCs w:val="20"/>
        </w:rPr>
        <w:t>s</w:t>
      </w:r>
      <w:r w:rsidR="001908A4">
        <w:rPr>
          <w:rFonts w:ascii="Arial" w:hAnsi="Arial" w:cs="Arial"/>
          <w:color w:val="auto"/>
          <w:sz w:val="20"/>
          <w:szCs w:val="20"/>
        </w:rPr>
        <w:t xml:space="preserve"> that when two or more services need to work together to meet a child’s needs</w:t>
      </w:r>
      <w:r w:rsidR="00A92A5E" w:rsidRPr="00E45E27">
        <w:rPr>
          <w:rFonts w:ascii="Arial" w:hAnsi="Arial" w:cs="Arial"/>
          <w:color w:val="auto"/>
          <w:sz w:val="20"/>
          <w:szCs w:val="20"/>
        </w:rPr>
        <w:t xml:space="preserve"> a lead professional </w:t>
      </w:r>
      <w:r>
        <w:rPr>
          <w:rFonts w:ascii="Arial" w:hAnsi="Arial" w:cs="Arial"/>
          <w:color w:val="auto"/>
          <w:sz w:val="20"/>
          <w:szCs w:val="20"/>
        </w:rPr>
        <w:t>will be required to coordinate planning</w:t>
      </w:r>
      <w:r w:rsidR="006D3BF6">
        <w:rPr>
          <w:rFonts w:ascii="Arial" w:hAnsi="Arial" w:cs="Arial"/>
          <w:color w:val="auto"/>
          <w:sz w:val="20"/>
          <w:szCs w:val="20"/>
        </w:rPr>
        <w:t>.</w:t>
      </w:r>
      <w:r w:rsidR="00160FA4" w:rsidRPr="00E45E27">
        <w:rPr>
          <w:rFonts w:ascii="Arial" w:hAnsi="Arial" w:cs="Arial"/>
          <w:color w:val="auto"/>
          <w:sz w:val="20"/>
          <w:szCs w:val="20"/>
        </w:rPr>
        <w:t xml:space="preserve"> </w:t>
      </w:r>
      <w:r w:rsidR="00AB2E13">
        <w:rPr>
          <w:rFonts w:ascii="Arial" w:hAnsi="Arial" w:cs="Arial"/>
          <w:color w:val="auto"/>
          <w:sz w:val="20"/>
          <w:szCs w:val="20"/>
        </w:rPr>
        <w:t xml:space="preserve">Where the young person has not previously been subject to a </w:t>
      </w:r>
      <w:r w:rsidR="00510B9D">
        <w:rPr>
          <w:rFonts w:ascii="Arial" w:hAnsi="Arial" w:cs="Arial"/>
          <w:color w:val="auto"/>
          <w:sz w:val="20"/>
          <w:szCs w:val="20"/>
        </w:rPr>
        <w:t xml:space="preserve">multi - agency </w:t>
      </w:r>
      <w:r w:rsidR="00AB2E13">
        <w:rPr>
          <w:rFonts w:ascii="Arial" w:hAnsi="Arial" w:cs="Arial"/>
          <w:color w:val="auto"/>
          <w:sz w:val="20"/>
          <w:szCs w:val="20"/>
        </w:rPr>
        <w:t>plan, t</w:t>
      </w:r>
      <w:r w:rsidR="00C4709A">
        <w:rPr>
          <w:rFonts w:ascii="Arial" w:hAnsi="Arial" w:cs="Arial"/>
          <w:color w:val="auto"/>
          <w:sz w:val="20"/>
          <w:szCs w:val="20"/>
        </w:rPr>
        <w:t>he</w:t>
      </w:r>
      <w:r w:rsidR="00AB2E13">
        <w:rPr>
          <w:rFonts w:ascii="Arial" w:hAnsi="Arial" w:cs="Arial"/>
          <w:color w:val="auto"/>
          <w:sz w:val="20"/>
          <w:szCs w:val="20"/>
        </w:rPr>
        <w:t xml:space="preserve"> Lead Professional </w:t>
      </w:r>
      <w:r w:rsidR="00C4709A">
        <w:rPr>
          <w:rFonts w:ascii="Arial" w:hAnsi="Arial" w:cs="Arial"/>
          <w:color w:val="auto"/>
          <w:sz w:val="20"/>
          <w:szCs w:val="20"/>
        </w:rPr>
        <w:t xml:space="preserve">responsibility </w:t>
      </w:r>
      <w:r w:rsidR="00510B9D">
        <w:rPr>
          <w:rFonts w:ascii="Arial" w:hAnsi="Arial" w:cs="Arial"/>
          <w:color w:val="auto"/>
          <w:sz w:val="20"/>
          <w:szCs w:val="20"/>
        </w:rPr>
        <w:t xml:space="preserve">will be </w:t>
      </w:r>
      <w:r w:rsidR="00C4709A">
        <w:rPr>
          <w:rFonts w:ascii="Arial" w:hAnsi="Arial" w:cs="Arial"/>
          <w:color w:val="auto"/>
          <w:sz w:val="20"/>
          <w:szCs w:val="20"/>
        </w:rPr>
        <w:t>confirmed</w:t>
      </w:r>
      <w:r w:rsidR="00510B9D">
        <w:rPr>
          <w:rFonts w:ascii="Arial" w:hAnsi="Arial" w:cs="Arial"/>
          <w:color w:val="auto"/>
          <w:sz w:val="20"/>
          <w:szCs w:val="20"/>
        </w:rPr>
        <w:t xml:space="preserve"> following agreement that a CARM is required.</w:t>
      </w:r>
    </w:p>
    <w:p w14:paraId="4457D52A" w14:textId="77777777" w:rsidR="00E45E27" w:rsidRDefault="00E45E27" w:rsidP="00785F26">
      <w:pPr>
        <w:pStyle w:val="NoSpacing"/>
        <w:rPr>
          <w:rFonts w:ascii="Arial" w:hAnsi="Arial" w:cs="Arial"/>
          <w:b/>
          <w:sz w:val="20"/>
          <w:szCs w:val="20"/>
        </w:rPr>
      </w:pPr>
    </w:p>
    <w:p w14:paraId="7899826C" w14:textId="77777777" w:rsidR="00473AAA" w:rsidRDefault="002707FE" w:rsidP="002707FE">
      <w:pPr>
        <w:pStyle w:val="NoSpacing"/>
        <w:rPr>
          <w:rFonts w:ascii="Arial" w:hAnsi="Arial" w:cs="Arial"/>
          <w:b/>
          <w:bCs/>
          <w:sz w:val="20"/>
          <w:szCs w:val="20"/>
        </w:rPr>
      </w:pPr>
      <w:r>
        <w:rPr>
          <w:rFonts w:ascii="Arial" w:hAnsi="Arial" w:cs="Arial"/>
          <w:b/>
          <w:bCs/>
          <w:sz w:val="20"/>
          <w:szCs w:val="20"/>
        </w:rPr>
        <w:t xml:space="preserve">2.1 </w:t>
      </w:r>
      <w:r w:rsidR="00473AAA" w:rsidRPr="00E45E27">
        <w:rPr>
          <w:rFonts w:ascii="Arial" w:hAnsi="Arial" w:cs="Arial"/>
          <w:b/>
          <w:bCs/>
          <w:sz w:val="20"/>
          <w:szCs w:val="20"/>
        </w:rPr>
        <w:t>Referral Discussion with a team manager (within 24 hours and no more than 72 hours</w:t>
      </w:r>
      <w:r w:rsidR="006D3BF6">
        <w:rPr>
          <w:rFonts w:ascii="Arial" w:hAnsi="Arial" w:cs="Arial"/>
          <w:b/>
          <w:bCs/>
          <w:sz w:val="20"/>
          <w:szCs w:val="20"/>
        </w:rPr>
        <w:t xml:space="preserve"> following concern)</w:t>
      </w:r>
    </w:p>
    <w:p w14:paraId="342D6518" w14:textId="77777777" w:rsidR="00253ABC" w:rsidRPr="00253ABC" w:rsidRDefault="00C4709A" w:rsidP="002707FE">
      <w:pPr>
        <w:pStyle w:val="NoSpacing"/>
        <w:rPr>
          <w:rFonts w:ascii="Arial" w:hAnsi="Arial" w:cs="Arial"/>
          <w:i/>
          <w:sz w:val="20"/>
          <w:szCs w:val="20"/>
        </w:rPr>
      </w:pPr>
      <w:r>
        <w:rPr>
          <w:rFonts w:ascii="Arial" w:hAnsi="Arial" w:cs="Arial"/>
          <w:bCs/>
          <w:i/>
          <w:sz w:val="20"/>
          <w:szCs w:val="20"/>
        </w:rPr>
        <w:t>(Please s</w:t>
      </w:r>
      <w:r w:rsidR="00253ABC">
        <w:rPr>
          <w:rFonts w:ascii="Arial" w:hAnsi="Arial" w:cs="Arial"/>
          <w:bCs/>
          <w:i/>
          <w:sz w:val="20"/>
          <w:szCs w:val="20"/>
        </w:rPr>
        <w:t xml:space="preserve">ee </w:t>
      </w:r>
      <w:r w:rsidR="00253ABC" w:rsidRPr="00686D78">
        <w:rPr>
          <w:rFonts w:ascii="Arial" w:hAnsi="Arial" w:cs="Arial"/>
          <w:b/>
          <w:bCs/>
          <w:i/>
          <w:sz w:val="20"/>
          <w:szCs w:val="20"/>
        </w:rPr>
        <w:t>Appendix 1</w:t>
      </w:r>
      <w:r w:rsidR="00253ABC">
        <w:rPr>
          <w:rFonts w:ascii="Arial" w:hAnsi="Arial" w:cs="Arial"/>
          <w:bCs/>
          <w:i/>
          <w:sz w:val="20"/>
          <w:szCs w:val="20"/>
        </w:rPr>
        <w:t xml:space="preserve"> for ‘flow chart’ of process</w:t>
      </w:r>
      <w:r>
        <w:rPr>
          <w:rFonts w:ascii="Arial" w:hAnsi="Arial" w:cs="Arial"/>
          <w:bCs/>
          <w:i/>
          <w:sz w:val="20"/>
          <w:szCs w:val="20"/>
        </w:rPr>
        <w:t>)</w:t>
      </w:r>
    </w:p>
    <w:p w14:paraId="4C8C06EF" w14:textId="77777777" w:rsidR="0074253E" w:rsidRDefault="0074253E" w:rsidP="00E45E27">
      <w:pPr>
        <w:pStyle w:val="NoSpacing"/>
        <w:jc w:val="center"/>
        <w:rPr>
          <w:rFonts w:ascii="Arial" w:hAnsi="Arial" w:cs="Arial"/>
          <w:sz w:val="20"/>
          <w:szCs w:val="20"/>
        </w:rPr>
      </w:pPr>
    </w:p>
    <w:p w14:paraId="32F2E806" w14:textId="77777777" w:rsidR="00740D98" w:rsidRPr="00B72FF2" w:rsidRDefault="00EA7D01" w:rsidP="000B6AA0">
      <w:pPr>
        <w:pStyle w:val="Default"/>
        <w:jc w:val="both"/>
        <w:rPr>
          <w:rFonts w:ascii="Arial" w:hAnsi="Arial" w:cs="Arial"/>
          <w:iCs/>
          <w:sz w:val="20"/>
          <w:szCs w:val="20"/>
        </w:rPr>
      </w:pPr>
      <w:r>
        <w:rPr>
          <w:rFonts w:ascii="Arial" w:hAnsi="Arial" w:cs="Arial"/>
          <w:color w:val="auto"/>
          <w:sz w:val="20"/>
          <w:szCs w:val="20"/>
        </w:rPr>
        <w:t>The referring professional</w:t>
      </w:r>
      <w:r w:rsidR="0074253E" w:rsidRPr="00473AAA">
        <w:rPr>
          <w:rFonts w:ascii="Arial" w:hAnsi="Arial" w:cs="Arial"/>
          <w:color w:val="auto"/>
          <w:sz w:val="20"/>
          <w:szCs w:val="20"/>
        </w:rPr>
        <w:t xml:space="preserve"> must ensure that </w:t>
      </w:r>
      <w:r w:rsidR="002707FE">
        <w:rPr>
          <w:rFonts w:ascii="Arial" w:hAnsi="Arial" w:cs="Arial"/>
          <w:color w:val="auto"/>
          <w:sz w:val="20"/>
          <w:szCs w:val="20"/>
        </w:rPr>
        <w:t xml:space="preserve">initial </w:t>
      </w:r>
      <w:r w:rsidR="0074253E" w:rsidRPr="00473AAA">
        <w:rPr>
          <w:rFonts w:ascii="Arial" w:hAnsi="Arial" w:cs="Arial"/>
          <w:color w:val="auto"/>
          <w:sz w:val="20"/>
          <w:szCs w:val="20"/>
        </w:rPr>
        <w:t xml:space="preserve">discussion </w:t>
      </w:r>
      <w:r w:rsidR="0022334E">
        <w:rPr>
          <w:rFonts w:ascii="Arial" w:hAnsi="Arial" w:cs="Arial"/>
          <w:color w:val="auto"/>
          <w:sz w:val="20"/>
          <w:szCs w:val="20"/>
        </w:rPr>
        <w:t>takes place with a Team M</w:t>
      </w:r>
      <w:r w:rsidR="0074253E" w:rsidRPr="00473AAA">
        <w:rPr>
          <w:rFonts w:ascii="Arial" w:hAnsi="Arial" w:cs="Arial"/>
          <w:color w:val="auto"/>
          <w:sz w:val="20"/>
          <w:szCs w:val="20"/>
        </w:rPr>
        <w:t>anager/</w:t>
      </w:r>
      <w:r w:rsidR="0022334E">
        <w:rPr>
          <w:rFonts w:ascii="Arial" w:hAnsi="Arial" w:cs="Arial"/>
          <w:color w:val="auto"/>
          <w:sz w:val="20"/>
          <w:szCs w:val="20"/>
        </w:rPr>
        <w:t>P</w:t>
      </w:r>
      <w:r w:rsidR="0074253E" w:rsidRPr="00473AAA">
        <w:rPr>
          <w:rFonts w:ascii="Arial" w:hAnsi="Arial" w:cs="Arial"/>
          <w:color w:val="auto"/>
          <w:sz w:val="20"/>
          <w:szCs w:val="20"/>
        </w:rPr>
        <w:t xml:space="preserve">ractice </w:t>
      </w:r>
      <w:r w:rsidR="0022334E">
        <w:rPr>
          <w:rFonts w:ascii="Arial" w:hAnsi="Arial" w:cs="Arial"/>
          <w:color w:val="auto"/>
          <w:sz w:val="20"/>
          <w:szCs w:val="20"/>
        </w:rPr>
        <w:t>L</w:t>
      </w:r>
      <w:r w:rsidR="0074253E" w:rsidRPr="00473AAA">
        <w:rPr>
          <w:rFonts w:ascii="Arial" w:hAnsi="Arial" w:cs="Arial"/>
          <w:color w:val="auto"/>
          <w:sz w:val="20"/>
          <w:szCs w:val="20"/>
        </w:rPr>
        <w:t>ead</w:t>
      </w:r>
      <w:r w:rsidR="00C4709A">
        <w:rPr>
          <w:rFonts w:ascii="Arial" w:hAnsi="Arial" w:cs="Arial"/>
          <w:color w:val="auto"/>
          <w:sz w:val="20"/>
          <w:szCs w:val="20"/>
        </w:rPr>
        <w:t xml:space="preserve"> </w:t>
      </w:r>
      <w:r>
        <w:rPr>
          <w:rFonts w:ascii="Arial" w:hAnsi="Arial" w:cs="Arial"/>
          <w:color w:val="auto"/>
          <w:sz w:val="20"/>
          <w:szCs w:val="20"/>
        </w:rPr>
        <w:t xml:space="preserve">(Care &amp; Protection, </w:t>
      </w:r>
      <w:r w:rsidR="0074253E" w:rsidRPr="00473AAA">
        <w:rPr>
          <w:rFonts w:ascii="Arial" w:hAnsi="Arial" w:cs="Arial"/>
          <w:color w:val="auto"/>
          <w:sz w:val="20"/>
          <w:szCs w:val="20"/>
        </w:rPr>
        <w:t xml:space="preserve">Youth Action). The PL/Team </w:t>
      </w:r>
      <w:r w:rsidR="0022334E">
        <w:rPr>
          <w:rFonts w:ascii="Arial" w:hAnsi="Arial" w:cs="Arial"/>
          <w:color w:val="auto"/>
          <w:sz w:val="20"/>
          <w:szCs w:val="20"/>
        </w:rPr>
        <w:t>M</w:t>
      </w:r>
      <w:r w:rsidR="0074253E" w:rsidRPr="00473AAA">
        <w:rPr>
          <w:rFonts w:ascii="Arial" w:hAnsi="Arial" w:cs="Arial"/>
          <w:color w:val="auto"/>
          <w:sz w:val="20"/>
          <w:szCs w:val="20"/>
        </w:rPr>
        <w:t>anager should then ensure advice from the Forensic Psychologist Service (Youth Action Service) is sought to aid decision making</w:t>
      </w:r>
      <w:r>
        <w:rPr>
          <w:rFonts w:ascii="Arial" w:hAnsi="Arial" w:cs="Arial"/>
          <w:color w:val="auto"/>
          <w:sz w:val="20"/>
          <w:szCs w:val="20"/>
        </w:rPr>
        <w:t xml:space="preserve"> as to the </w:t>
      </w:r>
      <w:r w:rsidR="00510B9D">
        <w:rPr>
          <w:rFonts w:ascii="Arial" w:hAnsi="Arial" w:cs="Arial"/>
          <w:color w:val="auto"/>
          <w:sz w:val="20"/>
          <w:szCs w:val="20"/>
        </w:rPr>
        <w:t xml:space="preserve">requirement for a CARMM. </w:t>
      </w:r>
      <w:r w:rsidR="0074253E" w:rsidRPr="00473AAA">
        <w:rPr>
          <w:rFonts w:ascii="Arial" w:hAnsi="Arial" w:cs="Arial"/>
          <w:color w:val="auto"/>
          <w:sz w:val="20"/>
          <w:szCs w:val="20"/>
        </w:rPr>
        <w:t xml:space="preserve">The </w:t>
      </w:r>
      <w:r w:rsidR="0022334E">
        <w:rPr>
          <w:rFonts w:ascii="Arial" w:hAnsi="Arial" w:cs="Arial"/>
          <w:color w:val="auto"/>
          <w:sz w:val="20"/>
          <w:szCs w:val="20"/>
        </w:rPr>
        <w:t>T</w:t>
      </w:r>
      <w:r w:rsidR="0074253E" w:rsidRPr="00473AAA">
        <w:rPr>
          <w:rFonts w:ascii="Arial" w:hAnsi="Arial" w:cs="Arial"/>
          <w:color w:val="auto"/>
          <w:sz w:val="20"/>
          <w:szCs w:val="20"/>
        </w:rPr>
        <w:t xml:space="preserve">eam </w:t>
      </w:r>
      <w:r w:rsidR="0022334E">
        <w:rPr>
          <w:rFonts w:ascii="Arial" w:hAnsi="Arial" w:cs="Arial"/>
          <w:color w:val="auto"/>
          <w:sz w:val="20"/>
          <w:szCs w:val="20"/>
        </w:rPr>
        <w:t>M</w:t>
      </w:r>
      <w:r w:rsidR="0074253E" w:rsidRPr="00473AAA">
        <w:rPr>
          <w:rFonts w:ascii="Arial" w:hAnsi="Arial" w:cs="Arial"/>
          <w:color w:val="auto"/>
          <w:sz w:val="20"/>
          <w:szCs w:val="20"/>
        </w:rPr>
        <w:t>anager/Practice Lead should notify the</w:t>
      </w:r>
      <w:r w:rsidR="00510B9D">
        <w:rPr>
          <w:rFonts w:ascii="Arial" w:hAnsi="Arial" w:cs="Arial"/>
          <w:color w:val="auto"/>
          <w:sz w:val="20"/>
          <w:szCs w:val="20"/>
        </w:rPr>
        <w:t>ir</w:t>
      </w:r>
      <w:r w:rsidR="0074253E" w:rsidRPr="00473AAA">
        <w:rPr>
          <w:rFonts w:ascii="Arial" w:hAnsi="Arial" w:cs="Arial"/>
          <w:color w:val="auto"/>
          <w:sz w:val="20"/>
          <w:szCs w:val="20"/>
        </w:rPr>
        <w:t xml:space="preserve"> Children Service Manager</w:t>
      </w:r>
      <w:r w:rsidR="0074253E">
        <w:rPr>
          <w:rFonts w:ascii="Arial" w:hAnsi="Arial" w:cs="Arial"/>
          <w:color w:val="auto"/>
          <w:sz w:val="20"/>
          <w:szCs w:val="20"/>
        </w:rPr>
        <w:t xml:space="preserve"> (CSM)</w:t>
      </w:r>
      <w:r w:rsidR="00510B9D">
        <w:rPr>
          <w:rFonts w:ascii="Arial" w:hAnsi="Arial" w:cs="Arial"/>
          <w:color w:val="auto"/>
          <w:sz w:val="20"/>
          <w:szCs w:val="20"/>
        </w:rPr>
        <w:t xml:space="preserve"> if a CARM is agreed</w:t>
      </w:r>
      <w:r w:rsidR="0074253E">
        <w:rPr>
          <w:rFonts w:ascii="Arial" w:hAnsi="Arial" w:cs="Arial"/>
          <w:color w:val="auto"/>
          <w:sz w:val="20"/>
          <w:szCs w:val="20"/>
        </w:rPr>
        <w:t xml:space="preserve">. </w:t>
      </w:r>
      <w:r w:rsidR="0022334E">
        <w:rPr>
          <w:rFonts w:ascii="Arial" w:hAnsi="Arial" w:cs="Arial"/>
          <w:color w:val="auto"/>
          <w:sz w:val="20"/>
          <w:szCs w:val="20"/>
        </w:rPr>
        <w:t xml:space="preserve">The Named Person must also be informed. </w:t>
      </w:r>
      <w:r w:rsidR="0074253E">
        <w:rPr>
          <w:rFonts w:ascii="Arial" w:hAnsi="Arial" w:cs="Arial"/>
          <w:color w:val="auto"/>
          <w:sz w:val="20"/>
          <w:szCs w:val="20"/>
        </w:rPr>
        <w:t xml:space="preserve"> If there is dispute as to whether the CARM process is appropriate, the CSM </w:t>
      </w:r>
      <w:r w:rsidR="00510B9D">
        <w:rPr>
          <w:rFonts w:ascii="Arial" w:hAnsi="Arial" w:cs="Arial"/>
          <w:color w:val="auto"/>
          <w:sz w:val="20"/>
          <w:szCs w:val="20"/>
        </w:rPr>
        <w:t>should</w:t>
      </w:r>
      <w:r w:rsidR="0074253E">
        <w:rPr>
          <w:rFonts w:ascii="Arial" w:hAnsi="Arial" w:cs="Arial"/>
          <w:color w:val="auto"/>
          <w:sz w:val="20"/>
          <w:szCs w:val="20"/>
        </w:rPr>
        <w:t xml:space="preserve"> discuss with the Principal Officer</w:t>
      </w:r>
      <w:r w:rsidR="00510B9D">
        <w:rPr>
          <w:rFonts w:ascii="Arial" w:hAnsi="Arial" w:cs="Arial"/>
          <w:color w:val="auto"/>
          <w:sz w:val="20"/>
          <w:szCs w:val="20"/>
        </w:rPr>
        <w:t xml:space="preserve"> - Social Care</w:t>
      </w:r>
      <w:r w:rsidR="0074253E">
        <w:rPr>
          <w:rFonts w:ascii="Arial" w:hAnsi="Arial" w:cs="Arial"/>
          <w:color w:val="auto"/>
          <w:sz w:val="20"/>
          <w:szCs w:val="20"/>
        </w:rPr>
        <w:t xml:space="preserve"> to aid decision</w:t>
      </w:r>
      <w:r w:rsidR="00510B9D">
        <w:rPr>
          <w:rFonts w:ascii="Arial" w:hAnsi="Arial" w:cs="Arial"/>
          <w:color w:val="auto"/>
          <w:sz w:val="20"/>
          <w:szCs w:val="20"/>
        </w:rPr>
        <w:t>-making</w:t>
      </w:r>
      <w:r w:rsidR="0074253E">
        <w:rPr>
          <w:rFonts w:ascii="Arial" w:hAnsi="Arial" w:cs="Arial"/>
          <w:color w:val="auto"/>
          <w:sz w:val="20"/>
          <w:szCs w:val="20"/>
        </w:rPr>
        <w:t>.</w:t>
      </w:r>
      <w:r w:rsidR="0074253E">
        <w:rPr>
          <w:rFonts w:ascii="Arial" w:hAnsi="Arial" w:cs="Arial"/>
          <w:i/>
          <w:sz w:val="20"/>
          <w:szCs w:val="20"/>
        </w:rPr>
        <w:t xml:space="preserve">  </w:t>
      </w:r>
    </w:p>
    <w:p w14:paraId="2BBC08EB" w14:textId="77777777" w:rsidR="0022334E" w:rsidRDefault="0022334E" w:rsidP="000B6AA0">
      <w:pPr>
        <w:pStyle w:val="Default"/>
        <w:jc w:val="both"/>
        <w:rPr>
          <w:rFonts w:ascii="Arial" w:hAnsi="Arial" w:cs="Arial"/>
          <w:i/>
          <w:sz w:val="20"/>
          <w:szCs w:val="20"/>
        </w:rPr>
      </w:pPr>
    </w:p>
    <w:p w14:paraId="67AEF7EF" w14:textId="77777777" w:rsidR="00740D98" w:rsidRPr="00510B9D" w:rsidRDefault="00510B9D" w:rsidP="000B6AA0">
      <w:pPr>
        <w:pStyle w:val="Default"/>
        <w:jc w:val="both"/>
        <w:rPr>
          <w:rFonts w:ascii="Arial" w:hAnsi="Arial" w:cs="Arial"/>
          <w:color w:val="auto"/>
          <w:sz w:val="20"/>
          <w:szCs w:val="20"/>
        </w:rPr>
      </w:pPr>
      <w:r>
        <w:rPr>
          <w:rFonts w:ascii="Arial" w:hAnsi="Arial" w:cs="Arial"/>
          <w:sz w:val="20"/>
          <w:szCs w:val="20"/>
        </w:rPr>
        <w:t>If t</w:t>
      </w:r>
      <w:r w:rsidR="00740D98" w:rsidRPr="00740D98">
        <w:rPr>
          <w:rFonts w:ascii="Arial" w:hAnsi="Arial" w:cs="Arial"/>
          <w:sz w:val="20"/>
          <w:szCs w:val="20"/>
        </w:rPr>
        <w:t xml:space="preserve">he outcome of a referral discussion </w:t>
      </w:r>
      <w:r>
        <w:rPr>
          <w:rFonts w:ascii="Arial" w:hAnsi="Arial" w:cs="Arial"/>
          <w:sz w:val="20"/>
          <w:szCs w:val="20"/>
        </w:rPr>
        <w:t>is</w:t>
      </w:r>
      <w:r w:rsidR="00740D98" w:rsidRPr="00740D98">
        <w:rPr>
          <w:rFonts w:ascii="Arial" w:hAnsi="Arial" w:cs="Arial"/>
          <w:sz w:val="20"/>
          <w:szCs w:val="20"/>
        </w:rPr>
        <w:t xml:space="preserve"> that no further action is required or that current service provision is sufficient to manage risk without recourse to a CARMM</w:t>
      </w:r>
      <w:r>
        <w:rPr>
          <w:rFonts w:ascii="Arial" w:hAnsi="Arial" w:cs="Arial"/>
          <w:sz w:val="20"/>
          <w:szCs w:val="20"/>
        </w:rPr>
        <w:t>, the r</w:t>
      </w:r>
      <w:r w:rsidR="00740D98" w:rsidRPr="00740D98">
        <w:rPr>
          <w:rFonts w:ascii="Arial" w:hAnsi="Arial" w:cs="Arial"/>
          <w:sz w:val="20"/>
          <w:szCs w:val="20"/>
        </w:rPr>
        <w:t>easons for this decision should be clearly recorded</w:t>
      </w:r>
      <w:r>
        <w:rPr>
          <w:rFonts w:ascii="Arial" w:hAnsi="Arial" w:cs="Arial"/>
          <w:sz w:val="20"/>
          <w:szCs w:val="20"/>
        </w:rPr>
        <w:t xml:space="preserve"> in Care 1st</w:t>
      </w:r>
      <w:r w:rsidR="00740D98" w:rsidRPr="00740D98">
        <w:rPr>
          <w:rFonts w:ascii="Arial" w:hAnsi="Arial" w:cs="Arial"/>
          <w:sz w:val="20"/>
          <w:szCs w:val="20"/>
        </w:rPr>
        <w:t>.</w:t>
      </w:r>
      <w:r>
        <w:rPr>
          <w:rFonts w:ascii="Arial" w:hAnsi="Arial" w:cs="Arial"/>
          <w:sz w:val="20"/>
          <w:szCs w:val="20"/>
        </w:rPr>
        <w:t xml:space="preserve"> (In the unlikely event that the child/young person does not have a Care 1</w:t>
      </w:r>
      <w:r w:rsidRPr="00510B9D">
        <w:rPr>
          <w:rFonts w:ascii="Arial" w:hAnsi="Arial" w:cs="Arial"/>
          <w:sz w:val="20"/>
          <w:szCs w:val="20"/>
          <w:vertAlign w:val="superscript"/>
        </w:rPr>
        <w:t>st</w:t>
      </w:r>
      <w:r>
        <w:rPr>
          <w:rFonts w:ascii="Arial" w:hAnsi="Arial" w:cs="Arial"/>
          <w:sz w:val="20"/>
          <w:szCs w:val="20"/>
        </w:rPr>
        <w:t xml:space="preserve"> record, there needs to be agreement as there where this decision is recorded).</w:t>
      </w:r>
    </w:p>
    <w:p w14:paraId="3E6A807D" w14:textId="77777777" w:rsidR="00740D98" w:rsidRPr="00E45E27" w:rsidRDefault="00740D98" w:rsidP="000B6AA0">
      <w:pPr>
        <w:pStyle w:val="Default"/>
        <w:jc w:val="both"/>
        <w:rPr>
          <w:rFonts w:ascii="Arial" w:hAnsi="Arial" w:cs="Arial"/>
          <w:color w:val="auto"/>
          <w:sz w:val="20"/>
          <w:szCs w:val="20"/>
        </w:rPr>
      </w:pPr>
    </w:p>
    <w:p w14:paraId="16D00E22" w14:textId="77777777" w:rsidR="00740D98" w:rsidRPr="00E45E27" w:rsidRDefault="00740D98" w:rsidP="000B6AA0">
      <w:pPr>
        <w:pStyle w:val="Default"/>
        <w:jc w:val="both"/>
        <w:rPr>
          <w:rFonts w:ascii="Arial" w:hAnsi="Arial" w:cs="Arial"/>
          <w:color w:val="auto"/>
          <w:sz w:val="20"/>
          <w:szCs w:val="20"/>
        </w:rPr>
      </w:pPr>
      <w:r w:rsidRPr="00E45E27">
        <w:rPr>
          <w:rFonts w:ascii="Arial" w:hAnsi="Arial" w:cs="Arial"/>
          <w:color w:val="auto"/>
          <w:sz w:val="20"/>
          <w:szCs w:val="20"/>
        </w:rPr>
        <w:t xml:space="preserve">The purpose of the referral discussion is to clarify the nature of the concerns. </w:t>
      </w:r>
      <w:r w:rsidR="00B72FF2">
        <w:rPr>
          <w:rFonts w:ascii="Arial" w:hAnsi="Arial" w:cs="Arial"/>
          <w:color w:val="auto"/>
          <w:sz w:val="20"/>
          <w:szCs w:val="20"/>
        </w:rPr>
        <w:t>Although t</w:t>
      </w:r>
      <w:r w:rsidRPr="00E45E27">
        <w:rPr>
          <w:rFonts w:ascii="Arial" w:hAnsi="Arial" w:cs="Arial"/>
          <w:color w:val="auto"/>
          <w:sz w:val="20"/>
          <w:szCs w:val="20"/>
        </w:rPr>
        <w:t xml:space="preserve">he CARM referral discussion is different from an IRD which </w:t>
      </w:r>
      <w:r w:rsidR="00B72FF2">
        <w:rPr>
          <w:rFonts w:ascii="Arial" w:hAnsi="Arial" w:cs="Arial"/>
          <w:color w:val="auto"/>
          <w:sz w:val="20"/>
          <w:szCs w:val="20"/>
        </w:rPr>
        <w:t xml:space="preserve">helps </w:t>
      </w:r>
      <w:r w:rsidRPr="00E45E27">
        <w:rPr>
          <w:rFonts w:ascii="Arial" w:hAnsi="Arial" w:cs="Arial"/>
          <w:color w:val="auto"/>
          <w:sz w:val="20"/>
          <w:szCs w:val="20"/>
        </w:rPr>
        <w:t xml:space="preserve">plan </w:t>
      </w:r>
      <w:r w:rsidR="00B72FF2">
        <w:rPr>
          <w:rFonts w:ascii="Arial" w:hAnsi="Arial" w:cs="Arial"/>
          <w:color w:val="auto"/>
          <w:sz w:val="20"/>
          <w:szCs w:val="20"/>
        </w:rPr>
        <w:t>any CP</w:t>
      </w:r>
      <w:r w:rsidRPr="00E45E27">
        <w:rPr>
          <w:rFonts w:ascii="Arial" w:hAnsi="Arial" w:cs="Arial"/>
          <w:color w:val="auto"/>
          <w:sz w:val="20"/>
          <w:szCs w:val="20"/>
        </w:rPr>
        <w:t xml:space="preserve"> investigation</w:t>
      </w:r>
      <w:r w:rsidR="00B72FF2">
        <w:rPr>
          <w:rFonts w:ascii="Arial" w:hAnsi="Arial" w:cs="Arial"/>
          <w:color w:val="auto"/>
          <w:sz w:val="20"/>
          <w:szCs w:val="20"/>
        </w:rPr>
        <w:t xml:space="preserve">, the IRD process </w:t>
      </w:r>
      <w:r w:rsidR="00B72FF2" w:rsidRPr="00B72FF2">
        <w:rPr>
          <w:rFonts w:ascii="Arial" w:hAnsi="Arial" w:cs="Arial"/>
          <w:b/>
          <w:bCs/>
          <w:color w:val="auto"/>
          <w:sz w:val="20"/>
          <w:szCs w:val="20"/>
        </w:rPr>
        <w:t>may b</w:t>
      </w:r>
      <w:r w:rsidR="00B72FF2">
        <w:rPr>
          <w:rFonts w:ascii="Arial" w:hAnsi="Arial" w:cs="Arial"/>
          <w:color w:val="auto"/>
          <w:sz w:val="20"/>
          <w:szCs w:val="20"/>
        </w:rPr>
        <w:t xml:space="preserve">e used to ratify such discussions. </w:t>
      </w:r>
      <w:r w:rsidRPr="00E45E27">
        <w:rPr>
          <w:rFonts w:ascii="Arial" w:hAnsi="Arial" w:cs="Arial"/>
          <w:color w:val="auto"/>
          <w:sz w:val="20"/>
          <w:szCs w:val="20"/>
        </w:rPr>
        <w:t xml:space="preserve">A record of the outcome of this referral discussion should be recorded </w:t>
      </w:r>
      <w:r w:rsidR="00D07CC6">
        <w:rPr>
          <w:rFonts w:ascii="Arial" w:hAnsi="Arial" w:cs="Arial"/>
          <w:color w:val="auto"/>
          <w:sz w:val="20"/>
          <w:szCs w:val="20"/>
        </w:rPr>
        <w:t xml:space="preserve">by the lead professional/team manager </w:t>
      </w:r>
      <w:r w:rsidRPr="00E45E27">
        <w:rPr>
          <w:rFonts w:ascii="Arial" w:hAnsi="Arial" w:cs="Arial"/>
          <w:color w:val="auto"/>
          <w:sz w:val="20"/>
          <w:szCs w:val="20"/>
        </w:rPr>
        <w:t>through an ‘initial contact’ on Care</w:t>
      </w:r>
      <w:r w:rsidR="00B72FF2">
        <w:rPr>
          <w:rFonts w:ascii="Arial" w:hAnsi="Arial" w:cs="Arial"/>
          <w:color w:val="auto"/>
          <w:sz w:val="20"/>
          <w:szCs w:val="20"/>
        </w:rPr>
        <w:t xml:space="preserve"> </w:t>
      </w:r>
      <w:r w:rsidRPr="00E45E27">
        <w:rPr>
          <w:rFonts w:ascii="Arial" w:hAnsi="Arial" w:cs="Arial"/>
          <w:color w:val="auto"/>
          <w:sz w:val="20"/>
          <w:szCs w:val="20"/>
        </w:rPr>
        <w:t xml:space="preserve">- First and include: </w:t>
      </w:r>
    </w:p>
    <w:p w14:paraId="46BAF635" w14:textId="77777777" w:rsidR="00740D98" w:rsidRPr="00E45E27" w:rsidRDefault="00740D98" w:rsidP="000B6AA0">
      <w:pPr>
        <w:pStyle w:val="Default"/>
        <w:jc w:val="both"/>
        <w:rPr>
          <w:rFonts w:ascii="Arial" w:hAnsi="Arial" w:cs="Arial"/>
          <w:color w:val="auto"/>
          <w:sz w:val="20"/>
          <w:szCs w:val="20"/>
        </w:rPr>
      </w:pPr>
    </w:p>
    <w:p w14:paraId="0D843084" w14:textId="77777777" w:rsidR="00740D98" w:rsidRDefault="00740D98" w:rsidP="00740D98">
      <w:pPr>
        <w:pStyle w:val="Default"/>
        <w:numPr>
          <w:ilvl w:val="0"/>
          <w:numId w:val="8"/>
        </w:numPr>
        <w:rPr>
          <w:rFonts w:ascii="Arial" w:hAnsi="Arial" w:cs="Arial"/>
          <w:color w:val="auto"/>
          <w:sz w:val="20"/>
          <w:szCs w:val="20"/>
        </w:rPr>
      </w:pPr>
      <w:r w:rsidRPr="00E45E27">
        <w:rPr>
          <w:rFonts w:ascii="Arial" w:hAnsi="Arial" w:cs="Arial"/>
          <w:color w:val="auto"/>
          <w:sz w:val="20"/>
          <w:szCs w:val="20"/>
        </w:rPr>
        <w:t xml:space="preserve">Brief summary of identified risk and protective factors; </w:t>
      </w:r>
    </w:p>
    <w:p w14:paraId="2345E297" w14:textId="77777777" w:rsidR="00740D98" w:rsidRPr="00E45E27" w:rsidRDefault="00740D98" w:rsidP="00740D98">
      <w:pPr>
        <w:pStyle w:val="Default"/>
        <w:numPr>
          <w:ilvl w:val="0"/>
          <w:numId w:val="8"/>
        </w:numPr>
        <w:rPr>
          <w:rFonts w:ascii="Arial" w:hAnsi="Arial" w:cs="Arial"/>
          <w:color w:val="auto"/>
          <w:sz w:val="20"/>
          <w:szCs w:val="20"/>
        </w:rPr>
      </w:pPr>
      <w:r>
        <w:rPr>
          <w:rFonts w:ascii="Arial" w:hAnsi="Arial" w:cs="Arial"/>
          <w:color w:val="auto"/>
          <w:sz w:val="20"/>
          <w:szCs w:val="20"/>
        </w:rPr>
        <w:t>Any conditions young person is subjected to (e.g. bail)</w:t>
      </w:r>
    </w:p>
    <w:p w14:paraId="4B127BE5" w14:textId="77777777" w:rsidR="00740D98" w:rsidRDefault="00740D98" w:rsidP="00740D98">
      <w:pPr>
        <w:pStyle w:val="Default"/>
        <w:numPr>
          <w:ilvl w:val="0"/>
          <w:numId w:val="8"/>
        </w:numPr>
        <w:rPr>
          <w:rFonts w:ascii="Arial" w:hAnsi="Arial" w:cs="Arial"/>
          <w:color w:val="auto"/>
          <w:sz w:val="20"/>
          <w:szCs w:val="20"/>
        </w:rPr>
      </w:pPr>
      <w:r w:rsidRPr="00E45E27">
        <w:rPr>
          <w:rFonts w:ascii="Arial" w:hAnsi="Arial" w:cs="Arial"/>
          <w:color w:val="auto"/>
          <w:sz w:val="20"/>
          <w:szCs w:val="20"/>
        </w:rPr>
        <w:t xml:space="preserve">Date of agreed care and risk management meeting (where relevant); </w:t>
      </w:r>
    </w:p>
    <w:p w14:paraId="1F27CD25" w14:textId="77777777" w:rsidR="00740D98" w:rsidRDefault="00740D98" w:rsidP="00740D98">
      <w:pPr>
        <w:pStyle w:val="Default"/>
        <w:numPr>
          <w:ilvl w:val="0"/>
          <w:numId w:val="8"/>
        </w:numPr>
        <w:rPr>
          <w:rFonts w:ascii="Arial" w:hAnsi="Arial" w:cs="Arial"/>
          <w:color w:val="auto"/>
          <w:sz w:val="20"/>
          <w:szCs w:val="20"/>
        </w:rPr>
      </w:pPr>
      <w:r w:rsidRPr="00740D98">
        <w:rPr>
          <w:rFonts w:ascii="Arial" w:hAnsi="Arial" w:cs="Arial"/>
          <w:color w:val="auto"/>
          <w:sz w:val="20"/>
          <w:szCs w:val="20"/>
        </w:rPr>
        <w:t>Allo</w:t>
      </w:r>
      <w:r>
        <w:rPr>
          <w:rFonts w:ascii="Arial" w:hAnsi="Arial" w:cs="Arial"/>
          <w:color w:val="auto"/>
          <w:sz w:val="20"/>
          <w:szCs w:val="20"/>
        </w:rPr>
        <w:t>cation of immediate tasks; and,</w:t>
      </w:r>
    </w:p>
    <w:p w14:paraId="54F5CCD2" w14:textId="77777777" w:rsidR="00740D98" w:rsidRPr="00740D98" w:rsidRDefault="00740D98" w:rsidP="00740D98">
      <w:pPr>
        <w:pStyle w:val="Default"/>
        <w:numPr>
          <w:ilvl w:val="0"/>
          <w:numId w:val="8"/>
        </w:numPr>
        <w:rPr>
          <w:rFonts w:ascii="Arial" w:hAnsi="Arial" w:cs="Arial"/>
          <w:color w:val="auto"/>
          <w:sz w:val="20"/>
          <w:szCs w:val="20"/>
        </w:rPr>
      </w:pPr>
      <w:r w:rsidRPr="00740D98">
        <w:rPr>
          <w:rFonts w:ascii="Arial" w:hAnsi="Arial" w:cs="Arial"/>
          <w:color w:val="auto"/>
          <w:sz w:val="20"/>
          <w:szCs w:val="20"/>
        </w:rPr>
        <w:t>Allocation of interim tasks pre-meeting</w:t>
      </w:r>
    </w:p>
    <w:p w14:paraId="74BF7FF5" w14:textId="77777777" w:rsidR="00740D98" w:rsidRPr="00E45E27" w:rsidRDefault="00740D98" w:rsidP="00740D98">
      <w:pPr>
        <w:pStyle w:val="Default"/>
        <w:rPr>
          <w:rFonts w:ascii="Arial" w:hAnsi="Arial" w:cs="Arial"/>
          <w:color w:val="auto"/>
          <w:sz w:val="20"/>
          <w:szCs w:val="20"/>
        </w:rPr>
      </w:pPr>
    </w:p>
    <w:p w14:paraId="719CDAE1" w14:textId="77777777" w:rsidR="00740D98" w:rsidRPr="00E45E27" w:rsidRDefault="00740D98" w:rsidP="00740D98">
      <w:pPr>
        <w:pStyle w:val="Default"/>
        <w:rPr>
          <w:rFonts w:ascii="Arial" w:hAnsi="Arial" w:cs="Arial"/>
          <w:color w:val="auto"/>
          <w:sz w:val="20"/>
          <w:szCs w:val="20"/>
        </w:rPr>
      </w:pPr>
      <w:r w:rsidRPr="00E45E27">
        <w:rPr>
          <w:rFonts w:ascii="Arial" w:hAnsi="Arial" w:cs="Arial"/>
          <w:color w:val="auto"/>
          <w:sz w:val="20"/>
          <w:szCs w:val="20"/>
        </w:rPr>
        <w:t>Immediate tasks may include (and should be recorded as an observation on Care</w:t>
      </w:r>
      <w:r w:rsidR="00510B9D">
        <w:rPr>
          <w:rFonts w:ascii="Arial" w:hAnsi="Arial" w:cs="Arial"/>
          <w:color w:val="auto"/>
          <w:sz w:val="20"/>
          <w:szCs w:val="20"/>
        </w:rPr>
        <w:t xml:space="preserve"> 1st</w:t>
      </w:r>
      <w:r w:rsidRPr="00E45E27">
        <w:rPr>
          <w:rFonts w:ascii="Arial" w:hAnsi="Arial" w:cs="Arial"/>
          <w:color w:val="auto"/>
          <w:sz w:val="20"/>
          <w:szCs w:val="20"/>
        </w:rPr>
        <w:t>):</w:t>
      </w:r>
    </w:p>
    <w:p w14:paraId="2985D3C3" w14:textId="77777777" w:rsidR="00740D98" w:rsidRPr="00E45E27" w:rsidRDefault="00740D98" w:rsidP="00740D98">
      <w:pPr>
        <w:pStyle w:val="Default"/>
        <w:rPr>
          <w:rFonts w:ascii="Arial" w:hAnsi="Arial" w:cs="Arial"/>
          <w:color w:val="auto"/>
          <w:sz w:val="20"/>
          <w:szCs w:val="20"/>
        </w:rPr>
      </w:pPr>
      <w:r w:rsidRPr="00E45E27">
        <w:rPr>
          <w:rFonts w:ascii="Arial" w:hAnsi="Arial" w:cs="Arial"/>
          <w:color w:val="auto"/>
          <w:sz w:val="20"/>
          <w:szCs w:val="20"/>
        </w:rPr>
        <w:t xml:space="preserve"> </w:t>
      </w:r>
    </w:p>
    <w:p w14:paraId="0E19BA95" w14:textId="77777777" w:rsidR="00740D98" w:rsidRPr="00E45E27" w:rsidRDefault="00740D98" w:rsidP="000B6AA0">
      <w:pPr>
        <w:pStyle w:val="Default"/>
        <w:jc w:val="both"/>
        <w:rPr>
          <w:rFonts w:ascii="Arial" w:hAnsi="Arial" w:cs="Arial"/>
          <w:color w:val="auto"/>
          <w:sz w:val="20"/>
          <w:szCs w:val="20"/>
        </w:rPr>
      </w:pPr>
      <w:r w:rsidRPr="00E45E27">
        <w:rPr>
          <w:rFonts w:ascii="Arial" w:hAnsi="Arial" w:cs="Arial"/>
          <w:color w:val="auto"/>
          <w:sz w:val="20"/>
          <w:szCs w:val="20"/>
        </w:rPr>
        <w:t xml:space="preserve">• Review of living arrangements and education, employment or training placement (where necessary); </w:t>
      </w:r>
    </w:p>
    <w:p w14:paraId="0C179856" w14:textId="77777777" w:rsidR="00740D98" w:rsidRPr="00E45E27" w:rsidRDefault="00740D98" w:rsidP="000B6AA0">
      <w:pPr>
        <w:pStyle w:val="Default"/>
        <w:jc w:val="both"/>
        <w:rPr>
          <w:rFonts w:ascii="Arial" w:hAnsi="Arial" w:cs="Arial"/>
          <w:color w:val="auto"/>
          <w:sz w:val="20"/>
          <w:szCs w:val="20"/>
        </w:rPr>
      </w:pPr>
      <w:r w:rsidRPr="00E45E27">
        <w:rPr>
          <w:rFonts w:ascii="Arial" w:hAnsi="Arial" w:cs="Arial"/>
          <w:color w:val="auto"/>
          <w:sz w:val="20"/>
          <w:szCs w:val="20"/>
        </w:rPr>
        <w:t xml:space="preserve">• Measures in place to mediate community response; </w:t>
      </w:r>
    </w:p>
    <w:p w14:paraId="003BC32F" w14:textId="77777777" w:rsidR="00740D98" w:rsidRPr="00E45E27" w:rsidRDefault="00740D98" w:rsidP="000B6AA0">
      <w:pPr>
        <w:pStyle w:val="Default"/>
        <w:jc w:val="both"/>
        <w:rPr>
          <w:rFonts w:ascii="Arial" w:hAnsi="Arial" w:cs="Arial"/>
          <w:color w:val="auto"/>
          <w:sz w:val="20"/>
          <w:szCs w:val="20"/>
        </w:rPr>
      </w:pPr>
      <w:r w:rsidRPr="00E45E27">
        <w:rPr>
          <w:rFonts w:ascii="Arial" w:hAnsi="Arial" w:cs="Arial"/>
          <w:color w:val="auto"/>
          <w:sz w:val="20"/>
          <w:szCs w:val="20"/>
        </w:rPr>
        <w:t xml:space="preserve">• Agreement of communications strategy to manage any media attention; and, </w:t>
      </w:r>
    </w:p>
    <w:p w14:paraId="0FBB8E6F" w14:textId="77777777" w:rsidR="00740D98" w:rsidRPr="00E45E27" w:rsidRDefault="00740D98" w:rsidP="000B6AA0">
      <w:pPr>
        <w:pStyle w:val="Default"/>
        <w:jc w:val="both"/>
        <w:rPr>
          <w:rFonts w:ascii="Arial" w:hAnsi="Arial" w:cs="Arial"/>
          <w:color w:val="auto"/>
          <w:sz w:val="20"/>
          <w:szCs w:val="20"/>
        </w:rPr>
      </w:pPr>
      <w:r w:rsidRPr="00E45E27">
        <w:rPr>
          <w:rFonts w:ascii="Arial" w:hAnsi="Arial" w:cs="Arial"/>
          <w:color w:val="auto"/>
          <w:sz w:val="20"/>
          <w:szCs w:val="20"/>
        </w:rPr>
        <w:t xml:space="preserve">• Agreement of strategies to manage a child or young person’s increased risk to self </w:t>
      </w:r>
    </w:p>
    <w:p w14:paraId="2954002F" w14:textId="77777777" w:rsidR="00740D98" w:rsidRDefault="00740D98" w:rsidP="000B6AA0">
      <w:pPr>
        <w:pStyle w:val="Default"/>
        <w:jc w:val="both"/>
        <w:rPr>
          <w:rFonts w:ascii="Arial" w:hAnsi="Arial" w:cs="Arial"/>
          <w:color w:val="auto"/>
          <w:sz w:val="20"/>
          <w:szCs w:val="20"/>
        </w:rPr>
      </w:pPr>
      <w:r w:rsidRPr="00E45E27">
        <w:rPr>
          <w:rFonts w:ascii="Arial" w:hAnsi="Arial" w:cs="Arial"/>
          <w:color w:val="auto"/>
          <w:sz w:val="20"/>
          <w:szCs w:val="20"/>
        </w:rPr>
        <w:t xml:space="preserve">• The allocation of the case to a lead professional (if this has not already occurred). </w:t>
      </w:r>
    </w:p>
    <w:p w14:paraId="1697D457" w14:textId="77777777" w:rsidR="00510B9D" w:rsidRDefault="00510B9D" w:rsidP="000B6AA0">
      <w:pPr>
        <w:pStyle w:val="Default"/>
        <w:jc w:val="both"/>
        <w:rPr>
          <w:rFonts w:ascii="Arial" w:hAnsi="Arial" w:cs="Arial"/>
          <w:color w:val="auto"/>
          <w:sz w:val="20"/>
          <w:szCs w:val="20"/>
        </w:rPr>
      </w:pPr>
    </w:p>
    <w:p w14:paraId="59B9BB4F" w14:textId="77777777" w:rsidR="00633400" w:rsidRDefault="00A92A5E" w:rsidP="00633400">
      <w:pPr>
        <w:pStyle w:val="Default"/>
        <w:rPr>
          <w:rFonts w:ascii="Arial" w:hAnsi="Arial" w:cs="Arial"/>
          <w:b/>
          <w:bCs/>
          <w:color w:val="auto"/>
          <w:sz w:val="20"/>
          <w:szCs w:val="20"/>
        </w:rPr>
      </w:pPr>
      <w:r w:rsidRPr="00E45E27">
        <w:rPr>
          <w:rFonts w:ascii="Arial" w:hAnsi="Arial" w:cs="Arial"/>
          <w:b/>
          <w:bCs/>
          <w:color w:val="auto"/>
          <w:sz w:val="20"/>
          <w:szCs w:val="20"/>
        </w:rPr>
        <w:t xml:space="preserve">2.2 </w:t>
      </w:r>
      <w:r w:rsidR="0022334E">
        <w:rPr>
          <w:rFonts w:ascii="Arial" w:hAnsi="Arial" w:cs="Arial"/>
          <w:b/>
          <w:bCs/>
          <w:color w:val="auto"/>
          <w:sz w:val="20"/>
          <w:szCs w:val="20"/>
        </w:rPr>
        <w:t xml:space="preserve">Once agreement is reached, </w:t>
      </w:r>
      <w:r w:rsidR="0022334E" w:rsidRPr="00E45E27">
        <w:rPr>
          <w:rFonts w:ascii="Arial" w:hAnsi="Arial" w:cs="Arial"/>
          <w:b/>
          <w:bCs/>
          <w:color w:val="auto"/>
          <w:sz w:val="20"/>
          <w:szCs w:val="20"/>
        </w:rPr>
        <w:t>the</w:t>
      </w:r>
      <w:r w:rsidR="009D7634">
        <w:rPr>
          <w:rFonts w:ascii="Arial" w:hAnsi="Arial" w:cs="Arial"/>
          <w:b/>
          <w:bCs/>
          <w:color w:val="auto"/>
          <w:sz w:val="20"/>
          <w:szCs w:val="20"/>
        </w:rPr>
        <w:t xml:space="preserve"> Lead P</w:t>
      </w:r>
      <w:r w:rsidR="00633400" w:rsidRPr="00E45E27">
        <w:rPr>
          <w:rFonts w:ascii="Arial" w:hAnsi="Arial" w:cs="Arial"/>
          <w:b/>
          <w:bCs/>
          <w:color w:val="auto"/>
          <w:sz w:val="20"/>
          <w:szCs w:val="20"/>
        </w:rPr>
        <w:t>rofessional</w:t>
      </w:r>
      <w:r w:rsidR="009D7634">
        <w:rPr>
          <w:rFonts w:ascii="Arial" w:hAnsi="Arial" w:cs="Arial"/>
          <w:b/>
          <w:bCs/>
          <w:color w:val="auto"/>
          <w:sz w:val="20"/>
          <w:szCs w:val="20"/>
        </w:rPr>
        <w:t>/Team Manager</w:t>
      </w:r>
      <w:r w:rsidR="00633400" w:rsidRPr="00E45E27">
        <w:rPr>
          <w:rFonts w:ascii="Arial" w:hAnsi="Arial" w:cs="Arial"/>
          <w:b/>
          <w:bCs/>
          <w:color w:val="auto"/>
          <w:sz w:val="20"/>
          <w:szCs w:val="20"/>
        </w:rPr>
        <w:t xml:space="preserve"> should </w:t>
      </w:r>
      <w:r w:rsidR="005A185E">
        <w:rPr>
          <w:rFonts w:ascii="Arial" w:hAnsi="Arial" w:cs="Arial"/>
          <w:b/>
          <w:bCs/>
          <w:color w:val="auto"/>
          <w:sz w:val="20"/>
          <w:szCs w:val="20"/>
        </w:rPr>
        <w:t>convene</w:t>
      </w:r>
      <w:r w:rsidR="00633400" w:rsidRPr="00E45E27">
        <w:rPr>
          <w:rFonts w:ascii="Arial" w:hAnsi="Arial" w:cs="Arial"/>
          <w:b/>
          <w:bCs/>
          <w:color w:val="auto"/>
          <w:sz w:val="20"/>
          <w:szCs w:val="20"/>
        </w:rPr>
        <w:t xml:space="preserve"> a</w:t>
      </w:r>
      <w:r w:rsidR="005A185E">
        <w:rPr>
          <w:rFonts w:ascii="Arial" w:hAnsi="Arial" w:cs="Arial"/>
          <w:b/>
          <w:bCs/>
          <w:color w:val="auto"/>
          <w:sz w:val="20"/>
          <w:szCs w:val="20"/>
        </w:rPr>
        <w:t xml:space="preserve">n initial </w:t>
      </w:r>
      <w:r w:rsidR="005A185E" w:rsidRPr="00E45E27">
        <w:rPr>
          <w:rFonts w:ascii="Arial" w:hAnsi="Arial" w:cs="Arial"/>
          <w:b/>
          <w:bCs/>
          <w:color w:val="auto"/>
          <w:sz w:val="20"/>
          <w:szCs w:val="20"/>
        </w:rPr>
        <w:t>CARMM</w:t>
      </w:r>
      <w:r w:rsidR="00633400" w:rsidRPr="00E45E27">
        <w:rPr>
          <w:rFonts w:ascii="Arial" w:hAnsi="Arial" w:cs="Arial"/>
          <w:b/>
          <w:bCs/>
          <w:color w:val="auto"/>
          <w:sz w:val="20"/>
          <w:szCs w:val="20"/>
        </w:rPr>
        <w:t xml:space="preserve"> to take place no later than 14 calendar days of the referral discussion</w:t>
      </w:r>
      <w:r w:rsidR="005A185E">
        <w:rPr>
          <w:rFonts w:ascii="Arial" w:hAnsi="Arial" w:cs="Arial"/>
          <w:b/>
          <w:bCs/>
          <w:color w:val="auto"/>
          <w:sz w:val="20"/>
          <w:szCs w:val="20"/>
        </w:rPr>
        <w:t>/agreement</w:t>
      </w:r>
      <w:r w:rsidR="00633400" w:rsidRPr="00E45E27">
        <w:rPr>
          <w:rFonts w:ascii="Arial" w:hAnsi="Arial" w:cs="Arial"/>
          <w:b/>
          <w:bCs/>
          <w:color w:val="auto"/>
          <w:sz w:val="20"/>
          <w:szCs w:val="20"/>
        </w:rPr>
        <w:t xml:space="preserve">. </w:t>
      </w:r>
    </w:p>
    <w:p w14:paraId="4553BE42" w14:textId="77777777" w:rsidR="009D7634" w:rsidRDefault="009D7634" w:rsidP="009D7634">
      <w:pPr>
        <w:pStyle w:val="Default"/>
        <w:rPr>
          <w:rFonts w:ascii="Arial" w:hAnsi="Arial" w:cs="Arial"/>
          <w:color w:val="auto"/>
          <w:sz w:val="20"/>
          <w:szCs w:val="20"/>
        </w:rPr>
      </w:pPr>
    </w:p>
    <w:p w14:paraId="38B6CDC8" w14:textId="77777777" w:rsidR="009D7634" w:rsidRPr="00E45E27" w:rsidRDefault="009D7634" w:rsidP="000B6AA0">
      <w:pPr>
        <w:pStyle w:val="Default"/>
        <w:jc w:val="both"/>
        <w:rPr>
          <w:rFonts w:ascii="Arial" w:hAnsi="Arial" w:cs="Arial"/>
          <w:color w:val="auto"/>
          <w:sz w:val="20"/>
          <w:szCs w:val="20"/>
        </w:rPr>
      </w:pPr>
      <w:r>
        <w:rPr>
          <w:rFonts w:ascii="Arial" w:hAnsi="Arial" w:cs="Arial"/>
          <w:color w:val="auto"/>
          <w:sz w:val="20"/>
          <w:szCs w:val="20"/>
        </w:rPr>
        <w:t>To request a CARMM, the Lead P</w:t>
      </w:r>
      <w:r w:rsidRPr="00E45E27">
        <w:rPr>
          <w:rFonts w:ascii="Arial" w:hAnsi="Arial" w:cs="Arial"/>
          <w:color w:val="auto"/>
          <w:sz w:val="20"/>
          <w:szCs w:val="20"/>
        </w:rPr>
        <w:t xml:space="preserve">rofessional/Practice Lead </w:t>
      </w:r>
      <w:r>
        <w:rPr>
          <w:rFonts w:ascii="Arial" w:hAnsi="Arial" w:cs="Arial"/>
          <w:color w:val="auto"/>
          <w:sz w:val="20"/>
          <w:szCs w:val="20"/>
        </w:rPr>
        <w:t>should</w:t>
      </w:r>
      <w:r w:rsidRPr="00E45E27">
        <w:rPr>
          <w:rFonts w:ascii="Arial" w:hAnsi="Arial" w:cs="Arial"/>
          <w:color w:val="auto"/>
          <w:sz w:val="20"/>
          <w:szCs w:val="20"/>
        </w:rPr>
        <w:t xml:space="preserve"> message the </w:t>
      </w:r>
      <w:r>
        <w:rPr>
          <w:rFonts w:ascii="Arial" w:hAnsi="Arial" w:cs="Arial"/>
          <w:color w:val="auto"/>
          <w:sz w:val="20"/>
          <w:szCs w:val="20"/>
        </w:rPr>
        <w:t>Reviewing team</w:t>
      </w:r>
      <w:r w:rsidRPr="00E45E27">
        <w:rPr>
          <w:rFonts w:ascii="Arial" w:hAnsi="Arial" w:cs="Arial"/>
          <w:color w:val="auto"/>
          <w:sz w:val="20"/>
          <w:szCs w:val="20"/>
        </w:rPr>
        <w:t xml:space="preserve"> </w:t>
      </w:r>
      <w:r>
        <w:rPr>
          <w:rFonts w:ascii="Arial" w:hAnsi="Arial" w:cs="Arial"/>
          <w:color w:val="auto"/>
          <w:sz w:val="20"/>
          <w:szCs w:val="20"/>
        </w:rPr>
        <w:t>admin</w:t>
      </w:r>
      <w:r w:rsidRPr="00E45E27">
        <w:rPr>
          <w:rFonts w:ascii="Arial" w:hAnsi="Arial" w:cs="Arial"/>
          <w:color w:val="auto"/>
          <w:sz w:val="20"/>
          <w:szCs w:val="20"/>
        </w:rPr>
        <w:t xml:space="preserve"> </w:t>
      </w:r>
      <w:r>
        <w:rPr>
          <w:rFonts w:ascii="Arial" w:hAnsi="Arial" w:cs="Arial"/>
          <w:color w:val="auto"/>
          <w:sz w:val="20"/>
          <w:szCs w:val="20"/>
        </w:rPr>
        <w:t>on Care 1st</w:t>
      </w:r>
      <w:r w:rsidRPr="00E45E27">
        <w:rPr>
          <w:rFonts w:ascii="Arial" w:hAnsi="Arial" w:cs="Arial"/>
          <w:color w:val="auto"/>
          <w:sz w:val="20"/>
          <w:szCs w:val="20"/>
        </w:rPr>
        <w:t xml:space="preserve"> (REV1) </w:t>
      </w:r>
      <w:r>
        <w:rPr>
          <w:rFonts w:ascii="Arial" w:hAnsi="Arial" w:cs="Arial"/>
          <w:color w:val="auto"/>
          <w:sz w:val="20"/>
          <w:szCs w:val="20"/>
        </w:rPr>
        <w:t>and</w:t>
      </w:r>
      <w:r w:rsidRPr="00E45E27">
        <w:rPr>
          <w:rFonts w:ascii="Arial" w:hAnsi="Arial" w:cs="Arial"/>
          <w:color w:val="auto"/>
          <w:sz w:val="20"/>
          <w:szCs w:val="20"/>
        </w:rPr>
        <w:t xml:space="preserve"> include</w:t>
      </w:r>
      <w:r>
        <w:rPr>
          <w:rFonts w:ascii="Arial" w:hAnsi="Arial" w:cs="Arial"/>
          <w:color w:val="auto"/>
          <w:sz w:val="20"/>
          <w:szCs w:val="20"/>
        </w:rPr>
        <w:t xml:space="preserve"> in the message the</w:t>
      </w:r>
      <w:r w:rsidRPr="00E45E27">
        <w:rPr>
          <w:rFonts w:ascii="Arial" w:hAnsi="Arial" w:cs="Arial"/>
          <w:color w:val="auto"/>
          <w:sz w:val="20"/>
          <w:szCs w:val="20"/>
        </w:rPr>
        <w:t xml:space="preserve"> relevant partners that need to be invited.</w:t>
      </w:r>
      <w:r>
        <w:rPr>
          <w:rFonts w:ascii="Arial" w:hAnsi="Arial" w:cs="Arial"/>
          <w:color w:val="auto"/>
          <w:sz w:val="20"/>
          <w:szCs w:val="20"/>
        </w:rPr>
        <w:t xml:space="preserve"> Membership </w:t>
      </w:r>
      <w:r w:rsidRPr="00E45E27">
        <w:rPr>
          <w:rFonts w:ascii="Arial" w:hAnsi="Arial" w:cs="Arial"/>
          <w:color w:val="auto"/>
          <w:sz w:val="20"/>
          <w:szCs w:val="20"/>
        </w:rPr>
        <w:t>of a CARMM will vary according to local circumstances</w:t>
      </w:r>
      <w:r>
        <w:rPr>
          <w:rFonts w:ascii="Arial" w:hAnsi="Arial" w:cs="Arial"/>
          <w:color w:val="auto"/>
          <w:sz w:val="20"/>
          <w:szCs w:val="20"/>
        </w:rPr>
        <w:t>,</w:t>
      </w:r>
      <w:r w:rsidRPr="00E45E27">
        <w:rPr>
          <w:rFonts w:ascii="Arial" w:hAnsi="Arial" w:cs="Arial"/>
          <w:color w:val="auto"/>
          <w:sz w:val="20"/>
          <w:szCs w:val="20"/>
        </w:rPr>
        <w:t xml:space="preserve"> </w:t>
      </w:r>
      <w:r>
        <w:rPr>
          <w:rFonts w:ascii="Arial" w:hAnsi="Arial" w:cs="Arial"/>
          <w:color w:val="auto"/>
          <w:sz w:val="20"/>
          <w:szCs w:val="20"/>
        </w:rPr>
        <w:t>however</w:t>
      </w:r>
      <w:r w:rsidRPr="00E45E27">
        <w:rPr>
          <w:rFonts w:ascii="Arial" w:hAnsi="Arial" w:cs="Arial"/>
          <w:color w:val="auto"/>
          <w:sz w:val="20"/>
          <w:szCs w:val="20"/>
        </w:rPr>
        <w:t xml:space="preserve"> the following agencies (in addition to the referrer, CARM chair and minute-taker) will be represented: </w:t>
      </w:r>
    </w:p>
    <w:p w14:paraId="58014965" w14:textId="77777777" w:rsidR="009D7634" w:rsidRPr="00E45E27" w:rsidRDefault="009D7634" w:rsidP="000B6AA0">
      <w:pPr>
        <w:pStyle w:val="Default"/>
        <w:jc w:val="both"/>
        <w:rPr>
          <w:rFonts w:ascii="Arial" w:hAnsi="Arial" w:cs="Arial"/>
          <w:color w:val="auto"/>
          <w:sz w:val="20"/>
          <w:szCs w:val="20"/>
        </w:rPr>
      </w:pPr>
      <w:r w:rsidRPr="00E45E27">
        <w:rPr>
          <w:rFonts w:ascii="Arial" w:hAnsi="Arial" w:cs="Arial"/>
          <w:color w:val="auto"/>
          <w:sz w:val="20"/>
          <w:szCs w:val="20"/>
        </w:rPr>
        <w:t xml:space="preserve">• Social Work; </w:t>
      </w:r>
    </w:p>
    <w:p w14:paraId="44699C6E" w14:textId="77777777" w:rsidR="009D7634" w:rsidRPr="00E45E27" w:rsidRDefault="009D7634" w:rsidP="000B6AA0">
      <w:pPr>
        <w:pStyle w:val="Default"/>
        <w:jc w:val="both"/>
        <w:rPr>
          <w:rFonts w:ascii="Arial" w:hAnsi="Arial" w:cs="Arial"/>
          <w:color w:val="auto"/>
          <w:sz w:val="20"/>
          <w:szCs w:val="20"/>
        </w:rPr>
      </w:pPr>
      <w:r w:rsidRPr="00E45E27">
        <w:rPr>
          <w:rFonts w:ascii="Arial" w:hAnsi="Arial" w:cs="Arial"/>
          <w:color w:val="auto"/>
          <w:sz w:val="20"/>
          <w:szCs w:val="20"/>
        </w:rPr>
        <w:t xml:space="preserve">• Police; </w:t>
      </w:r>
    </w:p>
    <w:p w14:paraId="22A301A7" w14:textId="77777777" w:rsidR="009D7634" w:rsidRPr="00E45E27" w:rsidRDefault="009D7634" w:rsidP="000B6AA0">
      <w:pPr>
        <w:pStyle w:val="Default"/>
        <w:jc w:val="both"/>
        <w:rPr>
          <w:rFonts w:ascii="Arial" w:hAnsi="Arial" w:cs="Arial"/>
          <w:color w:val="auto"/>
          <w:sz w:val="20"/>
          <w:szCs w:val="20"/>
        </w:rPr>
      </w:pPr>
      <w:r w:rsidRPr="00E45E27">
        <w:rPr>
          <w:rFonts w:ascii="Arial" w:hAnsi="Arial" w:cs="Arial"/>
          <w:color w:val="auto"/>
          <w:sz w:val="20"/>
          <w:szCs w:val="20"/>
        </w:rPr>
        <w:t xml:space="preserve">• Health (e.g. School Health or CAMHS if an open case); and </w:t>
      </w:r>
      <w:r w:rsidR="00C878A6" w:rsidRPr="003740D9">
        <w:rPr>
          <w:rFonts w:ascii="Arial" w:hAnsi="Arial" w:cs="Arial"/>
          <w:color w:val="000000" w:themeColor="text1"/>
          <w:sz w:val="20"/>
          <w:szCs w:val="20"/>
        </w:rPr>
        <w:t xml:space="preserve">Community Paediatrics if </w:t>
      </w:r>
      <w:r w:rsidR="004F447A" w:rsidRPr="003740D9">
        <w:rPr>
          <w:rFonts w:ascii="Arial" w:hAnsi="Arial" w:cs="Arial"/>
          <w:color w:val="000000" w:themeColor="text1"/>
          <w:sz w:val="20"/>
          <w:szCs w:val="20"/>
        </w:rPr>
        <w:t>open</w:t>
      </w:r>
      <w:r w:rsidR="003740D9">
        <w:rPr>
          <w:rFonts w:ascii="Arial" w:hAnsi="Arial" w:cs="Arial"/>
          <w:color w:val="000000" w:themeColor="text1"/>
          <w:sz w:val="20"/>
          <w:szCs w:val="20"/>
        </w:rPr>
        <w:t xml:space="preserve"> to that service</w:t>
      </w:r>
    </w:p>
    <w:p w14:paraId="62832767" w14:textId="77777777" w:rsidR="009D7634" w:rsidRPr="00E45E27" w:rsidRDefault="009D7634" w:rsidP="000B6AA0">
      <w:pPr>
        <w:pStyle w:val="Default"/>
        <w:jc w:val="both"/>
        <w:rPr>
          <w:rFonts w:ascii="Arial" w:hAnsi="Arial" w:cs="Arial"/>
          <w:color w:val="auto"/>
          <w:sz w:val="20"/>
          <w:szCs w:val="20"/>
        </w:rPr>
      </w:pPr>
      <w:r w:rsidRPr="00E45E27">
        <w:rPr>
          <w:rFonts w:ascii="Arial" w:hAnsi="Arial" w:cs="Arial"/>
          <w:color w:val="auto"/>
          <w:sz w:val="20"/>
          <w:szCs w:val="20"/>
        </w:rPr>
        <w:t xml:space="preserve">• Education. </w:t>
      </w:r>
    </w:p>
    <w:p w14:paraId="5C8B7C0C" w14:textId="77777777" w:rsidR="009D7634" w:rsidRPr="00E45E27" w:rsidRDefault="009D7634" w:rsidP="009D7634">
      <w:pPr>
        <w:pStyle w:val="Default"/>
        <w:rPr>
          <w:rFonts w:ascii="Arial" w:hAnsi="Arial" w:cs="Arial"/>
          <w:color w:val="auto"/>
          <w:sz w:val="20"/>
          <w:szCs w:val="20"/>
        </w:rPr>
      </w:pPr>
      <w:r w:rsidRPr="00E45E27">
        <w:rPr>
          <w:rFonts w:ascii="Arial" w:hAnsi="Arial" w:cs="Arial"/>
          <w:color w:val="auto"/>
          <w:sz w:val="20"/>
          <w:szCs w:val="20"/>
        </w:rPr>
        <w:t>•Local Authority legal services</w:t>
      </w:r>
    </w:p>
    <w:p w14:paraId="6E22CC32" w14:textId="77777777" w:rsidR="009D7634" w:rsidRPr="00E45E27" w:rsidRDefault="009D7634" w:rsidP="009D7634">
      <w:pPr>
        <w:pStyle w:val="Default"/>
        <w:rPr>
          <w:rFonts w:ascii="Arial" w:hAnsi="Arial" w:cs="Arial"/>
          <w:color w:val="auto"/>
          <w:sz w:val="20"/>
          <w:szCs w:val="20"/>
        </w:rPr>
      </w:pPr>
    </w:p>
    <w:p w14:paraId="48009353" w14:textId="77777777" w:rsidR="009D7634" w:rsidRPr="00E45E27" w:rsidRDefault="009D7634" w:rsidP="009D7634">
      <w:pPr>
        <w:pStyle w:val="Default"/>
        <w:rPr>
          <w:rFonts w:ascii="Arial" w:hAnsi="Arial" w:cs="Arial"/>
          <w:color w:val="auto"/>
          <w:sz w:val="20"/>
          <w:szCs w:val="20"/>
        </w:rPr>
      </w:pPr>
      <w:r w:rsidRPr="00E45E27">
        <w:rPr>
          <w:rFonts w:ascii="Arial" w:hAnsi="Arial" w:cs="Arial"/>
          <w:color w:val="auto"/>
          <w:sz w:val="20"/>
          <w:szCs w:val="20"/>
        </w:rPr>
        <w:t xml:space="preserve">Consideration </w:t>
      </w:r>
      <w:r>
        <w:rPr>
          <w:rFonts w:ascii="Arial" w:hAnsi="Arial" w:cs="Arial"/>
          <w:color w:val="auto"/>
          <w:sz w:val="20"/>
          <w:szCs w:val="20"/>
        </w:rPr>
        <w:t xml:space="preserve">should </w:t>
      </w:r>
      <w:r w:rsidRPr="00E45E27">
        <w:rPr>
          <w:rFonts w:ascii="Arial" w:hAnsi="Arial" w:cs="Arial"/>
          <w:color w:val="auto"/>
          <w:sz w:val="20"/>
          <w:szCs w:val="20"/>
        </w:rPr>
        <w:t xml:space="preserve">also be given to the inclusion of: </w:t>
      </w:r>
    </w:p>
    <w:p w14:paraId="5920A60D" w14:textId="77777777" w:rsidR="009D7634" w:rsidRPr="00E45E27" w:rsidRDefault="009D7634" w:rsidP="009D7634">
      <w:pPr>
        <w:pStyle w:val="Default"/>
        <w:rPr>
          <w:rFonts w:ascii="Arial" w:hAnsi="Arial" w:cs="Arial"/>
          <w:color w:val="auto"/>
          <w:sz w:val="20"/>
          <w:szCs w:val="20"/>
        </w:rPr>
      </w:pPr>
      <w:r w:rsidRPr="00E45E27">
        <w:rPr>
          <w:rFonts w:ascii="Arial" w:hAnsi="Arial" w:cs="Arial"/>
          <w:color w:val="auto"/>
          <w:sz w:val="20"/>
          <w:szCs w:val="20"/>
        </w:rPr>
        <w:lastRenderedPageBreak/>
        <w:t xml:space="preserve">• The child or young person who is the subject of the referral (see below); </w:t>
      </w:r>
    </w:p>
    <w:p w14:paraId="548F24D3" w14:textId="77777777" w:rsidR="009D7634" w:rsidRPr="00E45E27" w:rsidRDefault="009D7634" w:rsidP="009D7634">
      <w:pPr>
        <w:pStyle w:val="Default"/>
        <w:rPr>
          <w:rFonts w:ascii="Arial" w:hAnsi="Arial" w:cs="Arial"/>
          <w:color w:val="auto"/>
          <w:sz w:val="20"/>
          <w:szCs w:val="20"/>
        </w:rPr>
      </w:pPr>
      <w:r w:rsidRPr="00E45E27">
        <w:rPr>
          <w:rFonts w:ascii="Arial" w:hAnsi="Arial" w:cs="Arial"/>
          <w:color w:val="auto"/>
          <w:sz w:val="20"/>
          <w:szCs w:val="20"/>
        </w:rPr>
        <w:t xml:space="preserve">• The parent(s)/carer(s) of the referred child or young person (see below); </w:t>
      </w:r>
    </w:p>
    <w:p w14:paraId="1284A645" w14:textId="77777777" w:rsidR="009D7634" w:rsidRPr="00E45E27" w:rsidRDefault="009D7634" w:rsidP="009D7634">
      <w:pPr>
        <w:pStyle w:val="Default"/>
        <w:rPr>
          <w:rFonts w:ascii="Arial" w:hAnsi="Arial" w:cs="Arial"/>
          <w:color w:val="auto"/>
          <w:sz w:val="20"/>
          <w:szCs w:val="20"/>
        </w:rPr>
      </w:pPr>
      <w:r w:rsidRPr="00E45E27">
        <w:rPr>
          <w:rFonts w:ascii="Arial" w:hAnsi="Arial" w:cs="Arial"/>
          <w:color w:val="auto"/>
          <w:sz w:val="20"/>
          <w:szCs w:val="20"/>
        </w:rPr>
        <w:t xml:space="preserve">• Advocacy Service; </w:t>
      </w:r>
    </w:p>
    <w:p w14:paraId="05EB62F6" w14:textId="77777777" w:rsidR="009D7634" w:rsidRPr="00E45E27" w:rsidRDefault="009D7634" w:rsidP="009D7634">
      <w:pPr>
        <w:pStyle w:val="Default"/>
        <w:rPr>
          <w:rFonts w:ascii="Arial" w:hAnsi="Arial" w:cs="Arial"/>
          <w:color w:val="auto"/>
          <w:sz w:val="20"/>
          <w:szCs w:val="20"/>
        </w:rPr>
      </w:pPr>
      <w:r w:rsidRPr="00E45E27">
        <w:rPr>
          <w:rFonts w:ascii="Arial" w:hAnsi="Arial" w:cs="Arial"/>
          <w:color w:val="auto"/>
          <w:sz w:val="20"/>
          <w:szCs w:val="20"/>
        </w:rPr>
        <w:t xml:space="preserve">• Housing; </w:t>
      </w:r>
    </w:p>
    <w:p w14:paraId="32402C31" w14:textId="77777777" w:rsidR="009D7634" w:rsidRPr="00E45E27" w:rsidRDefault="009D7634" w:rsidP="009D7634">
      <w:pPr>
        <w:pStyle w:val="Default"/>
        <w:rPr>
          <w:rFonts w:ascii="Arial" w:hAnsi="Arial" w:cs="Arial"/>
          <w:color w:val="auto"/>
          <w:sz w:val="20"/>
          <w:szCs w:val="20"/>
        </w:rPr>
      </w:pPr>
      <w:r w:rsidRPr="00E45E27">
        <w:rPr>
          <w:rFonts w:ascii="Arial" w:hAnsi="Arial" w:cs="Arial"/>
          <w:color w:val="auto"/>
          <w:sz w:val="20"/>
          <w:szCs w:val="20"/>
        </w:rPr>
        <w:t xml:space="preserve">• Psychological Services; </w:t>
      </w:r>
    </w:p>
    <w:p w14:paraId="62EC2FD0" w14:textId="77777777" w:rsidR="009D7634" w:rsidRPr="00E45E27" w:rsidRDefault="009D7634" w:rsidP="009D7634">
      <w:pPr>
        <w:pStyle w:val="Default"/>
        <w:rPr>
          <w:rFonts w:ascii="Arial" w:hAnsi="Arial" w:cs="Arial"/>
          <w:color w:val="auto"/>
          <w:sz w:val="20"/>
          <w:szCs w:val="20"/>
        </w:rPr>
      </w:pPr>
      <w:r w:rsidRPr="00E45E27">
        <w:rPr>
          <w:rFonts w:ascii="Arial" w:hAnsi="Arial" w:cs="Arial"/>
          <w:color w:val="auto"/>
          <w:sz w:val="20"/>
          <w:szCs w:val="20"/>
        </w:rPr>
        <w:t xml:space="preserve">• Skills Development Scotland (SDS); </w:t>
      </w:r>
    </w:p>
    <w:p w14:paraId="19F31A81" w14:textId="77777777" w:rsidR="009D7634" w:rsidRPr="00E45E27" w:rsidRDefault="009D7634" w:rsidP="009D7634">
      <w:pPr>
        <w:pStyle w:val="Default"/>
        <w:rPr>
          <w:rFonts w:ascii="Arial" w:hAnsi="Arial" w:cs="Arial"/>
          <w:color w:val="auto"/>
          <w:sz w:val="20"/>
          <w:szCs w:val="20"/>
        </w:rPr>
      </w:pPr>
      <w:r w:rsidRPr="00E45E27">
        <w:rPr>
          <w:rFonts w:ascii="Arial" w:hAnsi="Arial" w:cs="Arial"/>
          <w:color w:val="auto"/>
          <w:sz w:val="20"/>
          <w:szCs w:val="20"/>
        </w:rPr>
        <w:t xml:space="preserve">• Throughcare and Aftercare Services; </w:t>
      </w:r>
    </w:p>
    <w:p w14:paraId="1E4C7579" w14:textId="77777777" w:rsidR="009D7634" w:rsidRPr="00E45E27" w:rsidRDefault="009D7634" w:rsidP="009D7634">
      <w:pPr>
        <w:pStyle w:val="Default"/>
        <w:rPr>
          <w:rFonts w:ascii="Arial" w:hAnsi="Arial" w:cs="Arial"/>
          <w:color w:val="auto"/>
          <w:sz w:val="20"/>
          <w:szCs w:val="20"/>
        </w:rPr>
      </w:pPr>
      <w:r w:rsidRPr="00E45E27">
        <w:rPr>
          <w:rFonts w:ascii="Arial" w:hAnsi="Arial" w:cs="Arial"/>
          <w:color w:val="auto"/>
          <w:sz w:val="20"/>
          <w:szCs w:val="20"/>
        </w:rPr>
        <w:t xml:space="preserve">• Intensive Supervision and Monitoring Services (ISMS); </w:t>
      </w:r>
    </w:p>
    <w:p w14:paraId="764355AE" w14:textId="77777777" w:rsidR="009D7634" w:rsidRPr="00E45E27" w:rsidRDefault="009D7634" w:rsidP="009D7634">
      <w:pPr>
        <w:pStyle w:val="Default"/>
        <w:rPr>
          <w:rFonts w:ascii="Arial" w:hAnsi="Arial" w:cs="Arial"/>
          <w:color w:val="auto"/>
          <w:sz w:val="20"/>
          <w:szCs w:val="20"/>
        </w:rPr>
      </w:pPr>
      <w:r w:rsidRPr="00E45E27">
        <w:rPr>
          <w:rFonts w:ascii="Arial" w:hAnsi="Arial" w:cs="Arial"/>
          <w:color w:val="auto"/>
          <w:sz w:val="20"/>
          <w:szCs w:val="20"/>
        </w:rPr>
        <w:t xml:space="preserve">• Multi-Agency Public Protection Arrangements (MAPPA) representative; </w:t>
      </w:r>
    </w:p>
    <w:p w14:paraId="103AF34B" w14:textId="77777777" w:rsidR="00E15D19" w:rsidRDefault="009D7634" w:rsidP="00E15D19">
      <w:pPr>
        <w:pStyle w:val="Default"/>
        <w:rPr>
          <w:rFonts w:ascii="Arial" w:hAnsi="Arial" w:cs="Arial"/>
          <w:color w:val="auto"/>
          <w:sz w:val="20"/>
          <w:szCs w:val="20"/>
        </w:rPr>
      </w:pPr>
      <w:r w:rsidRPr="003740D9">
        <w:rPr>
          <w:rFonts w:ascii="Arial" w:hAnsi="Arial" w:cs="Arial"/>
          <w:i/>
          <w:color w:val="auto"/>
          <w:sz w:val="20"/>
          <w:szCs w:val="20"/>
        </w:rPr>
        <w:t>•</w:t>
      </w:r>
      <w:r w:rsidRPr="00E45E27">
        <w:rPr>
          <w:rFonts w:ascii="Arial" w:hAnsi="Arial" w:cs="Arial"/>
          <w:color w:val="auto"/>
          <w:sz w:val="20"/>
          <w:szCs w:val="20"/>
        </w:rPr>
        <w:t xml:space="preserve"> Voluntary Sector Representatives. </w:t>
      </w:r>
    </w:p>
    <w:p w14:paraId="40943A1F" w14:textId="77777777" w:rsidR="00E15D19" w:rsidRDefault="00E15D19" w:rsidP="00E15D19">
      <w:pPr>
        <w:pStyle w:val="Default"/>
        <w:rPr>
          <w:rFonts w:ascii="Arial" w:hAnsi="Arial" w:cs="Arial"/>
          <w:b/>
          <w:bCs/>
          <w:color w:val="auto"/>
          <w:sz w:val="20"/>
          <w:szCs w:val="20"/>
        </w:rPr>
      </w:pPr>
    </w:p>
    <w:p w14:paraId="118681BE" w14:textId="77777777" w:rsidR="00E8210A" w:rsidRPr="00E45E27" w:rsidRDefault="00E8210A" w:rsidP="00E15D19">
      <w:pPr>
        <w:pStyle w:val="Default"/>
        <w:rPr>
          <w:rFonts w:ascii="Arial" w:hAnsi="Arial" w:cs="Arial"/>
          <w:color w:val="auto"/>
          <w:sz w:val="20"/>
          <w:szCs w:val="20"/>
        </w:rPr>
      </w:pPr>
      <w:r w:rsidRPr="00E45E27">
        <w:rPr>
          <w:rFonts w:ascii="Arial" w:hAnsi="Arial" w:cs="Arial"/>
          <w:b/>
          <w:bCs/>
          <w:color w:val="auto"/>
          <w:sz w:val="20"/>
          <w:szCs w:val="20"/>
        </w:rPr>
        <w:t xml:space="preserve">2.3 Involving </w:t>
      </w:r>
      <w:r w:rsidR="009665E6">
        <w:rPr>
          <w:rFonts w:ascii="Arial" w:hAnsi="Arial" w:cs="Arial"/>
          <w:b/>
          <w:bCs/>
          <w:color w:val="auto"/>
          <w:sz w:val="20"/>
          <w:szCs w:val="20"/>
        </w:rPr>
        <w:t>Y</w:t>
      </w:r>
      <w:r w:rsidRPr="00E45E27">
        <w:rPr>
          <w:rFonts w:ascii="Arial" w:hAnsi="Arial" w:cs="Arial"/>
          <w:b/>
          <w:bCs/>
          <w:color w:val="auto"/>
          <w:sz w:val="20"/>
          <w:szCs w:val="20"/>
        </w:rPr>
        <w:t xml:space="preserve">oung </w:t>
      </w:r>
      <w:r w:rsidR="009665E6">
        <w:rPr>
          <w:rFonts w:ascii="Arial" w:hAnsi="Arial" w:cs="Arial"/>
          <w:b/>
          <w:bCs/>
          <w:color w:val="auto"/>
          <w:sz w:val="20"/>
          <w:szCs w:val="20"/>
        </w:rPr>
        <w:t>P</w:t>
      </w:r>
      <w:r w:rsidRPr="00E45E27">
        <w:rPr>
          <w:rFonts w:ascii="Arial" w:hAnsi="Arial" w:cs="Arial"/>
          <w:b/>
          <w:bCs/>
          <w:color w:val="auto"/>
          <w:sz w:val="20"/>
          <w:szCs w:val="20"/>
        </w:rPr>
        <w:t>eople/</w:t>
      </w:r>
      <w:r w:rsidR="009665E6">
        <w:rPr>
          <w:rFonts w:ascii="Arial" w:hAnsi="Arial" w:cs="Arial"/>
          <w:b/>
          <w:bCs/>
          <w:color w:val="auto"/>
          <w:sz w:val="20"/>
          <w:szCs w:val="20"/>
        </w:rPr>
        <w:t>P</w:t>
      </w:r>
      <w:r w:rsidRPr="00E45E27">
        <w:rPr>
          <w:rFonts w:ascii="Arial" w:hAnsi="Arial" w:cs="Arial"/>
          <w:b/>
          <w:bCs/>
          <w:color w:val="auto"/>
          <w:sz w:val="20"/>
          <w:szCs w:val="20"/>
        </w:rPr>
        <w:t>arents/</w:t>
      </w:r>
      <w:r w:rsidR="009665E6">
        <w:rPr>
          <w:rFonts w:ascii="Arial" w:hAnsi="Arial" w:cs="Arial"/>
          <w:b/>
          <w:bCs/>
          <w:color w:val="auto"/>
          <w:sz w:val="20"/>
          <w:szCs w:val="20"/>
        </w:rPr>
        <w:t>C</w:t>
      </w:r>
      <w:r w:rsidRPr="00E45E27">
        <w:rPr>
          <w:rFonts w:ascii="Arial" w:hAnsi="Arial" w:cs="Arial"/>
          <w:b/>
          <w:bCs/>
          <w:color w:val="auto"/>
          <w:sz w:val="20"/>
          <w:szCs w:val="20"/>
        </w:rPr>
        <w:t xml:space="preserve">arers </w:t>
      </w:r>
    </w:p>
    <w:p w14:paraId="702C1EA0" w14:textId="77777777" w:rsidR="00E8210A" w:rsidRPr="00E45E27" w:rsidRDefault="00E8210A" w:rsidP="00257595">
      <w:pPr>
        <w:pStyle w:val="Default"/>
        <w:jc w:val="both"/>
        <w:rPr>
          <w:rFonts w:ascii="Arial" w:hAnsi="Arial" w:cs="Arial"/>
          <w:color w:val="auto"/>
          <w:sz w:val="20"/>
          <w:szCs w:val="20"/>
        </w:rPr>
      </w:pPr>
      <w:r w:rsidRPr="00E45E27">
        <w:rPr>
          <w:rFonts w:ascii="Arial" w:hAnsi="Arial" w:cs="Arial"/>
          <w:color w:val="auto"/>
          <w:sz w:val="20"/>
          <w:szCs w:val="20"/>
        </w:rPr>
        <w:t xml:space="preserve">Young people and parents/carers will not be involved in the initial referral </w:t>
      </w:r>
      <w:r w:rsidR="003A43C2">
        <w:rPr>
          <w:rFonts w:ascii="Arial" w:hAnsi="Arial" w:cs="Arial"/>
          <w:color w:val="auto"/>
          <w:sz w:val="20"/>
          <w:szCs w:val="20"/>
        </w:rPr>
        <w:t xml:space="preserve">discussion </w:t>
      </w:r>
      <w:r w:rsidRPr="00E45E27">
        <w:rPr>
          <w:rFonts w:ascii="Arial" w:hAnsi="Arial" w:cs="Arial"/>
          <w:color w:val="auto"/>
          <w:sz w:val="20"/>
          <w:szCs w:val="20"/>
        </w:rPr>
        <w:t>unle</w:t>
      </w:r>
      <w:r w:rsidR="003441DD">
        <w:rPr>
          <w:rFonts w:ascii="Arial" w:hAnsi="Arial" w:cs="Arial"/>
          <w:color w:val="auto"/>
          <w:sz w:val="20"/>
          <w:szCs w:val="20"/>
        </w:rPr>
        <w:t xml:space="preserve">ss in exceptional circumstances, for example when it has been assessed that </w:t>
      </w:r>
      <w:r w:rsidRPr="00E45E27">
        <w:rPr>
          <w:rFonts w:ascii="Arial" w:hAnsi="Arial" w:cs="Arial"/>
          <w:color w:val="auto"/>
          <w:sz w:val="20"/>
          <w:szCs w:val="20"/>
        </w:rPr>
        <w:t xml:space="preserve"> </w:t>
      </w:r>
      <w:r w:rsidR="00E8764F">
        <w:rPr>
          <w:rFonts w:ascii="Arial" w:hAnsi="Arial" w:cs="Arial"/>
          <w:color w:val="auto"/>
          <w:sz w:val="20"/>
          <w:szCs w:val="20"/>
        </w:rPr>
        <w:t xml:space="preserve"> parents/</w:t>
      </w:r>
      <w:r w:rsidRPr="00E45E27">
        <w:rPr>
          <w:rFonts w:ascii="Arial" w:hAnsi="Arial" w:cs="Arial"/>
          <w:color w:val="auto"/>
          <w:sz w:val="20"/>
          <w:szCs w:val="20"/>
        </w:rPr>
        <w:t xml:space="preserve">carer </w:t>
      </w:r>
      <w:r w:rsidR="003441DD">
        <w:rPr>
          <w:rFonts w:ascii="Arial" w:hAnsi="Arial" w:cs="Arial"/>
          <w:color w:val="auto"/>
          <w:sz w:val="20"/>
          <w:szCs w:val="20"/>
        </w:rPr>
        <w:t>could</w:t>
      </w:r>
      <w:r w:rsidRPr="00E45E27">
        <w:rPr>
          <w:rFonts w:ascii="Arial" w:hAnsi="Arial" w:cs="Arial"/>
          <w:color w:val="auto"/>
          <w:sz w:val="20"/>
          <w:szCs w:val="20"/>
        </w:rPr>
        <w:t xml:space="preserve"> contribute</w:t>
      </w:r>
      <w:r w:rsidR="003441DD">
        <w:rPr>
          <w:rFonts w:ascii="Arial" w:hAnsi="Arial" w:cs="Arial"/>
          <w:color w:val="auto"/>
          <w:sz w:val="20"/>
          <w:szCs w:val="20"/>
        </w:rPr>
        <w:t xml:space="preserve"> directly to the immediate planning process</w:t>
      </w:r>
      <w:r w:rsidRPr="00E45E27">
        <w:rPr>
          <w:rFonts w:ascii="Arial" w:hAnsi="Arial" w:cs="Arial"/>
          <w:color w:val="auto"/>
          <w:sz w:val="20"/>
          <w:szCs w:val="20"/>
        </w:rPr>
        <w:t xml:space="preserve">. </w:t>
      </w:r>
      <w:r w:rsidR="003441DD">
        <w:rPr>
          <w:rFonts w:ascii="Arial" w:hAnsi="Arial" w:cs="Arial"/>
          <w:color w:val="auto"/>
          <w:sz w:val="20"/>
          <w:szCs w:val="20"/>
        </w:rPr>
        <w:t xml:space="preserve">Parents/carers </w:t>
      </w:r>
      <w:r w:rsidR="003441DD" w:rsidRPr="003441DD">
        <w:rPr>
          <w:rFonts w:ascii="Arial" w:hAnsi="Arial" w:cs="Arial"/>
          <w:b/>
          <w:color w:val="auto"/>
          <w:sz w:val="20"/>
          <w:szCs w:val="20"/>
        </w:rPr>
        <w:t>must</w:t>
      </w:r>
      <w:r w:rsidRPr="00E45E27">
        <w:rPr>
          <w:rFonts w:ascii="Arial" w:hAnsi="Arial" w:cs="Arial"/>
          <w:color w:val="auto"/>
          <w:sz w:val="20"/>
          <w:szCs w:val="20"/>
        </w:rPr>
        <w:t xml:space="preserve"> be informed that a CARMM is to be held</w:t>
      </w:r>
      <w:r w:rsidR="003441DD">
        <w:rPr>
          <w:rFonts w:ascii="Arial" w:hAnsi="Arial" w:cs="Arial"/>
          <w:color w:val="auto"/>
          <w:sz w:val="20"/>
          <w:szCs w:val="20"/>
        </w:rPr>
        <w:t xml:space="preserve">. </w:t>
      </w:r>
      <w:r w:rsidRPr="00E45E27">
        <w:rPr>
          <w:rFonts w:ascii="Arial" w:hAnsi="Arial" w:cs="Arial"/>
          <w:color w:val="auto"/>
          <w:sz w:val="20"/>
          <w:szCs w:val="20"/>
        </w:rPr>
        <w:t xml:space="preserve">It should be </w:t>
      </w:r>
      <w:r w:rsidR="003441DD">
        <w:rPr>
          <w:rFonts w:ascii="Arial" w:hAnsi="Arial" w:cs="Arial"/>
          <w:color w:val="auto"/>
          <w:sz w:val="20"/>
          <w:szCs w:val="20"/>
        </w:rPr>
        <w:t>agreed</w:t>
      </w:r>
      <w:r w:rsidRPr="00E45E27">
        <w:rPr>
          <w:rFonts w:ascii="Arial" w:hAnsi="Arial" w:cs="Arial"/>
          <w:color w:val="auto"/>
          <w:sz w:val="20"/>
          <w:szCs w:val="20"/>
        </w:rPr>
        <w:t xml:space="preserve"> at the initial referral </w:t>
      </w:r>
      <w:r w:rsidR="003441DD">
        <w:rPr>
          <w:rFonts w:ascii="Arial" w:hAnsi="Arial" w:cs="Arial"/>
          <w:color w:val="auto"/>
          <w:sz w:val="20"/>
          <w:szCs w:val="20"/>
        </w:rPr>
        <w:t xml:space="preserve">discussion </w:t>
      </w:r>
      <w:r w:rsidRPr="00E45E27">
        <w:rPr>
          <w:rFonts w:ascii="Arial" w:hAnsi="Arial" w:cs="Arial"/>
          <w:color w:val="auto"/>
          <w:sz w:val="20"/>
          <w:szCs w:val="20"/>
        </w:rPr>
        <w:t>who</w:t>
      </w:r>
      <w:r w:rsidR="003441DD">
        <w:rPr>
          <w:rFonts w:ascii="Arial" w:hAnsi="Arial" w:cs="Arial"/>
          <w:color w:val="auto"/>
          <w:sz w:val="20"/>
          <w:szCs w:val="20"/>
        </w:rPr>
        <w:t xml:space="preserve"> is best placed to inform the young person and </w:t>
      </w:r>
      <w:r w:rsidRPr="00E45E27">
        <w:rPr>
          <w:rFonts w:ascii="Arial" w:hAnsi="Arial" w:cs="Arial"/>
          <w:color w:val="auto"/>
          <w:sz w:val="20"/>
          <w:szCs w:val="20"/>
        </w:rPr>
        <w:t xml:space="preserve">their family. It may be that a different professional other than the lead professional will be best placed to do this. </w:t>
      </w:r>
    </w:p>
    <w:p w14:paraId="679FE0B3" w14:textId="77777777" w:rsidR="00E8210A" w:rsidRPr="00E45E27" w:rsidRDefault="00E8210A" w:rsidP="00257595">
      <w:pPr>
        <w:pStyle w:val="Default"/>
        <w:jc w:val="both"/>
        <w:rPr>
          <w:rFonts w:ascii="Arial" w:hAnsi="Arial" w:cs="Arial"/>
          <w:color w:val="auto"/>
          <w:sz w:val="20"/>
          <w:szCs w:val="20"/>
        </w:rPr>
      </w:pPr>
    </w:p>
    <w:p w14:paraId="7B7C278A" w14:textId="69B50896" w:rsidR="00E8210A" w:rsidRPr="00E45E27" w:rsidRDefault="00E8210A" w:rsidP="00257595">
      <w:pPr>
        <w:pStyle w:val="Default"/>
        <w:jc w:val="both"/>
        <w:rPr>
          <w:rFonts w:ascii="Arial" w:hAnsi="Arial" w:cs="Arial"/>
          <w:color w:val="auto"/>
          <w:sz w:val="20"/>
          <w:szCs w:val="20"/>
        </w:rPr>
      </w:pPr>
      <w:r w:rsidRPr="00E45E27">
        <w:rPr>
          <w:rFonts w:ascii="Arial" w:hAnsi="Arial" w:cs="Arial"/>
          <w:color w:val="auto"/>
          <w:sz w:val="20"/>
          <w:szCs w:val="20"/>
        </w:rPr>
        <w:t xml:space="preserve">It may be appropriate to involve the young person and/or family in the </w:t>
      </w:r>
      <w:r w:rsidR="003A43C2">
        <w:rPr>
          <w:rFonts w:ascii="Arial" w:hAnsi="Arial" w:cs="Arial"/>
          <w:color w:val="auto"/>
          <w:sz w:val="20"/>
          <w:szCs w:val="20"/>
        </w:rPr>
        <w:t xml:space="preserve">initial and subsequent </w:t>
      </w:r>
      <w:r w:rsidRPr="00E45E27">
        <w:rPr>
          <w:rFonts w:ascii="Arial" w:hAnsi="Arial" w:cs="Arial"/>
          <w:color w:val="auto"/>
          <w:sz w:val="20"/>
          <w:szCs w:val="20"/>
        </w:rPr>
        <w:t xml:space="preserve">CARMM and this should be discussed and agreed as part of the plan. </w:t>
      </w:r>
      <w:r w:rsidR="00D01908">
        <w:rPr>
          <w:rFonts w:ascii="Arial" w:hAnsi="Arial" w:cs="Arial"/>
          <w:color w:val="auto"/>
          <w:sz w:val="20"/>
          <w:szCs w:val="20"/>
        </w:rPr>
        <w:t xml:space="preserve">The </w:t>
      </w:r>
      <w:r w:rsidR="00D07CC6">
        <w:rPr>
          <w:rFonts w:ascii="Arial" w:hAnsi="Arial" w:cs="Arial"/>
          <w:color w:val="auto"/>
          <w:sz w:val="20"/>
          <w:szCs w:val="20"/>
        </w:rPr>
        <w:t xml:space="preserve">Lead Professional is responsible for feeding back to family the actions agreed to ensure their involvement in the risk management plan. </w:t>
      </w:r>
      <w:r w:rsidR="00D01908">
        <w:rPr>
          <w:rFonts w:ascii="Arial" w:hAnsi="Arial" w:cs="Arial"/>
          <w:color w:val="auto"/>
          <w:sz w:val="20"/>
          <w:szCs w:val="20"/>
        </w:rPr>
        <w:t>Where appropriate the action record will be incorporated in the Childs Plan.</w:t>
      </w:r>
      <w:r w:rsidR="009665E6">
        <w:rPr>
          <w:rFonts w:ascii="Arial" w:hAnsi="Arial" w:cs="Arial"/>
          <w:color w:val="auto"/>
          <w:sz w:val="20"/>
          <w:szCs w:val="20"/>
        </w:rPr>
        <w:t xml:space="preserve"> </w:t>
      </w:r>
    </w:p>
    <w:p w14:paraId="6505C447" w14:textId="77777777" w:rsidR="0041160A" w:rsidRDefault="0041160A" w:rsidP="00257595">
      <w:pPr>
        <w:pStyle w:val="Default"/>
        <w:jc w:val="both"/>
        <w:rPr>
          <w:rFonts w:ascii="Arial" w:hAnsi="Arial" w:cs="Arial"/>
          <w:color w:val="auto"/>
          <w:sz w:val="20"/>
          <w:szCs w:val="20"/>
        </w:rPr>
      </w:pPr>
    </w:p>
    <w:p w14:paraId="2947CE68" w14:textId="77777777" w:rsidR="0041160A" w:rsidRPr="00E45E27" w:rsidRDefault="0041160A" w:rsidP="00257595">
      <w:pPr>
        <w:pStyle w:val="Default"/>
        <w:jc w:val="both"/>
        <w:rPr>
          <w:rFonts w:ascii="Arial" w:hAnsi="Arial" w:cs="Arial"/>
          <w:color w:val="auto"/>
          <w:sz w:val="20"/>
          <w:szCs w:val="20"/>
        </w:rPr>
      </w:pPr>
      <w:r w:rsidRPr="00E45E27">
        <w:rPr>
          <w:rFonts w:ascii="Arial" w:hAnsi="Arial" w:cs="Arial"/>
          <w:color w:val="auto"/>
          <w:sz w:val="20"/>
          <w:szCs w:val="20"/>
        </w:rPr>
        <w:t xml:space="preserve">If a child or young person is subject to Police investigation this should not delay the convening of a CARMM. Assessment and intervention processes will need to be proportionate to the legal status of the case, balancing the child or young person’s rights </w:t>
      </w:r>
      <w:r w:rsidR="009665E6">
        <w:rPr>
          <w:rFonts w:ascii="Arial" w:hAnsi="Arial" w:cs="Arial"/>
          <w:color w:val="auto"/>
          <w:sz w:val="20"/>
          <w:szCs w:val="20"/>
        </w:rPr>
        <w:t>with</w:t>
      </w:r>
      <w:r w:rsidRPr="00E45E27">
        <w:rPr>
          <w:rFonts w:ascii="Arial" w:hAnsi="Arial" w:cs="Arial"/>
          <w:color w:val="auto"/>
          <w:sz w:val="20"/>
          <w:szCs w:val="20"/>
        </w:rPr>
        <w:t xml:space="preserve"> identified issues in relation to public safety. </w:t>
      </w:r>
    </w:p>
    <w:p w14:paraId="42C633DD" w14:textId="77777777" w:rsidR="008613EB" w:rsidRPr="00E45E27" w:rsidRDefault="008613EB" w:rsidP="00257595">
      <w:pPr>
        <w:pStyle w:val="Default"/>
        <w:jc w:val="both"/>
        <w:rPr>
          <w:rFonts w:ascii="Arial" w:hAnsi="Arial" w:cs="Arial"/>
          <w:color w:val="auto"/>
          <w:sz w:val="20"/>
          <w:szCs w:val="20"/>
        </w:rPr>
      </w:pPr>
    </w:p>
    <w:p w14:paraId="48C07515" w14:textId="77777777" w:rsidR="008613EB" w:rsidRPr="00E45E27" w:rsidRDefault="008613EB" w:rsidP="00A92A5E">
      <w:pPr>
        <w:pStyle w:val="Default"/>
        <w:rPr>
          <w:rFonts w:ascii="Arial" w:hAnsi="Arial" w:cs="Arial"/>
          <w:color w:val="auto"/>
          <w:sz w:val="20"/>
          <w:szCs w:val="20"/>
        </w:rPr>
      </w:pPr>
    </w:p>
    <w:p w14:paraId="1A5891A1" w14:textId="77777777" w:rsidR="00A92A5E" w:rsidRPr="00E45E27" w:rsidRDefault="00A92A5E" w:rsidP="00A92A5E">
      <w:pPr>
        <w:pStyle w:val="Default"/>
        <w:rPr>
          <w:rFonts w:ascii="Arial" w:hAnsi="Arial" w:cs="Arial"/>
          <w:color w:val="auto"/>
          <w:sz w:val="20"/>
          <w:szCs w:val="20"/>
        </w:rPr>
      </w:pPr>
      <w:r w:rsidRPr="00E45E27">
        <w:rPr>
          <w:rFonts w:ascii="Arial" w:hAnsi="Arial" w:cs="Arial"/>
          <w:b/>
          <w:bCs/>
          <w:color w:val="auto"/>
          <w:sz w:val="20"/>
          <w:szCs w:val="20"/>
        </w:rPr>
        <w:t xml:space="preserve">3. CARM MEETING </w:t>
      </w:r>
    </w:p>
    <w:p w14:paraId="52D78FA6" w14:textId="77777777" w:rsidR="00A92A5E" w:rsidRPr="00E45E27" w:rsidRDefault="00A92A5E" w:rsidP="00257595">
      <w:pPr>
        <w:pStyle w:val="Default"/>
        <w:jc w:val="both"/>
        <w:rPr>
          <w:rFonts w:ascii="Arial" w:hAnsi="Arial" w:cs="Arial"/>
          <w:color w:val="auto"/>
          <w:sz w:val="20"/>
          <w:szCs w:val="20"/>
        </w:rPr>
      </w:pPr>
    </w:p>
    <w:p w14:paraId="32AEBC0E" w14:textId="77777777" w:rsidR="00A92A5E" w:rsidRPr="00E45E27" w:rsidRDefault="00A92A5E" w:rsidP="00257595">
      <w:pPr>
        <w:pStyle w:val="Default"/>
        <w:jc w:val="both"/>
        <w:rPr>
          <w:rFonts w:ascii="Arial" w:hAnsi="Arial" w:cs="Arial"/>
          <w:color w:val="auto"/>
          <w:sz w:val="20"/>
          <w:szCs w:val="20"/>
        </w:rPr>
      </w:pPr>
      <w:r w:rsidRPr="00E45E27">
        <w:rPr>
          <w:rFonts w:ascii="Arial" w:hAnsi="Arial" w:cs="Arial"/>
          <w:b/>
          <w:bCs/>
          <w:color w:val="auto"/>
          <w:sz w:val="20"/>
          <w:szCs w:val="20"/>
        </w:rPr>
        <w:t xml:space="preserve">3.1 Chairing of CARMM </w:t>
      </w:r>
    </w:p>
    <w:p w14:paraId="74713C60" w14:textId="77777777" w:rsidR="001923B9" w:rsidRDefault="00A92A5E" w:rsidP="00257595">
      <w:pPr>
        <w:pStyle w:val="Default"/>
        <w:jc w:val="both"/>
        <w:rPr>
          <w:rFonts w:ascii="Arial" w:hAnsi="Arial" w:cs="Arial"/>
          <w:color w:val="auto"/>
          <w:sz w:val="20"/>
          <w:szCs w:val="20"/>
        </w:rPr>
      </w:pPr>
      <w:r w:rsidRPr="00E45E27">
        <w:rPr>
          <w:rFonts w:ascii="Arial" w:hAnsi="Arial" w:cs="Arial"/>
          <w:color w:val="auto"/>
          <w:sz w:val="20"/>
          <w:szCs w:val="20"/>
        </w:rPr>
        <w:t xml:space="preserve">The CARM in </w:t>
      </w:r>
      <w:r w:rsidR="00A954EC" w:rsidRPr="00E45E27">
        <w:rPr>
          <w:rFonts w:ascii="Arial" w:hAnsi="Arial" w:cs="Arial"/>
          <w:color w:val="auto"/>
          <w:sz w:val="20"/>
          <w:szCs w:val="20"/>
        </w:rPr>
        <w:t>Highland</w:t>
      </w:r>
      <w:r w:rsidRPr="00E45E27">
        <w:rPr>
          <w:rFonts w:ascii="Arial" w:hAnsi="Arial" w:cs="Arial"/>
          <w:color w:val="auto"/>
          <w:sz w:val="20"/>
          <w:szCs w:val="20"/>
        </w:rPr>
        <w:t xml:space="preserve"> will be chaired by the </w:t>
      </w:r>
      <w:r w:rsidR="001923B9" w:rsidRPr="00E45E27">
        <w:rPr>
          <w:rFonts w:ascii="Arial" w:hAnsi="Arial" w:cs="Arial"/>
          <w:color w:val="auto"/>
          <w:sz w:val="20"/>
          <w:szCs w:val="20"/>
        </w:rPr>
        <w:t>QARO</w:t>
      </w:r>
      <w:r w:rsidR="009665E6">
        <w:rPr>
          <w:rFonts w:ascii="Arial" w:hAnsi="Arial" w:cs="Arial"/>
          <w:color w:val="auto"/>
          <w:sz w:val="20"/>
          <w:szCs w:val="20"/>
        </w:rPr>
        <w:t>/Principal Officer –Social Care</w:t>
      </w:r>
      <w:r w:rsidRPr="00E45E27">
        <w:rPr>
          <w:rFonts w:ascii="Arial" w:hAnsi="Arial" w:cs="Arial"/>
          <w:color w:val="auto"/>
          <w:sz w:val="20"/>
          <w:szCs w:val="20"/>
        </w:rPr>
        <w:t xml:space="preserve">. </w:t>
      </w:r>
      <w:r w:rsidR="00E8210A" w:rsidRPr="00E45E27">
        <w:rPr>
          <w:rFonts w:ascii="Arial" w:hAnsi="Arial" w:cs="Arial"/>
          <w:color w:val="auto"/>
          <w:sz w:val="20"/>
          <w:szCs w:val="20"/>
        </w:rPr>
        <w:t xml:space="preserve">A minute will be </w:t>
      </w:r>
      <w:r w:rsidR="009665E6">
        <w:rPr>
          <w:rFonts w:ascii="Arial" w:hAnsi="Arial" w:cs="Arial"/>
          <w:color w:val="auto"/>
          <w:sz w:val="20"/>
          <w:szCs w:val="20"/>
        </w:rPr>
        <w:t xml:space="preserve">taken </w:t>
      </w:r>
      <w:r w:rsidR="000B6AA0">
        <w:rPr>
          <w:rFonts w:ascii="Arial" w:hAnsi="Arial" w:cs="Arial"/>
          <w:color w:val="auto"/>
          <w:sz w:val="20"/>
          <w:szCs w:val="20"/>
        </w:rPr>
        <w:t xml:space="preserve">at the initial CARMM </w:t>
      </w:r>
      <w:r w:rsidR="009665E6">
        <w:rPr>
          <w:rFonts w:ascii="Arial" w:hAnsi="Arial" w:cs="Arial"/>
          <w:color w:val="auto"/>
          <w:sz w:val="20"/>
          <w:szCs w:val="20"/>
        </w:rPr>
        <w:t>and</w:t>
      </w:r>
      <w:r w:rsidR="003A43C2">
        <w:rPr>
          <w:rFonts w:ascii="Arial" w:hAnsi="Arial" w:cs="Arial"/>
          <w:color w:val="auto"/>
          <w:sz w:val="20"/>
          <w:szCs w:val="20"/>
        </w:rPr>
        <w:t xml:space="preserve"> shared as appropriate.</w:t>
      </w:r>
      <w:r w:rsidR="009665E6">
        <w:rPr>
          <w:rFonts w:ascii="Arial" w:hAnsi="Arial" w:cs="Arial"/>
          <w:color w:val="auto"/>
          <w:sz w:val="20"/>
          <w:szCs w:val="20"/>
        </w:rPr>
        <w:t xml:space="preserve"> </w:t>
      </w:r>
      <w:r w:rsidR="000B6AA0">
        <w:rPr>
          <w:rFonts w:ascii="Arial" w:hAnsi="Arial" w:cs="Arial"/>
          <w:color w:val="auto"/>
          <w:sz w:val="20"/>
          <w:szCs w:val="20"/>
        </w:rPr>
        <w:t xml:space="preserve">An action record will be taken at subsequent CARMMs and shared as appropriate. It is the Lead Professional’s responsibility to invite appropriate professionals to all meetings.  </w:t>
      </w:r>
      <w:r w:rsidR="00DB1CB0">
        <w:rPr>
          <w:rFonts w:ascii="Arial" w:hAnsi="Arial" w:cs="Arial"/>
          <w:color w:val="auto"/>
          <w:sz w:val="20"/>
          <w:szCs w:val="20"/>
        </w:rPr>
        <w:t>The standing agenda is set out in a</w:t>
      </w:r>
      <w:r w:rsidR="00686D78">
        <w:rPr>
          <w:rFonts w:ascii="Arial" w:hAnsi="Arial" w:cs="Arial"/>
          <w:color w:val="auto"/>
          <w:sz w:val="20"/>
          <w:szCs w:val="20"/>
        </w:rPr>
        <w:t xml:space="preserve"> separate document</w:t>
      </w:r>
      <w:r w:rsidR="00DB1CB0">
        <w:rPr>
          <w:rFonts w:ascii="Arial" w:hAnsi="Arial" w:cs="Arial"/>
          <w:color w:val="auto"/>
          <w:sz w:val="20"/>
          <w:szCs w:val="20"/>
        </w:rPr>
        <w:t xml:space="preserve">. </w:t>
      </w:r>
      <w:r w:rsidR="008B2F05" w:rsidRPr="008A01BA">
        <w:rPr>
          <w:rFonts w:ascii="Arial" w:hAnsi="Arial" w:cs="Arial"/>
          <w:b/>
          <w:color w:val="auto"/>
          <w:sz w:val="20"/>
          <w:szCs w:val="20"/>
        </w:rPr>
        <w:t xml:space="preserve">(Appendix </w:t>
      </w:r>
      <w:r w:rsidR="008A01BA" w:rsidRPr="008A01BA">
        <w:rPr>
          <w:rFonts w:ascii="Arial" w:hAnsi="Arial" w:cs="Arial"/>
          <w:b/>
          <w:color w:val="auto"/>
          <w:sz w:val="20"/>
          <w:szCs w:val="20"/>
        </w:rPr>
        <w:t>2</w:t>
      </w:r>
      <w:r w:rsidR="00DB1CB0">
        <w:rPr>
          <w:rFonts w:ascii="Arial" w:hAnsi="Arial" w:cs="Arial"/>
          <w:b/>
          <w:color w:val="auto"/>
          <w:sz w:val="20"/>
          <w:szCs w:val="20"/>
        </w:rPr>
        <w:t>)</w:t>
      </w:r>
      <w:r w:rsidR="008B2F05">
        <w:rPr>
          <w:rFonts w:ascii="Arial" w:hAnsi="Arial" w:cs="Arial"/>
          <w:color w:val="auto"/>
          <w:sz w:val="20"/>
          <w:szCs w:val="20"/>
        </w:rPr>
        <w:t xml:space="preserve">. </w:t>
      </w:r>
    </w:p>
    <w:p w14:paraId="3726202B" w14:textId="77777777" w:rsidR="001923B9" w:rsidRPr="00E45E27" w:rsidRDefault="001923B9" w:rsidP="00257595">
      <w:pPr>
        <w:pStyle w:val="Default"/>
        <w:jc w:val="both"/>
        <w:rPr>
          <w:rFonts w:ascii="Arial" w:hAnsi="Arial" w:cs="Arial"/>
          <w:color w:val="auto"/>
          <w:sz w:val="20"/>
          <w:szCs w:val="20"/>
        </w:rPr>
      </w:pPr>
    </w:p>
    <w:p w14:paraId="4CACDDAC" w14:textId="77777777" w:rsidR="00A92A5E" w:rsidRPr="00E45E27" w:rsidRDefault="00A92A5E" w:rsidP="00257595">
      <w:pPr>
        <w:pStyle w:val="Default"/>
        <w:jc w:val="both"/>
        <w:rPr>
          <w:rFonts w:ascii="Arial" w:hAnsi="Arial" w:cs="Arial"/>
          <w:color w:val="auto"/>
          <w:sz w:val="20"/>
          <w:szCs w:val="20"/>
        </w:rPr>
      </w:pPr>
      <w:r w:rsidRPr="00E45E27">
        <w:rPr>
          <w:rFonts w:ascii="Arial" w:hAnsi="Arial" w:cs="Arial"/>
          <w:b/>
          <w:bCs/>
          <w:color w:val="auto"/>
          <w:sz w:val="20"/>
          <w:szCs w:val="20"/>
        </w:rPr>
        <w:t xml:space="preserve">3.2 Aims and Objectives of CARMM </w:t>
      </w:r>
    </w:p>
    <w:p w14:paraId="1EC0F756" w14:textId="77777777" w:rsidR="00A92A5E" w:rsidRDefault="00A92A5E" w:rsidP="00257595">
      <w:pPr>
        <w:pStyle w:val="Default"/>
        <w:jc w:val="both"/>
        <w:rPr>
          <w:rFonts w:ascii="Arial" w:hAnsi="Arial" w:cs="Arial"/>
          <w:color w:val="auto"/>
          <w:sz w:val="20"/>
          <w:szCs w:val="20"/>
        </w:rPr>
      </w:pPr>
      <w:r w:rsidRPr="00E45E27">
        <w:rPr>
          <w:rFonts w:ascii="Arial" w:hAnsi="Arial" w:cs="Arial"/>
          <w:color w:val="auto"/>
          <w:sz w:val="20"/>
          <w:szCs w:val="20"/>
        </w:rPr>
        <w:t>The key objectives of the CARMM are to highlight to appropriate agencies individual child</w:t>
      </w:r>
      <w:r w:rsidR="003A43C2">
        <w:rPr>
          <w:rFonts w:ascii="Arial" w:hAnsi="Arial" w:cs="Arial"/>
          <w:color w:val="auto"/>
          <w:sz w:val="20"/>
          <w:szCs w:val="20"/>
        </w:rPr>
        <w:t>ren or young people who present</w:t>
      </w:r>
      <w:r w:rsidRPr="00E45E27">
        <w:rPr>
          <w:rFonts w:ascii="Arial" w:hAnsi="Arial" w:cs="Arial"/>
          <w:color w:val="auto"/>
          <w:sz w:val="20"/>
          <w:szCs w:val="20"/>
        </w:rPr>
        <w:t xml:space="preserve"> a risk of serious harm to others; </w:t>
      </w:r>
    </w:p>
    <w:p w14:paraId="6BDD6EA3" w14:textId="77777777" w:rsidR="00A96BF1" w:rsidRPr="00E45E27" w:rsidRDefault="00A96BF1" w:rsidP="00A96BF1">
      <w:pPr>
        <w:pStyle w:val="Default"/>
        <w:jc w:val="both"/>
        <w:rPr>
          <w:rFonts w:ascii="Arial" w:hAnsi="Arial" w:cs="Arial"/>
          <w:color w:val="auto"/>
          <w:sz w:val="20"/>
          <w:szCs w:val="20"/>
        </w:rPr>
      </w:pPr>
    </w:p>
    <w:p w14:paraId="4C906706" w14:textId="7CF0B347" w:rsidR="001273C1" w:rsidRPr="00585A7D" w:rsidRDefault="00A96BF1" w:rsidP="001273C1">
      <w:pPr>
        <w:pStyle w:val="Default"/>
        <w:numPr>
          <w:ilvl w:val="0"/>
          <w:numId w:val="20"/>
        </w:numPr>
        <w:jc w:val="both"/>
        <w:rPr>
          <w:rFonts w:ascii="Arial" w:hAnsi="Arial" w:cs="Arial"/>
        </w:rPr>
      </w:pPr>
      <w:r>
        <w:rPr>
          <w:rFonts w:ascii="Arial" w:hAnsi="Arial" w:cs="Arial"/>
          <w:color w:val="auto"/>
          <w:sz w:val="20"/>
          <w:szCs w:val="20"/>
        </w:rPr>
        <w:t>To ensure the welfare</w:t>
      </w:r>
      <w:r w:rsidR="001273C1" w:rsidRPr="001273C1">
        <w:rPr>
          <w:rFonts w:ascii="Arial" w:hAnsi="Arial" w:cs="Arial"/>
          <w:color w:val="auto"/>
          <w:sz w:val="20"/>
          <w:szCs w:val="20"/>
        </w:rPr>
        <w:t xml:space="preserve"> of young people,</w:t>
      </w:r>
      <w:r w:rsidR="00170E10" w:rsidRPr="001273C1">
        <w:rPr>
          <w:rFonts w:ascii="Arial" w:hAnsi="Arial" w:cs="Arial"/>
          <w:sz w:val="20"/>
          <w:szCs w:val="20"/>
        </w:rPr>
        <w:t xml:space="preserve"> while also offering opportunities for</w:t>
      </w:r>
      <w:r w:rsidR="001273C1" w:rsidRPr="001273C1">
        <w:rPr>
          <w:rFonts w:ascii="Arial" w:hAnsi="Arial" w:cs="Arial"/>
          <w:sz w:val="20"/>
          <w:szCs w:val="20"/>
        </w:rPr>
        <w:t xml:space="preserve"> </w:t>
      </w:r>
      <w:r w:rsidR="00170E10" w:rsidRPr="001273C1">
        <w:rPr>
          <w:rFonts w:ascii="Arial" w:hAnsi="Arial" w:cs="Arial"/>
          <w:sz w:val="20"/>
          <w:szCs w:val="20"/>
        </w:rPr>
        <w:t xml:space="preserve">them to develop and to become positive contributors to society. </w:t>
      </w:r>
    </w:p>
    <w:p w14:paraId="391AAE11" w14:textId="1FE7972C" w:rsidR="00585A7D" w:rsidRPr="00585A7D" w:rsidRDefault="00585A7D" w:rsidP="00585A7D">
      <w:pPr>
        <w:pStyle w:val="Default"/>
        <w:numPr>
          <w:ilvl w:val="0"/>
          <w:numId w:val="20"/>
        </w:numPr>
        <w:jc w:val="both"/>
        <w:rPr>
          <w:rFonts w:ascii="Arial" w:hAnsi="Arial" w:cs="Arial"/>
          <w:color w:val="auto"/>
          <w:sz w:val="20"/>
          <w:szCs w:val="20"/>
        </w:rPr>
      </w:pPr>
      <w:r w:rsidRPr="00E45E27">
        <w:rPr>
          <w:rFonts w:ascii="Arial" w:hAnsi="Arial" w:cs="Arial"/>
          <w:color w:val="auto"/>
          <w:sz w:val="20"/>
          <w:szCs w:val="20"/>
        </w:rPr>
        <w:t xml:space="preserve">To ensure that a relevant risk assessment is undertaken in relation to a child or young person considered to present a serious risk of harm to others; </w:t>
      </w:r>
    </w:p>
    <w:p w14:paraId="176728C9" w14:textId="3791CEB6" w:rsidR="00170E10" w:rsidRPr="001273C1" w:rsidRDefault="001273C1" w:rsidP="001273C1">
      <w:pPr>
        <w:pStyle w:val="Default"/>
        <w:numPr>
          <w:ilvl w:val="0"/>
          <w:numId w:val="20"/>
        </w:numPr>
        <w:jc w:val="both"/>
        <w:rPr>
          <w:rFonts w:ascii="Arial" w:hAnsi="Arial" w:cs="Arial"/>
        </w:rPr>
      </w:pPr>
      <w:r>
        <w:rPr>
          <w:rFonts w:ascii="Arial" w:hAnsi="Arial" w:cs="Arial"/>
          <w:sz w:val="20"/>
          <w:szCs w:val="20"/>
        </w:rPr>
        <w:t xml:space="preserve">To provide a forum for </w:t>
      </w:r>
      <w:r w:rsidR="00170E10" w:rsidRPr="001273C1">
        <w:rPr>
          <w:rFonts w:ascii="Arial" w:hAnsi="Arial" w:cs="Arial"/>
          <w:sz w:val="20"/>
          <w:szCs w:val="20"/>
        </w:rPr>
        <w:t>child centred practice in the risk assessment and risk</w:t>
      </w:r>
      <w:r w:rsidRPr="001273C1">
        <w:rPr>
          <w:rFonts w:ascii="Arial" w:hAnsi="Arial" w:cs="Arial"/>
          <w:sz w:val="20"/>
          <w:szCs w:val="20"/>
        </w:rPr>
        <w:t xml:space="preserve"> </w:t>
      </w:r>
      <w:r w:rsidR="00170E10" w:rsidRPr="001273C1">
        <w:rPr>
          <w:rFonts w:ascii="Arial" w:hAnsi="Arial" w:cs="Arial"/>
          <w:sz w:val="20"/>
          <w:szCs w:val="20"/>
        </w:rPr>
        <w:t>management of the critical few young people who present a risk of serious harm to</w:t>
      </w:r>
      <w:r w:rsidRPr="001273C1">
        <w:rPr>
          <w:rFonts w:ascii="Arial" w:hAnsi="Arial" w:cs="Arial"/>
          <w:sz w:val="20"/>
          <w:szCs w:val="20"/>
        </w:rPr>
        <w:t xml:space="preserve"> </w:t>
      </w:r>
      <w:r w:rsidR="00170E10" w:rsidRPr="001273C1">
        <w:rPr>
          <w:rFonts w:ascii="Arial" w:hAnsi="Arial" w:cs="Arial"/>
          <w:sz w:val="20"/>
          <w:szCs w:val="20"/>
        </w:rPr>
        <w:t>others within the context of GIRFEC</w:t>
      </w:r>
    </w:p>
    <w:p w14:paraId="4D108276" w14:textId="77777777" w:rsidR="00A92A5E" w:rsidRPr="00E45E27" w:rsidRDefault="00A92A5E" w:rsidP="00A96BF1">
      <w:pPr>
        <w:pStyle w:val="Default"/>
        <w:numPr>
          <w:ilvl w:val="0"/>
          <w:numId w:val="20"/>
        </w:numPr>
        <w:jc w:val="both"/>
        <w:rPr>
          <w:rFonts w:ascii="Arial" w:hAnsi="Arial" w:cs="Arial"/>
          <w:color w:val="auto"/>
          <w:sz w:val="20"/>
          <w:szCs w:val="20"/>
        </w:rPr>
      </w:pPr>
      <w:r w:rsidRPr="00E45E27">
        <w:rPr>
          <w:rFonts w:ascii="Arial" w:hAnsi="Arial" w:cs="Arial"/>
          <w:color w:val="auto"/>
          <w:sz w:val="20"/>
          <w:szCs w:val="20"/>
        </w:rPr>
        <w:t xml:space="preserve">To share information in a multi-agency forum about the level of risk of harm presented by a child or young person; </w:t>
      </w:r>
    </w:p>
    <w:p w14:paraId="0D69CA5A" w14:textId="77777777" w:rsidR="00A92A5E" w:rsidRPr="00E45E27" w:rsidRDefault="00A92A5E" w:rsidP="00A96BF1">
      <w:pPr>
        <w:pStyle w:val="Default"/>
        <w:numPr>
          <w:ilvl w:val="0"/>
          <w:numId w:val="20"/>
        </w:numPr>
        <w:jc w:val="both"/>
        <w:rPr>
          <w:rFonts w:ascii="Arial" w:hAnsi="Arial" w:cs="Arial"/>
          <w:color w:val="auto"/>
          <w:sz w:val="20"/>
          <w:szCs w:val="20"/>
        </w:rPr>
      </w:pPr>
      <w:r w:rsidRPr="00E45E27">
        <w:rPr>
          <w:rFonts w:ascii="Arial" w:hAnsi="Arial" w:cs="Arial"/>
          <w:color w:val="auto"/>
          <w:sz w:val="20"/>
          <w:szCs w:val="20"/>
        </w:rPr>
        <w:t xml:space="preserve">To clarify the nature of the harm and the individuals who may be at risk from a child or young person’s behaviour; </w:t>
      </w:r>
    </w:p>
    <w:p w14:paraId="2E849E3C" w14:textId="77777777" w:rsidR="00A92A5E" w:rsidRPr="00E45E27" w:rsidRDefault="00A92A5E" w:rsidP="00A96BF1">
      <w:pPr>
        <w:pStyle w:val="Default"/>
        <w:numPr>
          <w:ilvl w:val="0"/>
          <w:numId w:val="20"/>
        </w:numPr>
        <w:jc w:val="both"/>
        <w:rPr>
          <w:rFonts w:ascii="Arial" w:hAnsi="Arial" w:cs="Arial"/>
          <w:color w:val="auto"/>
          <w:sz w:val="20"/>
          <w:szCs w:val="20"/>
        </w:rPr>
      </w:pPr>
      <w:r w:rsidRPr="00E45E27">
        <w:rPr>
          <w:rFonts w:ascii="Arial" w:hAnsi="Arial" w:cs="Arial"/>
          <w:color w:val="auto"/>
          <w:sz w:val="20"/>
          <w:szCs w:val="20"/>
        </w:rPr>
        <w:t xml:space="preserve">To undertake scenario planning which considers the nature of risk </w:t>
      </w:r>
      <w:proofErr w:type="gramStart"/>
      <w:r w:rsidRPr="00E45E27">
        <w:rPr>
          <w:rFonts w:ascii="Arial" w:hAnsi="Arial" w:cs="Arial"/>
          <w:color w:val="auto"/>
          <w:sz w:val="20"/>
          <w:szCs w:val="20"/>
        </w:rPr>
        <w:t>in particular settings</w:t>
      </w:r>
      <w:proofErr w:type="gramEnd"/>
      <w:r w:rsidRPr="00E45E27">
        <w:rPr>
          <w:rFonts w:ascii="Arial" w:hAnsi="Arial" w:cs="Arial"/>
          <w:color w:val="auto"/>
          <w:sz w:val="20"/>
          <w:szCs w:val="20"/>
        </w:rPr>
        <w:t xml:space="preserve">; </w:t>
      </w:r>
    </w:p>
    <w:p w14:paraId="30B73ED6" w14:textId="77777777" w:rsidR="00A92A5E" w:rsidRPr="00E45E27" w:rsidRDefault="00A92A5E" w:rsidP="00A96BF1">
      <w:pPr>
        <w:pStyle w:val="Default"/>
        <w:numPr>
          <w:ilvl w:val="0"/>
          <w:numId w:val="20"/>
        </w:numPr>
        <w:jc w:val="both"/>
        <w:rPr>
          <w:rFonts w:ascii="Arial" w:hAnsi="Arial" w:cs="Arial"/>
          <w:color w:val="auto"/>
          <w:sz w:val="20"/>
          <w:szCs w:val="20"/>
        </w:rPr>
      </w:pPr>
      <w:r w:rsidRPr="00E45E27">
        <w:rPr>
          <w:rFonts w:ascii="Arial" w:hAnsi="Arial" w:cs="Arial"/>
          <w:color w:val="auto"/>
          <w:sz w:val="20"/>
          <w:szCs w:val="20"/>
        </w:rPr>
        <w:t xml:space="preserve">To identify safety factors which can reduce risk; </w:t>
      </w:r>
    </w:p>
    <w:p w14:paraId="00F265D2" w14:textId="77777777" w:rsidR="00A92A5E" w:rsidRPr="00E45E27" w:rsidRDefault="00A92A5E" w:rsidP="00A96BF1">
      <w:pPr>
        <w:pStyle w:val="Default"/>
        <w:numPr>
          <w:ilvl w:val="0"/>
          <w:numId w:val="20"/>
        </w:numPr>
        <w:jc w:val="both"/>
        <w:rPr>
          <w:rFonts w:ascii="Arial" w:hAnsi="Arial" w:cs="Arial"/>
          <w:color w:val="auto"/>
          <w:sz w:val="20"/>
          <w:szCs w:val="20"/>
        </w:rPr>
      </w:pPr>
      <w:r w:rsidRPr="00E45E27">
        <w:rPr>
          <w:rFonts w:ascii="Arial" w:hAnsi="Arial" w:cs="Arial"/>
          <w:color w:val="auto"/>
          <w:sz w:val="20"/>
          <w:szCs w:val="20"/>
        </w:rPr>
        <w:t xml:space="preserve">To implement risk management measures that are constructive and individualised, bearing in mind the principle of proportionality, the best interests of the individual as well as his/her age, physical and mental well-being and development and circumstances of the case; </w:t>
      </w:r>
    </w:p>
    <w:p w14:paraId="6E38E71A" w14:textId="77777777" w:rsidR="004327BB" w:rsidRPr="00E45E27" w:rsidRDefault="00A92A5E" w:rsidP="00A96BF1">
      <w:pPr>
        <w:pStyle w:val="Default"/>
        <w:numPr>
          <w:ilvl w:val="0"/>
          <w:numId w:val="20"/>
        </w:numPr>
        <w:jc w:val="both"/>
        <w:rPr>
          <w:rFonts w:ascii="Arial" w:hAnsi="Arial" w:cs="Arial"/>
          <w:color w:val="auto"/>
          <w:sz w:val="20"/>
          <w:szCs w:val="20"/>
        </w:rPr>
      </w:pPr>
      <w:r w:rsidRPr="00E45E27">
        <w:rPr>
          <w:rFonts w:ascii="Arial" w:hAnsi="Arial" w:cs="Arial"/>
          <w:color w:val="auto"/>
          <w:sz w:val="20"/>
          <w:szCs w:val="20"/>
        </w:rPr>
        <w:t>To ensure that the young person’s social, developmental and psychological needs should be addressed within the context of decisions about r</w:t>
      </w:r>
      <w:r w:rsidR="004327BB" w:rsidRPr="00E45E27">
        <w:rPr>
          <w:rFonts w:ascii="Arial" w:hAnsi="Arial" w:cs="Arial"/>
          <w:color w:val="auto"/>
          <w:sz w:val="20"/>
          <w:szCs w:val="20"/>
        </w:rPr>
        <w:t xml:space="preserve">isk management strategies; </w:t>
      </w:r>
    </w:p>
    <w:p w14:paraId="1806CB08" w14:textId="5BA798B2" w:rsidR="004327BB" w:rsidRDefault="004327BB" w:rsidP="00A96BF1">
      <w:pPr>
        <w:pStyle w:val="Default"/>
        <w:numPr>
          <w:ilvl w:val="0"/>
          <w:numId w:val="20"/>
        </w:numPr>
        <w:jc w:val="both"/>
        <w:rPr>
          <w:rFonts w:ascii="Arial" w:hAnsi="Arial" w:cs="Arial"/>
          <w:color w:val="auto"/>
          <w:sz w:val="20"/>
          <w:szCs w:val="20"/>
        </w:rPr>
      </w:pPr>
      <w:r w:rsidRPr="00E45E27">
        <w:rPr>
          <w:rFonts w:ascii="Arial" w:hAnsi="Arial" w:cs="Arial"/>
          <w:color w:val="auto"/>
          <w:sz w:val="20"/>
          <w:szCs w:val="20"/>
        </w:rPr>
        <w:t xml:space="preserve">To ensure that, through the completion of risk assessment(s) and the linked development of risk management strategies, there is an appropriate multi-agency response to the child or young person’s behaviour. </w:t>
      </w:r>
    </w:p>
    <w:p w14:paraId="4799D62E" w14:textId="77777777" w:rsidR="00585A7D" w:rsidRDefault="00585A7D" w:rsidP="00585A7D">
      <w:pPr>
        <w:pStyle w:val="Default"/>
        <w:ind w:left="720"/>
        <w:jc w:val="both"/>
        <w:rPr>
          <w:rFonts w:ascii="Arial" w:hAnsi="Arial" w:cs="Arial"/>
          <w:color w:val="auto"/>
          <w:sz w:val="20"/>
          <w:szCs w:val="20"/>
        </w:rPr>
      </w:pPr>
    </w:p>
    <w:p w14:paraId="57A7B737" w14:textId="77777777" w:rsidR="001923B9" w:rsidRPr="00E45E27" w:rsidRDefault="001923B9" w:rsidP="001923B9">
      <w:pPr>
        <w:pStyle w:val="Default"/>
        <w:rPr>
          <w:rFonts w:ascii="Arial" w:hAnsi="Arial" w:cs="Arial"/>
          <w:color w:val="auto"/>
          <w:sz w:val="20"/>
          <w:szCs w:val="20"/>
        </w:rPr>
      </w:pPr>
    </w:p>
    <w:p w14:paraId="582C937E" w14:textId="77777777" w:rsidR="001923B9" w:rsidRPr="00E45E27" w:rsidRDefault="004327BB" w:rsidP="001923B9">
      <w:pPr>
        <w:pStyle w:val="Default"/>
        <w:rPr>
          <w:rFonts w:ascii="Arial" w:hAnsi="Arial" w:cs="Arial"/>
          <w:color w:val="auto"/>
          <w:sz w:val="20"/>
          <w:szCs w:val="20"/>
        </w:rPr>
      </w:pPr>
      <w:r w:rsidRPr="00E45E27">
        <w:rPr>
          <w:rFonts w:ascii="Arial" w:hAnsi="Arial" w:cs="Arial"/>
          <w:color w:val="auto"/>
          <w:sz w:val="20"/>
          <w:szCs w:val="20"/>
        </w:rPr>
        <w:t>T</w:t>
      </w:r>
      <w:r w:rsidR="001923B9" w:rsidRPr="00E45E27">
        <w:rPr>
          <w:rFonts w:ascii="Arial" w:hAnsi="Arial" w:cs="Arial"/>
          <w:color w:val="auto"/>
          <w:sz w:val="20"/>
          <w:szCs w:val="20"/>
        </w:rPr>
        <w:t xml:space="preserve">asks </w:t>
      </w:r>
      <w:r w:rsidRPr="00E45E27">
        <w:rPr>
          <w:rFonts w:ascii="Arial" w:hAnsi="Arial" w:cs="Arial"/>
          <w:color w:val="auto"/>
          <w:sz w:val="20"/>
          <w:szCs w:val="20"/>
        </w:rPr>
        <w:t xml:space="preserve">which </w:t>
      </w:r>
      <w:r w:rsidR="002C7A3E">
        <w:rPr>
          <w:rFonts w:ascii="Arial" w:hAnsi="Arial" w:cs="Arial"/>
          <w:color w:val="auto"/>
          <w:sz w:val="20"/>
          <w:szCs w:val="20"/>
        </w:rPr>
        <w:t>should</w:t>
      </w:r>
      <w:r w:rsidRPr="00E45E27">
        <w:rPr>
          <w:rFonts w:ascii="Arial" w:hAnsi="Arial" w:cs="Arial"/>
          <w:color w:val="auto"/>
          <w:sz w:val="20"/>
          <w:szCs w:val="20"/>
        </w:rPr>
        <w:t xml:space="preserve"> be</w:t>
      </w:r>
      <w:r w:rsidR="001923B9" w:rsidRPr="00E45E27">
        <w:rPr>
          <w:rFonts w:ascii="Arial" w:hAnsi="Arial" w:cs="Arial"/>
          <w:color w:val="auto"/>
          <w:sz w:val="20"/>
          <w:szCs w:val="20"/>
        </w:rPr>
        <w:t xml:space="preserve"> include</w:t>
      </w:r>
      <w:r w:rsidRPr="00E45E27">
        <w:rPr>
          <w:rFonts w:ascii="Arial" w:hAnsi="Arial" w:cs="Arial"/>
          <w:color w:val="auto"/>
          <w:sz w:val="20"/>
          <w:szCs w:val="20"/>
        </w:rPr>
        <w:t>d for discussion</w:t>
      </w:r>
      <w:r w:rsidR="001923B9" w:rsidRPr="00E45E27">
        <w:rPr>
          <w:rFonts w:ascii="Arial" w:hAnsi="Arial" w:cs="Arial"/>
          <w:color w:val="auto"/>
          <w:sz w:val="20"/>
          <w:szCs w:val="20"/>
        </w:rPr>
        <w:t xml:space="preserve">: </w:t>
      </w:r>
    </w:p>
    <w:p w14:paraId="412332CC" w14:textId="77777777" w:rsidR="001923B9" w:rsidRPr="00E45E27" w:rsidRDefault="001923B9" w:rsidP="002C7A3E">
      <w:pPr>
        <w:pStyle w:val="Default"/>
        <w:numPr>
          <w:ilvl w:val="0"/>
          <w:numId w:val="23"/>
        </w:numPr>
        <w:jc w:val="both"/>
        <w:rPr>
          <w:rFonts w:ascii="Arial" w:hAnsi="Arial" w:cs="Arial"/>
          <w:color w:val="auto"/>
          <w:sz w:val="20"/>
          <w:szCs w:val="20"/>
        </w:rPr>
      </w:pPr>
      <w:r w:rsidRPr="00E45E27">
        <w:rPr>
          <w:rFonts w:ascii="Arial" w:hAnsi="Arial" w:cs="Arial"/>
          <w:color w:val="auto"/>
          <w:sz w:val="20"/>
          <w:szCs w:val="20"/>
        </w:rPr>
        <w:t xml:space="preserve">Development of safety plans in relation to </w:t>
      </w:r>
      <w:proofErr w:type="gramStart"/>
      <w:r w:rsidRPr="00E45E27">
        <w:rPr>
          <w:rFonts w:ascii="Arial" w:hAnsi="Arial" w:cs="Arial"/>
          <w:color w:val="auto"/>
          <w:sz w:val="20"/>
          <w:szCs w:val="20"/>
        </w:rPr>
        <w:t>particular settings</w:t>
      </w:r>
      <w:proofErr w:type="gramEnd"/>
      <w:r w:rsidRPr="00E45E27">
        <w:rPr>
          <w:rFonts w:ascii="Arial" w:hAnsi="Arial" w:cs="Arial"/>
          <w:color w:val="auto"/>
          <w:sz w:val="20"/>
          <w:szCs w:val="20"/>
        </w:rPr>
        <w:t xml:space="preserve"> (e.g. home, school, residential unit) outlining interim risk management measures to be put in place; </w:t>
      </w:r>
    </w:p>
    <w:p w14:paraId="7E6096C5" w14:textId="77777777" w:rsidR="001923B9" w:rsidRPr="00E45E27" w:rsidRDefault="001923B9" w:rsidP="002C7A3E">
      <w:pPr>
        <w:pStyle w:val="Default"/>
        <w:numPr>
          <w:ilvl w:val="0"/>
          <w:numId w:val="23"/>
        </w:numPr>
        <w:jc w:val="both"/>
        <w:rPr>
          <w:rFonts w:ascii="Arial" w:hAnsi="Arial" w:cs="Arial"/>
          <w:color w:val="auto"/>
          <w:sz w:val="20"/>
          <w:szCs w:val="20"/>
        </w:rPr>
      </w:pPr>
      <w:r w:rsidRPr="00E45E27">
        <w:rPr>
          <w:rFonts w:ascii="Arial" w:hAnsi="Arial" w:cs="Arial"/>
          <w:color w:val="auto"/>
          <w:sz w:val="20"/>
          <w:szCs w:val="20"/>
        </w:rPr>
        <w:t xml:space="preserve">The need for a case to be referred to the Children’s Reporter; </w:t>
      </w:r>
    </w:p>
    <w:p w14:paraId="5A84FB86" w14:textId="77777777" w:rsidR="001923B9" w:rsidRDefault="001923B9" w:rsidP="002C7A3E">
      <w:pPr>
        <w:pStyle w:val="Default"/>
        <w:numPr>
          <w:ilvl w:val="0"/>
          <w:numId w:val="23"/>
        </w:numPr>
        <w:jc w:val="both"/>
        <w:rPr>
          <w:rFonts w:ascii="Arial" w:hAnsi="Arial" w:cs="Arial"/>
          <w:color w:val="auto"/>
          <w:sz w:val="20"/>
          <w:szCs w:val="20"/>
        </w:rPr>
      </w:pPr>
      <w:r w:rsidRPr="00E45E27">
        <w:rPr>
          <w:rFonts w:ascii="Arial" w:hAnsi="Arial" w:cs="Arial"/>
          <w:color w:val="auto"/>
          <w:sz w:val="20"/>
          <w:szCs w:val="20"/>
        </w:rPr>
        <w:t>The need for a case to be referred to specialist services (e.g. for completion of relevant off</w:t>
      </w:r>
      <w:r w:rsidR="004327BB" w:rsidRPr="00E45E27">
        <w:rPr>
          <w:rFonts w:ascii="Arial" w:hAnsi="Arial" w:cs="Arial"/>
          <w:color w:val="auto"/>
          <w:sz w:val="20"/>
          <w:szCs w:val="20"/>
        </w:rPr>
        <w:t>ence-related risk assessments)</w:t>
      </w:r>
    </w:p>
    <w:p w14:paraId="3AB23C8A" w14:textId="77777777" w:rsidR="002C7A3E" w:rsidRDefault="002C7A3E" w:rsidP="002C7A3E">
      <w:pPr>
        <w:pStyle w:val="Default"/>
        <w:numPr>
          <w:ilvl w:val="0"/>
          <w:numId w:val="23"/>
        </w:numPr>
        <w:jc w:val="both"/>
        <w:rPr>
          <w:rFonts w:ascii="Arial" w:hAnsi="Arial" w:cs="Arial"/>
          <w:color w:val="auto"/>
          <w:sz w:val="20"/>
          <w:szCs w:val="20"/>
        </w:rPr>
      </w:pPr>
      <w:r>
        <w:rPr>
          <w:rFonts w:ascii="Arial" w:hAnsi="Arial" w:cs="Arial"/>
          <w:color w:val="auto"/>
          <w:sz w:val="20"/>
          <w:szCs w:val="20"/>
        </w:rPr>
        <w:lastRenderedPageBreak/>
        <w:t>Any consideration of other legal orders, such as application for a RoSHO, MUST be discussed/agreed at the initial CARM meeting.</w:t>
      </w:r>
    </w:p>
    <w:p w14:paraId="62C95372" w14:textId="77777777" w:rsidR="00A92A5E" w:rsidRPr="00E45E27" w:rsidRDefault="00A92A5E" w:rsidP="00A92A5E">
      <w:pPr>
        <w:pStyle w:val="Default"/>
        <w:rPr>
          <w:rFonts w:ascii="Arial" w:hAnsi="Arial" w:cs="Arial"/>
          <w:color w:val="auto"/>
          <w:sz w:val="20"/>
          <w:szCs w:val="20"/>
        </w:rPr>
      </w:pPr>
    </w:p>
    <w:p w14:paraId="60932A08" w14:textId="77777777" w:rsidR="00A92A5E" w:rsidRPr="00E45E27" w:rsidRDefault="00A92A5E" w:rsidP="00A92A5E">
      <w:pPr>
        <w:pStyle w:val="Default"/>
        <w:rPr>
          <w:rFonts w:ascii="Arial" w:hAnsi="Arial" w:cs="Arial"/>
          <w:color w:val="auto"/>
          <w:sz w:val="20"/>
          <w:szCs w:val="20"/>
        </w:rPr>
      </w:pPr>
    </w:p>
    <w:p w14:paraId="08C06B26" w14:textId="77777777" w:rsidR="00A92A5E" w:rsidRPr="00E45E27" w:rsidRDefault="00A92A5E" w:rsidP="00A92A5E">
      <w:pPr>
        <w:pStyle w:val="Default"/>
        <w:rPr>
          <w:rFonts w:ascii="Arial" w:hAnsi="Arial" w:cs="Arial"/>
          <w:color w:val="auto"/>
          <w:sz w:val="20"/>
          <w:szCs w:val="20"/>
        </w:rPr>
      </w:pPr>
      <w:r w:rsidRPr="00E45E27">
        <w:rPr>
          <w:rFonts w:ascii="Arial" w:hAnsi="Arial" w:cs="Arial"/>
          <w:b/>
          <w:bCs/>
          <w:color w:val="auto"/>
          <w:sz w:val="20"/>
          <w:szCs w:val="20"/>
        </w:rPr>
        <w:t xml:space="preserve">3.3 Assessments to Inform CARMM </w:t>
      </w:r>
    </w:p>
    <w:p w14:paraId="58DB360B" w14:textId="77777777" w:rsidR="00A80DBA" w:rsidRPr="00E45E27" w:rsidRDefault="00A80DBA" w:rsidP="00257595">
      <w:pPr>
        <w:pStyle w:val="Default"/>
        <w:jc w:val="both"/>
        <w:rPr>
          <w:rFonts w:ascii="Arial" w:hAnsi="Arial" w:cs="Arial"/>
          <w:color w:val="auto"/>
          <w:sz w:val="20"/>
          <w:szCs w:val="20"/>
        </w:rPr>
      </w:pPr>
      <w:r w:rsidRPr="00E45E27">
        <w:rPr>
          <w:rFonts w:ascii="Arial" w:hAnsi="Arial" w:cs="Arial"/>
          <w:color w:val="auto"/>
          <w:sz w:val="20"/>
          <w:szCs w:val="20"/>
        </w:rPr>
        <w:t>Any assessments that can inform the CARMM should be shared in advance, as per Child Protection guidance.</w:t>
      </w:r>
    </w:p>
    <w:p w14:paraId="6CB52866" w14:textId="77777777" w:rsidR="00A80DBA" w:rsidRPr="00E45E27" w:rsidRDefault="00A80DBA" w:rsidP="00257595">
      <w:pPr>
        <w:pStyle w:val="Default"/>
        <w:jc w:val="both"/>
        <w:rPr>
          <w:rFonts w:ascii="Arial" w:hAnsi="Arial" w:cs="Arial"/>
          <w:color w:val="auto"/>
          <w:sz w:val="20"/>
          <w:szCs w:val="20"/>
        </w:rPr>
      </w:pPr>
    </w:p>
    <w:p w14:paraId="7CDBBA2D" w14:textId="77777777" w:rsidR="00A92A5E" w:rsidRPr="00E45E27" w:rsidRDefault="00A92A5E" w:rsidP="00257595">
      <w:pPr>
        <w:pStyle w:val="Default"/>
        <w:jc w:val="both"/>
        <w:rPr>
          <w:rFonts w:ascii="Arial" w:hAnsi="Arial" w:cs="Arial"/>
          <w:color w:val="auto"/>
          <w:sz w:val="20"/>
          <w:szCs w:val="20"/>
        </w:rPr>
      </w:pPr>
      <w:r w:rsidRPr="00E45E27">
        <w:rPr>
          <w:rFonts w:ascii="Arial" w:hAnsi="Arial" w:cs="Arial"/>
          <w:color w:val="auto"/>
          <w:sz w:val="20"/>
          <w:szCs w:val="20"/>
        </w:rPr>
        <w:t xml:space="preserve">As with all integrated assessments, other professionals will be asked to contribute to the assessment and ensure key information and risk as well as resilience factors are identified in the assessment. While recognising timescales may preclude comprehensive information gathering, as much relevant information as possible should be incorporated and in addition; </w:t>
      </w:r>
    </w:p>
    <w:p w14:paraId="14824A8F" w14:textId="77777777" w:rsidR="00A92A5E" w:rsidRPr="00E45E27" w:rsidRDefault="00A92A5E" w:rsidP="00257595">
      <w:pPr>
        <w:pStyle w:val="Default"/>
        <w:jc w:val="both"/>
        <w:rPr>
          <w:rFonts w:ascii="Arial" w:hAnsi="Arial" w:cs="Arial"/>
          <w:color w:val="auto"/>
          <w:sz w:val="20"/>
          <w:szCs w:val="20"/>
        </w:rPr>
      </w:pPr>
      <w:r w:rsidRPr="00E45E27">
        <w:rPr>
          <w:rFonts w:ascii="Arial" w:hAnsi="Arial" w:cs="Arial"/>
          <w:color w:val="auto"/>
          <w:sz w:val="20"/>
          <w:szCs w:val="20"/>
        </w:rPr>
        <w:t xml:space="preserve">• Copies of any completed risk assessments; and, </w:t>
      </w:r>
    </w:p>
    <w:p w14:paraId="65730D50" w14:textId="77777777" w:rsidR="00A92A5E" w:rsidRPr="00E45E27" w:rsidRDefault="00A92A5E" w:rsidP="00257595">
      <w:pPr>
        <w:pStyle w:val="Default"/>
        <w:jc w:val="both"/>
        <w:rPr>
          <w:rFonts w:ascii="Arial" w:hAnsi="Arial" w:cs="Arial"/>
          <w:color w:val="auto"/>
          <w:sz w:val="20"/>
          <w:szCs w:val="20"/>
        </w:rPr>
      </w:pPr>
      <w:r w:rsidRPr="00E45E27">
        <w:rPr>
          <w:rFonts w:ascii="Arial" w:hAnsi="Arial" w:cs="Arial"/>
          <w:color w:val="auto"/>
          <w:sz w:val="20"/>
          <w:szCs w:val="20"/>
        </w:rPr>
        <w:t xml:space="preserve">• Copies of any specialist assessments or assessments from other practitioners/agencies e.g. Child and Adolescent Mental Health Service (CAMHS). </w:t>
      </w:r>
    </w:p>
    <w:p w14:paraId="09D2AD34" w14:textId="77777777" w:rsidR="00A92A5E" w:rsidRPr="00E45E27" w:rsidRDefault="00A92A5E" w:rsidP="00257595">
      <w:pPr>
        <w:pStyle w:val="Default"/>
        <w:jc w:val="both"/>
        <w:rPr>
          <w:rFonts w:ascii="Arial" w:hAnsi="Arial" w:cs="Arial"/>
          <w:color w:val="auto"/>
          <w:sz w:val="20"/>
          <w:szCs w:val="20"/>
        </w:rPr>
      </w:pPr>
    </w:p>
    <w:p w14:paraId="724B5005" w14:textId="77777777" w:rsidR="00A92A5E" w:rsidRDefault="00A92A5E" w:rsidP="00257595">
      <w:pPr>
        <w:pStyle w:val="Default"/>
        <w:jc w:val="both"/>
        <w:rPr>
          <w:rFonts w:ascii="Arial" w:hAnsi="Arial" w:cs="Arial"/>
          <w:color w:val="auto"/>
          <w:sz w:val="20"/>
          <w:szCs w:val="20"/>
        </w:rPr>
      </w:pPr>
      <w:r w:rsidRPr="00E45E27">
        <w:rPr>
          <w:rFonts w:ascii="Arial" w:hAnsi="Arial" w:cs="Arial"/>
          <w:color w:val="auto"/>
          <w:sz w:val="20"/>
          <w:szCs w:val="20"/>
        </w:rPr>
        <w:t xml:space="preserve">The lead professional </w:t>
      </w:r>
      <w:r w:rsidR="00F33632">
        <w:rPr>
          <w:rFonts w:ascii="Arial" w:hAnsi="Arial" w:cs="Arial"/>
          <w:color w:val="auto"/>
          <w:sz w:val="20"/>
          <w:szCs w:val="20"/>
        </w:rPr>
        <w:t xml:space="preserve">/named person </w:t>
      </w:r>
      <w:r w:rsidRPr="00E45E27">
        <w:rPr>
          <w:rFonts w:ascii="Arial" w:hAnsi="Arial" w:cs="Arial"/>
          <w:color w:val="auto"/>
          <w:sz w:val="20"/>
          <w:szCs w:val="20"/>
        </w:rPr>
        <w:t xml:space="preserve">should consult with the </w:t>
      </w:r>
      <w:r w:rsidR="009665E6">
        <w:rPr>
          <w:rFonts w:ascii="Arial" w:hAnsi="Arial" w:cs="Arial"/>
          <w:color w:val="auto"/>
          <w:sz w:val="20"/>
          <w:szCs w:val="20"/>
        </w:rPr>
        <w:t xml:space="preserve">Youth Action </w:t>
      </w:r>
      <w:r w:rsidR="00725024" w:rsidRPr="00E45E27">
        <w:rPr>
          <w:rFonts w:ascii="Arial" w:hAnsi="Arial" w:cs="Arial"/>
          <w:color w:val="auto"/>
          <w:sz w:val="20"/>
          <w:szCs w:val="20"/>
        </w:rPr>
        <w:t>Practice Lead/</w:t>
      </w:r>
      <w:r w:rsidRPr="00E45E27">
        <w:rPr>
          <w:rFonts w:ascii="Arial" w:hAnsi="Arial" w:cs="Arial"/>
          <w:color w:val="auto"/>
          <w:sz w:val="20"/>
          <w:szCs w:val="20"/>
        </w:rPr>
        <w:t>Team Manager in their area with lead responsibility for speciali</w:t>
      </w:r>
      <w:r w:rsidR="00725024" w:rsidRPr="00E45E27">
        <w:rPr>
          <w:rFonts w:ascii="Arial" w:hAnsi="Arial" w:cs="Arial"/>
          <w:color w:val="auto"/>
          <w:sz w:val="20"/>
          <w:szCs w:val="20"/>
        </w:rPr>
        <w:t xml:space="preserve">st risk assessments (i.e. </w:t>
      </w:r>
      <w:r w:rsidR="00A758DC">
        <w:rPr>
          <w:rFonts w:ascii="Arial" w:hAnsi="Arial" w:cs="Arial"/>
          <w:color w:val="auto"/>
          <w:sz w:val="20"/>
          <w:szCs w:val="20"/>
        </w:rPr>
        <w:t>AIM</w:t>
      </w:r>
      <w:r w:rsidR="00725024" w:rsidRPr="00E45E27">
        <w:rPr>
          <w:rFonts w:ascii="Arial" w:hAnsi="Arial" w:cs="Arial"/>
          <w:color w:val="auto"/>
          <w:sz w:val="20"/>
          <w:szCs w:val="20"/>
        </w:rPr>
        <w:t xml:space="preserve"> </w:t>
      </w:r>
      <w:r w:rsidR="00A758DC">
        <w:rPr>
          <w:rFonts w:ascii="Arial" w:hAnsi="Arial" w:cs="Arial"/>
          <w:color w:val="auto"/>
          <w:sz w:val="20"/>
          <w:szCs w:val="20"/>
        </w:rPr>
        <w:t>3</w:t>
      </w:r>
      <w:r w:rsidRPr="00E45E27">
        <w:rPr>
          <w:rFonts w:ascii="Arial" w:hAnsi="Arial" w:cs="Arial"/>
          <w:color w:val="auto"/>
          <w:sz w:val="20"/>
          <w:szCs w:val="20"/>
        </w:rPr>
        <w:t xml:space="preserve">) at an early stage in the CARM process, in order to ensure that an appropriately qualified worker is appointed to support/lead on the risk assessment process. </w:t>
      </w:r>
    </w:p>
    <w:p w14:paraId="4E49CF7E" w14:textId="77777777" w:rsidR="003441DD" w:rsidRPr="00E45E27" w:rsidRDefault="003441DD" w:rsidP="00A92A5E">
      <w:pPr>
        <w:pStyle w:val="Default"/>
        <w:rPr>
          <w:rFonts w:ascii="Arial" w:hAnsi="Arial" w:cs="Arial"/>
          <w:color w:val="auto"/>
          <w:sz w:val="20"/>
          <w:szCs w:val="20"/>
        </w:rPr>
      </w:pPr>
    </w:p>
    <w:p w14:paraId="00AA0266" w14:textId="77777777" w:rsidR="00A80DBA" w:rsidRPr="00E45E27" w:rsidRDefault="00A80DBA" w:rsidP="00A92A5E">
      <w:pPr>
        <w:pStyle w:val="Default"/>
        <w:rPr>
          <w:rFonts w:ascii="Arial" w:hAnsi="Arial" w:cs="Arial"/>
          <w:color w:val="auto"/>
          <w:sz w:val="20"/>
          <w:szCs w:val="20"/>
        </w:rPr>
      </w:pPr>
    </w:p>
    <w:p w14:paraId="152AAC91" w14:textId="77777777" w:rsidR="00A92A5E" w:rsidRPr="00E45E27" w:rsidRDefault="00194FAA" w:rsidP="00A92A5E">
      <w:pPr>
        <w:pStyle w:val="Default"/>
        <w:rPr>
          <w:rFonts w:ascii="Arial" w:hAnsi="Arial" w:cs="Arial"/>
          <w:color w:val="auto"/>
          <w:sz w:val="20"/>
          <w:szCs w:val="20"/>
        </w:rPr>
      </w:pPr>
      <w:r w:rsidRPr="00E45E27">
        <w:rPr>
          <w:rFonts w:ascii="Arial" w:hAnsi="Arial" w:cs="Arial"/>
          <w:b/>
          <w:bCs/>
          <w:color w:val="auto"/>
          <w:sz w:val="20"/>
          <w:szCs w:val="20"/>
        </w:rPr>
        <w:t>3.4</w:t>
      </w:r>
      <w:r w:rsidR="00A92A5E" w:rsidRPr="00E45E27">
        <w:rPr>
          <w:rFonts w:ascii="Arial" w:hAnsi="Arial" w:cs="Arial"/>
          <w:b/>
          <w:bCs/>
          <w:color w:val="auto"/>
          <w:sz w:val="20"/>
          <w:szCs w:val="20"/>
        </w:rPr>
        <w:t xml:space="preserve"> Risk Assessment </w:t>
      </w:r>
    </w:p>
    <w:p w14:paraId="212B0248" w14:textId="77777777" w:rsidR="00A92A5E" w:rsidRDefault="00A92A5E" w:rsidP="00257595">
      <w:pPr>
        <w:pStyle w:val="Default"/>
        <w:jc w:val="both"/>
        <w:rPr>
          <w:rFonts w:ascii="Arial" w:hAnsi="Arial" w:cs="Arial"/>
          <w:color w:val="auto"/>
          <w:sz w:val="20"/>
          <w:szCs w:val="20"/>
        </w:rPr>
      </w:pPr>
      <w:r w:rsidRPr="00E45E27">
        <w:rPr>
          <w:rFonts w:ascii="Arial" w:hAnsi="Arial" w:cs="Arial"/>
          <w:color w:val="auto"/>
          <w:sz w:val="20"/>
          <w:szCs w:val="20"/>
        </w:rPr>
        <w:t xml:space="preserve">If a full and detailed risk assessment has not been completed in advance of a CARMM, the </w:t>
      </w:r>
      <w:r w:rsidR="00194FAA" w:rsidRPr="00E45E27">
        <w:rPr>
          <w:rFonts w:ascii="Arial" w:hAnsi="Arial" w:cs="Arial"/>
          <w:color w:val="auto"/>
          <w:sz w:val="20"/>
          <w:szCs w:val="20"/>
        </w:rPr>
        <w:t xml:space="preserve">CARM members </w:t>
      </w:r>
      <w:r w:rsidRPr="00E45E27">
        <w:rPr>
          <w:rFonts w:ascii="Arial" w:hAnsi="Arial" w:cs="Arial"/>
          <w:color w:val="auto"/>
          <w:sz w:val="20"/>
          <w:szCs w:val="20"/>
        </w:rPr>
        <w:t xml:space="preserve">must identify </w:t>
      </w:r>
      <w:r w:rsidR="00194FAA" w:rsidRPr="00E45E27">
        <w:rPr>
          <w:rFonts w:ascii="Arial" w:hAnsi="Arial" w:cs="Arial"/>
          <w:color w:val="auto"/>
          <w:sz w:val="20"/>
          <w:szCs w:val="20"/>
        </w:rPr>
        <w:t>and agree the</w:t>
      </w:r>
      <w:r w:rsidRPr="00E45E27">
        <w:rPr>
          <w:rFonts w:ascii="Arial" w:hAnsi="Arial" w:cs="Arial"/>
          <w:color w:val="auto"/>
          <w:sz w:val="20"/>
          <w:szCs w:val="20"/>
        </w:rPr>
        <w:t xml:space="preserve"> appropriate </w:t>
      </w:r>
      <w:r w:rsidR="00194FAA" w:rsidRPr="00E45E27">
        <w:rPr>
          <w:rFonts w:ascii="Arial" w:hAnsi="Arial" w:cs="Arial"/>
          <w:color w:val="auto"/>
          <w:sz w:val="20"/>
          <w:szCs w:val="20"/>
        </w:rPr>
        <w:t xml:space="preserve">professional </w:t>
      </w:r>
      <w:r w:rsidRPr="00E45E27">
        <w:rPr>
          <w:rFonts w:ascii="Arial" w:hAnsi="Arial" w:cs="Arial"/>
          <w:color w:val="auto"/>
          <w:sz w:val="20"/>
          <w:szCs w:val="20"/>
        </w:rPr>
        <w:t xml:space="preserve">to complete the necessary risk assessments. It is the responsibility of the </w:t>
      </w:r>
      <w:r w:rsidR="00194FAA" w:rsidRPr="00E45E27">
        <w:rPr>
          <w:rFonts w:ascii="Arial" w:hAnsi="Arial" w:cs="Arial"/>
          <w:color w:val="auto"/>
          <w:sz w:val="20"/>
          <w:szCs w:val="20"/>
        </w:rPr>
        <w:t xml:space="preserve">Practice Lead/Team Manager </w:t>
      </w:r>
      <w:r w:rsidRPr="00E45E27">
        <w:rPr>
          <w:rFonts w:ascii="Arial" w:hAnsi="Arial" w:cs="Arial"/>
          <w:color w:val="auto"/>
          <w:sz w:val="20"/>
          <w:szCs w:val="20"/>
        </w:rPr>
        <w:t xml:space="preserve">to ensure that any </w:t>
      </w:r>
      <w:r w:rsidR="00194FAA" w:rsidRPr="00E45E27">
        <w:rPr>
          <w:rFonts w:ascii="Arial" w:hAnsi="Arial" w:cs="Arial"/>
          <w:color w:val="auto"/>
          <w:sz w:val="20"/>
          <w:szCs w:val="20"/>
        </w:rPr>
        <w:t xml:space="preserve">professional </w:t>
      </w:r>
      <w:r w:rsidRPr="00E45E27">
        <w:rPr>
          <w:rFonts w:ascii="Arial" w:hAnsi="Arial" w:cs="Arial"/>
          <w:color w:val="auto"/>
          <w:sz w:val="20"/>
          <w:szCs w:val="20"/>
        </w:rPr>
        <w:t>charged with completion of risk assessments is appropriately t</w:t>
      </w:r>
      <w:r w:rsidR="006E2F73" w:rsidRPr="00E45E27">
        <w:rPr>
          <w:rFonts w:ascii="Arial" w:hAnsi="Arial" w:cs="Arial"/>
          <w:color w:val="auto"/>
          <w:sz w:val="20"/>
          <w:szCs w:val="20"/>
        </w:rPr>
        <w:t xml:space="preserve">rained </w:t>
      </w:r>
      <w:r w:rsidR="009665E6">
        <w:rPr>
          <w:rFonts w:ascii="Arial" w:hAnsi="Arial" w:cs="Arial"/>
          <w:color w:val="auto"/>
          <w:sz w:val="20"/>
          <w:szCs w:val="20"/>
        </w:rPr>
        <w:t xml:space="preserve">to complete assessments, for example </w:t>
      </w:r>
      <w:r w:rsidR="00194FAA" w:rsidRPr="00E45E27">
        <w:rPr>
          <w:rFonts w:ascii="Arial" w:hAnsi="Arial" w:cs="Arial"/>
          <w:color w:val="auto"/>
          <w:sz w:val="20"/>
          <w:szCs w:val="20"/>
        </w:rPr>
        <w:t xml:space="preserve"> AIM</w:t>
      </w:r>
      <w:r w:rsidR="00A758DC">
        <w:rPr>
          <w:rFonts w:ascii="Arial" w:hAnsi="Arial" w:cs="Arial"/>
          <w:color w:val="auto"/>
          <w:sz w:val="20"/>
          <w:szCs w:val="20"/>
        </w:rPr>
        <w:t>3</w:t>
      </w:r>
      <w:r w:rsidR="006E2F73" w:rsidRPr="00E45E27">
        <w:rPr>
          <w:rFonts w:ascii="Arial" w:hAnsi="Arial" w:cs="Arial"/>
          <w:color w:val="auto"/>
          <w:sz w:val="20"/>
          <w:szCs w:val="20"/>
        </w:rPr>
        <w:t>/SAVRY</w:t>
      </w:r>
      <w:r w:rsidR="00A758DC">
        <w:rPr>
          <w:rFonts w:ascii="Arial" w:hAnsi="Arial" w:cs="Arial"/>
          <w:color w:val="auto"/>
          <w:sz w:val="20"/>
          <w:szCs w:val="20"/>
        </w:rPr>
        <w:t>/START AV</w:t>
      </w:r>
      <w:r w:rsidR="006E2F73" w:rsidRPr="00E45E27">
        <w:rPr>
          <w:rFonts w:ascii="Arial" w:hAnsi="Arial" w:cs="Arial"/>
          <w:color w:val="auto"/>
          <w:sz w:val="20"/>
          <w:szCs w:val="20"/>
        </w:rPr>
        <w:t>.</w:t>
      </w:r>
      <w:r w:rsidRPr="00E45E27">
        <w:rPr>
          <w:rFonts w:ascii="Arial" w:hAnsi="Arial" w:cs="Arial"/>
          <w:color w:val="auto"/>
          <w:sz w:val="20"/>
          <w:szCs w:val="20"/>
        </w:rPr>
        <w:t xml:space="preserve"> </w:t>
      </w:r>
    </w:p>
    <w:p w14:paraId="0A034DB4" w14:textId="77777777" w:rsidR="002C7A3E" w:rsidRDefault="002C7A3E" w:rsidP="00257595">
      <w:pPr>
        <w:pStyle w:val="Default"/>
        <w:jc w:val="both"/>
        <w:rPr>
          <w:rFonts w:ascii="Arial" w:hAnsi="Arial" w:cs="Arial"/>
          <w:color w:val="auto"/>
          <w:sz w:val="20"/>
          <w:szCs w:val="20"/>
        </w:rPr>
      </w:pPr>
    </w:p>
    <w:p w14:paraId="3BC89D70" w14:textId="3A385F2C" w:rsidR="002C7A3E" w:rsidRPr="00F33EF0" w:rsidRDefault="002C7A3E" w:rsidP="00257595">
      <w:pPr>
        <w:pStyle w:val="Default"/>
        <w:jc w:val="both"/>
        <w:rPr>
          <w:rFonts w:ascii="Arial" w:hAnsi="Arial" w:cs="Arial"/>
          <w:b/>
          <w:bCs/>
          <w:color w:val="auto"/>
          <w:sz w:val="20"/>
          <w:szCs w:val="20"/>
        </w:rPr>
      </w:pPr>
      <w:r w:rsidRPr="00F33EF0">
        <w:rPr>
          <w:rFonts w:ascii="Arial" w:hAnsi="Arial" w:cs="Arial"/>
          <w:b/>
          <w:bCs/>
          <w:color w:val="auto"/>
          <w:sz w:val="20"/>
          <w:szCs w:val="20"/>
        </w:rPr>
        <w:t xml:space="preserve">3.5 </w:t>
      </w:r>
      <w:r w:rsidR="001273C1" w:rsidRPr="00F33EF0">
        <w:rPr>
          <w:rFonts w:ascii="Arial" w:hAnsi="Arial" w:cs="Arial"/>
          <w:b/>
          <w:bCs/>
          <w:color w:val="auto"/>
          <w:sz w:val="20"/>
          <w:szCs w:val="20"/>
        </w:rPr>
        <w:t>Consideration of Risk of Sexual Harm Orders (ROSHOS)</w:t>
      </w:r>
    </w:p>
    <w:p w14:paraId="64B637C5" w14:textId="3D86753B" w:rsidR="001273C1" w:rsidRPr="00CC1351" w:rsidRDefault="001273C1" w:rsidP="00257595">
      <w:pPr>
        <w:pStyle w:val="Default"/>
        <w:jc w:val="both"/>
        <w:rPr>
          <w:rFonts w:ascii="Arial" w:hAnsi="Arial" w:cs="Arial"/>
          <w:i/>
          <w:iCs/>
          <w:color w:val="auto"/>
          <w:sz w:val="20"/>
          <w:szCs w:val="20"/>
        </w:rPr>
      </w:pPr>
    </w:p>
    <w:p w14:paraId="2121647F" w14:textId="162216DF" w:rsidR="001273C1" w:rsidRPr="00CC1351" w:rsidRDefault="001273C1" w:rsidP="001273C1">
      <w:pPr>
        <w:rPr>
          <w:sz w:val="20"/>
          <w:szCs w:val="20"/>
        </w:rPr>
      </w:pPr>
      <w:r w:rsidRPr="00CC1351">
        <w:rPr>
          <w:rFonts w:ascii="Arial" w:hAnsi="Arial" w:cs="Arial"/>
          <w:sz w:val="20"/>
          <w:szCs w:val="20"/>
        </w:rPr>
        <w:t>Police Scotland must have the right to exercise their duties as a single agency as they see fit  but that should be after consideration in a multi- agency forum using FRAME/CARM.</w:t>
      </w:r>
    </w:p>
    <w:p w14:paraId="7244E286" w14:textId="4AB71DAA" w:rsidR="001273C1" w:rsidRPr="00CC1351" w:rsidRDefault="001273C1" w:rsidP="001273C1">
      <w:pPr>
        <w:rPr>
          <w:sz w:val="20"/>
          <w:szCs w:val="20"/>
        </w:rPr>
      </w:pPr>
      <w:r w:rsidRPr="00CC1351">
        <w:rPr>
          <w:rFonts w:ascii="Arial" w:hAnsi="Arial" w:cs="Arial"/>
          <w:sz w:val="20"/>
          <w:szCs w:val="20"/>
        </w:rPr>
        <w:t>(</w:t>
      </w:r>
      <w:proofErr w:type="spellStart"/>
      <w:r w:rsidRPr="00CC1351">
        <w:rPr>
          <w:rFonts w:ascii="Arial" w:hAnsi="Arial" w:cs="Arial"/>
          <w:sz w:val="20"/>
          <w:szCs w:val="20"/>
        </w:rPr>
        <w:t>i</w:t>
      </w:r>
      <w:proofErr w:type="spellEnd"/>
      <w:r w:rsidRPr="00CC1351">
        <w:rPr>
          <w:rFonts w:ascii="Arial" w:hAnsi="Arial" w:cs="Arial"/>
          <w:sz w:val="20"/>
          <w:szCs w:val="20"/>
        </w:rPr>
        <w:t xml:space="preserve">) the FRAME &amp; CARM guidance should always be followed, </w:t>
      </w:r>
    </w:p>
    <w:p w14:paraId="57B31661" w14:textId="6DF9E4D6" w:rsidR="001273C1" w:rsidRPr="00CC1351" w:rsidRDefault="001273C1" w:rsidP="001273C1">
      <w:pPr>
        <w:rPr>
          <w:sz w:val="20"/>
          <w:szCs w:val="20"/>
        </w:rPr>
      </w:pPr>
      <w:r w:rsidRPr="00CC1351">
        <w:rPr>
          <w:rFonts w:ascii="Arial" w:hAnsi="Arial" w:cs="Arial"/>
          <w:sz w:val="20"/>
          <w:szCs w:val="20"/>
        </w:rPr>
        <w:t xml:space="preserve">(ii) police should only </w:t>
      </w:r>
      <w:proofErr w:type="gramStart"/>
      <w:r w:rsidRPr="00CC1351">
        <w:rPr>
          <w:rFonts w:ascii="Arial" w:hAnsi="Arial" w:cs="Arial"/>
          <w:sz w:val="20"/>
          <w:szCs w:val="20"/>
        </w:rPr>
        <w:t>give consideration to</w:t>
      </w:r>
      <w:proofErr w:type="gramEnd"/>
      <w:r w:rsidRPr="00CC1351">
        <w:rPr>
          <w:rFonts w:ascii="Arial" w:hAnsi="Arial" w:cs="Arial"/>
          <w:sz w:val="20"/>
          <w:szCs w:val="20"/>
        </w:rPr>
        <w:t xml:space="preserve"> applying for such an order when that young person’s case has been fully considered by the multi-agency meetings required by said guidance,</w:t>
      </w:r>
    </w:p>
    <w:p w14:paraId="0C6E7011" w14:textId="6C8D6A7F" w:rsidR="001273C1" w:rsidRPr="00CC1351" w:rsidRDefault="001273C1" w:rsidP="001273C1">
      <w:pPr>
        <w:rPr>
          <w:sz w:val="20"/>
          <w:szCs w:val="20"/>
        </w:rPr>
      </w:pPr>
      <w:r w:rsidRPr="00CC1351">
        <w:rPr>
          <w:rFonts w:ascii="Arial" w:hAnsi="Arial" w:cs="Arial"/>
          <w:sz w:val="20"/>
          <w:szCs w:val="20"/>
        </w:rPr>
        <w:t>(iii) such an order should only be applied for where there is no alternative available whether through the Children’s Hearing System or involving the intervention by any other service or method of monitoring available, and</w:t>
      </w:r>
    </w:p>
    <w:p w14:paraId="1A4CA5DF" w14:textId="1DE7287D" w:rsidR="00194FAA" w:rsidRPr="00CC1351" w:rsidRDefault="001273C1" w:rsidP="00D1130A">
      <w:pPr>
        <w:rPr>
          <w:sz w:val="20"/>
          <w:szCs w:val="20"/>
        </w:rPr>
      </w:pPr>
      <w:r w:rsidRPr="00CC1351">
        <w:rPr>
          <w:rFonts w:ascii="Arial" w:hAnsi="Arial" w:cs="Arial"/>
          <w:sz w:val="20"/>
          <w:szCs w:val="20"/>
        </w:rPr>
        <w:t xml:space="preserve">(iv) even where the police consider there to be any urgency, the police still require </w:t>
      </w:r>
      <w:proofErr w:type="gramStart"/>
      <w:r w:rsidRPr="00CC1351">
        <w:rPr>
          <w:rFonts w:ascii="Arial" w:hAnsi="Arial" w:cs="Arial"/>
          <w:sz w:val="20"/>
          <w:szCs w:val="20"/>
        </w:rPr>
        <w:t>to consult</w:t>
      </w:r>
      <w:proofErr w:type="gramEnd"/>
      <w:r w:rsidRPr="00CC1351">
        <w:rPr>
          <w:rFonts w:ascii="Arial" w:hAnsi="Arial" w:cs="Arial"/>
          <w:sz w:val="20"/>
          <w:szCs w:val="20"/>
        </w:rPr>
        <w:t xml:space="preserve"> key partners: e.g. social work, SCRA (if under 16 or 16/17 and still a child under CH(S)A), health, education.</w:t>
      </w:r>
    </w:p>
    <w:p w14:paraId="09842572" w14:textId="77777777" w:rsidR="00A92A5E" w:rsidRPr="00CC1351" w:rsidRDefault="00194FAA" w:rsidP="00257595">
      <w:pPr>
        <w:pStyle w:val="Default"/>
        <w:jc w:val="both"/>
        <w:rPr>
          <w:rFonts w:ascii="Arial" w:hAnsi="Arial" w:cs="Arial"/>
          <w:color w:val="auto"/>
          <w:sz w:val="20"/>
          <w:szCs w:val="20"/>
        </w:rPr>
      </w:pPr>
      <w:r w:rsidRPr="00CC1351">
        <w:rPr>
          <w:rFonts w:ascii="Arial" w:hAnsi="Arial" w:cs="Arial"/>
          <w:b/>
          <w:bCs/>
          <w:color w:val="auto"/>
          <w:sz w:val="20"/>
          <w:szCs w:val="20"/>
        </w:rPr>
        <w:t>3.</w:t>
      </w:r>
      <w:r w:rsidR="002C7A3E" w:rsidRPr="00CC1351">
        <w:rPr>
          <w:rFonts w:ascii="Arial" w:hAnsi="Arial" w:cs="Arial"/>
          <w:b/>
          <w:bCs/>
          <w:color w:val="auto"/>
          <w:sz w:val="20"/>
          <w:szCs w:val="20"/>
        </w:rPr>
        <w:t>6</w:t>
      </w:r>
      <w:r w:rsidRPr="00CC1351">
        <w:rPr>
          <w:rFonts w:ascii="Arial" w:hAnsi="Arial" w:cs="Arial"/>
          <w:b/>
          <w:bCs/>
          <w:color w:val="auto"/>
          <w:sz w:val="20"/>
          <w:szCs w:val="20"/>
        </w:rPr>
        <w:t xml:space="preserve"> </w:t>
      </w:r>
      <w:r w:rsidR="00A92A5E" w:rsidRPr="00CC1351">
        <w:rPr>
          <w:rFonts w:ascii="Arial" w:hAnsi="Arial" w:cs="Arial"/>
          <w:b/>
          <w:bCs/>
          <w:color w:val="auto"/>
          <w:sz w:val="20"/>
          <w:szCs w:val="20"/>
        </w:rPr>
        <w:t xml:space="preserve">CARM Plan </w:t>
      </w:r>
    </w:p>
    <w:p w14:paraId="2D9D3A31" w14:textId="536D4C71" w:rsidR="00A92A5E" w:rsidRPr="00CC1351" w:rsidRDefault="00C35DB7" w:rsidP="00257595">
      <w:pPr>
        <w:pStyle w:val="Default"/>
        <w:jc w:val="both"/>
        <w:rPr>
          <w:rFonts w:ascii="Arial" w:hAnsi="Arial" w:cs="Arial"/>
          <w:color w:val="auto"/>
          <w:sz w:val="20"/>
          <w:szCs w:val="20"/>
        </w:rPr>
      </w:pPr>
      <w:r w:rsidRPr="00CC1351">
        <w:rPr>
          <w:rFonts w:ascii="Arial" w:hAnsi="Arial" w:cs="Arial"/>
          <w:color w:val="auto"/>
          <w:sz w:val="20"/>
          <w:szCs w:val="20"/>
        </w:rPr>
        <w:t xml:space="preserve">If the </w:t>
      </w:r>
      <w:r w:rsidR="00A92A5E" w:rsidRPr="00CC1351">
        <w:rPr>
          <w:rFonts w:ascii="Arial" w:hAnsi="Arial" w:cs="Arial"/>
          <w:color w:val="auto"/>
          <w:sz w:val="20"/>
          <w:szCs w:val="20"/>
        </w:rPr>
        <w:t xml:space="preserve">young person </w:t>
      </w:r>
      <w:r w:rsidRPr="00CC1351">
        <w:rPr>
          <w:rFonts w:ascii="Arial" w:hAnsi="Arial" w:cs="Arial"/>
          <w:color w:val="auto"/>
          <w:sz w:val="20"/>
          <w:szCs w:val="20"/>
        </w:rPr>
        <w:t>already</w:t>
      </w:r>
      <w:r w:rsidR="00A92A5E" w:rsidRPr="00CC1351">
        <w:rPr>
          <w:rFonts w:ascii="Arial" w:hAnsi="Arial" w:cs="Arial"/>
          <w:color w:val="auto"/>
          <w:sz w:val="20"/>
          <w:szCs w:val="20"/>
        </w:rPr>
        <w:t xml:space="preserve"> ha</w:t>
      </w:r>
      <w:r w:rsidRPr="00CC1351">
        <w:rPr>
          <w:rFonts w:ascii="Arial" w:hAnsi="Arial" w:cs="Arial"/>
          <w:color w:val="auto"/>
          <w:sz w:val="20"/>
          <w:szCs w:val="20"/>
        </w:rPr>
        <w:t>s</w:t>
      </w:r>
      <w:r w:rsidR="00A92A5E" w:rsidRPr="00CC1351">
        <w:rPr>
          <w:rFonts w:ascii="Arial" w:hAnsi="Arial" w:cs="Arial"/>
          <w:color w:val="auto"/>
          <w:sz w:val="20"/>
          <w:szCs w:val="20"/>
        </w:rPr>
        <w:t xml:space="preserve"> a </w:t>
      </w:r>
      <w:r w:rsidRPr="00CC1351">
        <w:rPr>
          <w:rFonts w:ascii="Arial" w:hAnsi="Arial" w:cs="Arial"/>
          <w:color w:val="auto"/>
          <w:sz w:val="20"/>
          <w:szCs w:val="20"/>
        </w:rPr>
        <w:t>multi - agency C</w:t>
      </w:r>
      <w:r w:rsidR="00A92A5E" w:rsidRPr="00CC1351">
        <w:rPr>
          <w:rFonts w:ascii="Arial" w:hAnsi="Arial" w:cs="Arial"/>
          <w:color w:val="auto"/>
          <w:sz w:val="20"/>
          <w:szCs w:val="20"/>
        </w:rPr>
        <w:t xml:space="preserve">hild’s </w:t>
      </w:r>
      <w:r w:rsidRPr="00CC1351">
        <w:rPr>
          <w:rFonts w:ascii="Arial" w:hAnsi="Arial" w:cs="Arial"/>
          <w:color w:val="auto"/>
          <w:sz w:val="20"/>
          <w:szCs w:val="20"/>
        </w:rPr>
        <w:t>P</w:t>
      </w:r>
      <w:r w:rsidR="00A92A5E" w:rsidRPr="00CC1351">
        <w:rPr>
          <w:rFonts w:ascii="Arial" w:hAnsi="Arial" w:cs="Arial"/>
          <w:color w:val="auto"/>
          <w:sz w:val="20"/>
          <w:szCs w:val="20"/>
        </w:rPr>
        <w:t xml:space="preserve">lan this will reviewed </w:t>
      </w:r>
      <w:r w:rsidRPr="00CC1351">
        <w:rPr>
          <w:rFonts w:ascii="Arial" w:hAnsi="Arial" w:cs="Arial"/>
          <w:color w:val="auto"/>
          <w:sz w:val="20"/>
          <w:szCs w:val="20"/>
        </w:rPr>
        <w:t>through</w:t>
      </w:r>
      <w:r w:rsidR="003E4499" w:rsidRPr="00CC1351">
        <w:rPr>
          <w:rFonts w:ascii="Arial" w:hAnsi="Arial" w:cs="Arial"/>
          <w:color w:val="auto"/>
          <w:sz w:val="20"/>
          <w:szCs w:val="20"/>
        </w:rPr>
        <w:t xml:space="preserve"> Child Planning meetings</w:t>
      </w:r>
      <w:r w:rsidR="00A92A5E" w:rsidRPr="00CC1351">
        <w:rPr>
          <w:rFonts w:ascii="Arial" w:hAnsi="Arial" w:cs="Arial"/>
          <w:color w:val="auto"/>
          <w:sz w:val="20"/>
          <w:szCs w:val="20"/>
        </w:rPr>
        <w:t>, C</w:t>
      </w:r>
      <w:r w:rsidR="003E4499" w:rsidRPr="00CC1351">
        <w:rPr>
          <w:rFonts w:ascii="Arial" w:hAnsi="Arial" w:cs="Arial"/>
          <w:color w:val="auto"/>
          <w:sz w:val="20"/>
          <w:szCs w:val="20"/>
        </w:rPr>
        <w:t xml:space="preserve">hild </w:t>
      </w:r>
      <w:r w:rsidR="00A92A5E" w:rsidRPr="00CC1351">
        <w:rPr>
          <w:rFonts w:ascii="Arial" w:hAnsi="Arial" w:cs="Arial"/>
          <w:color w:val="auto"/>
          <w:sz w:val="20"/>
          <w:szCs w:val="20"/>
        </w:rPr>
        <w:t>P</w:t>
      </w:r>
      <w:r w:rsidR="003E4499" w:rsidRPr="00CC1351">
        <w:rPr>
          <w:rFonts w:ascii="Arial" w:hAnsi="Arial" w:cs="Arial"/>
          <w:color w:val="auto"/>
          <w:sz w:val="20"/>
          <w:szCs w:val="20"/>
        </w:rPr>
        <w:t xml:space="preserve">rotection </w:t>
      </w:r>
      <w:r w:rsidR="00A92A5E" w:rsidRPr="00CC1351">
        <w:rPr>
          <w:rFonts w:ascii="Arial" w:hAnsi="Arial" w:cs="Arial"/>
          <w:color w:val="auto"/>
          <w:sz w:val="20"/>
          <w:szCs w:val="20"/>
        </w:rPr>
        <w:t>C</w:t>
      </w:r>
      <w:r w:rsidR="003E4499" w:rsidRPr="00CC1351">
        <w:rPr>
          <w:rFonts w:ascii="Arial" w:hAnsi="Arial" w:cs="Arial"/>
          <w:color w:val="auto"/>
          <w:sz w:val="20"/>
          <w:szCs w:val="20"/>
        </w:rPr>
        <w:t>hild Planning Meetings</w:t>
      </w:r>
      <w:r w:rsidR="00A92A5E" w:rsidRPr="00CC1351">
        <w:rPr>
          <w:rFonts w:ascii="Arial" w:hAnsi="Arial" w:cs="Arial"/>
          <w:color w:val="auto"/>
          <w:sz w:val="20"/>
          <w:szCs w:val="20"/>
        </w:rPr>
        <w:t xml:space="preserve"> </w:t>
      </w:r>
      <w:r w:rsidRPr="00CC1351">
        <w:rPr>
          <w:rFonts w:ascii="Arial" w:hAnsi="Arial" w:cs="Arial"/>
          <w:color w:val="auto"/>
          <w:sz w:val="20"/>
          <w:szCs w:val="20"/>
        </w:rPr>
        <w:t>/</w:t>
      </w:r>
      <w:r w:rsidR="003E4499" w:rsidRPr="00CC1351">
        <w:rPr>
          <w:rFonts w:ascii="Arial" w:hAnsi="Arial" w:cs="Arial"/>
          <w:color w:val="auto"/>
          <w:sz w:val="20"/>
          <w:szCs w:val="20"/>
        </w:rPr>
        <w:t xml:space="preserve"> core groups</w:t>
      </w:r>
      <w:r w:rsidR="00A92A5E" w:rsidRPr="00CC1351">
        <w:rPr>
          <w:rFonts w:ascii="Arial" w:hAnsi="Arial" w:cs="Arial"/>
          <w:color w:val="auto"/>
          <w:sz w:val="20"/>
          <w:szCs w:val="20"/>
        </w:rPr>
        <w:t>. The CARMM does not replace the child’s plan but instead is used to focus on risk management and risk management planning. This should complement the child’s plan</w:t>
      </w:r>
      <w:r w:rsidRPr="00CC1351">
        <w:rPr>
          <w:rFonts w:ascii="Arial" w:hAnsi="Arial" w:cs="Arial"/>
          <w:color w:val="auto"/>
          <w:sz w:val="20"/>
          <w:szCs w:val="20"/>
        </w:rPr>
        <w:t>, and appropriate actions should be integrated into the Childs Plan</w:t>
      </w:r>
      <w:r w:rsidR="00A92A5E" w:rsidRPr="00CC1351">
        <w:rPr>
          <w:rFonts w:ascii="Arial" w:hAnsi="Arial" w:cs="Arial"/>
          <w:color w:val="auto"/>
          <w:sz w:val="20"/>
          <w:szCs w:val="20"/>
        </w:rPr>
        <w:t xml:space="preserve">. </w:t>
      </w:r>
      <w:r w:rsidR="00585A7D" w:rsidRPr="00CC1351">
        <w:rPr>
          <w:rFonts w:ascii="Arial" w:hAnsi="Arial" w:cs="Arial"/>
          <w:color w:val="auto"/>
          <w:sz w:val="20"/>
          <w:szCs w:val="20"/>
        </w:rPr>
        <w:t>The rights of the child and young person in conflict with the law must be upheld, and the plan must ensure they have access to all they need for health, education and participation.</w:t>
      </w:r>
    </w:p>
    <w:p w14:paraId="03CE30FD" w14:textId="77777777" w:rsidR="003E4499" w:rsidRPr="00CC1351" w:rsidRDefault="003E4499" w:rsidP="00257595">
      <w:pPr>
        <w:pStyle w:val="Default"/>
        <w:jc w:val="both"/>
        <w:rPr>
          <w:rFonts w:ascii="Arial" w:hAnsi="Arial" w:cs="Arial"/>
          <w:color w:val="auto"/>
          <w:sz w:val="20"/>
          <w:szCs w:val="20"/>
        </w:rPr>
      </w:pPr>
    </w:p>
    <w:p w14:paraId="1839FC74" w14:textId="77777777" w:rsidR="00127597" w:rsidRPr="00127597" w:rsidRDefault="00A92A5E" w:rsidP="00257595">
      <w:pPr>
        <w:pStyle w:val="Default"/>
        <w:jc w:val="both"/>
        <w:rPr>
          <w:rFonts w:ascii="Arial" w:hAnsi="Arial" w:cs="Arial"/>
          <w:color w:val="auto"/>
          <w:sz w:val="20"/>
          <w:szCs w:val="20"/>
        </w:rPr>
      </w:pPr>
      <w:r w:rsidRPr="00E45E27">
        <w:rPr>
          <w:rFonts w:ascii="Arial" w:hAnsi="Arial" w:cs="Arial"/>
          <w:color w:val="auto"/>
          <w:sz w:val="20"/>
          <w:szCs w:val="20"/>
        </w:rPr>
        <w:t xml:space="preserve">The template in </w:t>
      </w:r>
      <w:r w:rsidR="00BF2EB3">
        <w:rPr>
          <w:rFonts w:ascii="Arial" w:hAnsi="Arial" w:cs="Arial"/>
          <w:b/>
          <w:bCs/>
          <w:color w:val="auto"/>
          <w:sz w:val="20"/>
          <w:szCs w:val="20"/>
        </w:rPr>
        <w:t>A</w:t>
      </w:r>
      <w:r w:rsidRPr="00E45E27">
        <w:rPr>
          <w:rFonts w:ascii="Arial" w:hAnsi="Arial" w:cs="Arial"/>
          <w:b/>
          <w:bCs/>
          <w:color w:val="auto"/>
          <w:sz w:val="20"/>
          <w:szCs w:val="20"/>
        </w:rPr>
        <w:t xml:space="preserve">ppendix </w:t>
      </w:r>
      <w:r w:rsidR="008A01BA">
        <w:rPr>
          <w:rFonts w:ascii="Arial" w:hAnsi="Arial" w:cs="Arial"/>
          <w:b/>
          <w:bCs/>
          <w:color w:val="auto"/>
          <w:sz w:val="20"/>
          <w:szCs w:val="20"/>
        </w:rPr>
        <w:t>3</w:t>
      </w:r>
      <w:r w:rsidR="00BF2EB3">
        <w:rPr>
          <w:rFonts w:ascii="Arial" w:hAnsi="Arial" w:cs="Arial"/>
          <w:b/>
          <w:bCs/>
          <w:color w:val="auto"/>
          <w:sz w:val="20"/>
          <w:szCs w:val="20"/>
        </w:rPr>
        <w:t xml:space="preserve"> </w:t>
      </w:r>
      <w:r w:rsidRPr="00E45E27">
        <w:rPr>
          <w:rFonts w:ascii="Arial" w:hAnsi="Arial" w:cs="Arial"/>
          <w:color w:val="auto"/>
          <w:sz w:val="20"/>
          <w:szCs w:val="20"/>
        </w:rPr>
        <w:t xml:space="preserve">should be used to summarise key recommendations in relation to risk management. </w:t>
      </w:r>
      <w:r w:rsidR="00C35DB7">
        <w:rPr>
          <w:rFonts w:ascii="Arial" w:hAnsi="Arial" w:cs="Arial"/>
          <w:color w:val="auto"/>
          <w:sz w:val="20"/>
          <w:szCs w:val="20"/>
        </w:rPr>
        <w:t>This aims to</w:t>
      </w:r>
      <w:r w:rsidRPr="00E45E27">
        <w:rPr>
          <w:rFonts w:ascii="Arial" w:hAnsi="Arial" w:cs="Arial"/>
          <w:color w:val="auto"/>
          <w:sz w:val="20"/>
          <w:szCs w:val="20"/>
        </w:rPr>
        <w:t xml:space="preserve"> facilitate effective communication of decisions in relation to risk management, but should not be used as an alternative to the more comprehensive Child’s Plan. </w:t>
      </w:r>
      <w:r w:rsidR="00127597">
        <w:rPr>
          <w:rFonts w:ascii="Arial" w:hAnsi="Arial" w:cs="Arial"/>
          <w:color w:val="auto"/>
          <w:sz w:val="20"/>
          <w:szCs w:val="20"/>
        </w:rPr>
        <w:t xml:space="preserve">It is the responsibility of the Lead Professional to include actions/decision from the CARMM in the </w:t>
      </w:r>
      <w:r w:rsidR="00127597" w:rsidRPr="00127597">
        <w:rPr>
          <w:rFonts w:ascii="Arial" w:hAnsi="Arial" w:cs="Arial"/>
          <w:color w:val="auto"/>
          <w:sz w:val="20"/>
          <w:szCs w:val="20"/>
        </w:rPr>
        <w:t>C</w:t>
      </w:r>
      <w:r w:rsidR="00127597">
        <w:rPr>
          <w:rFonts w:ascii="Arial" w:hAnsi="Arial" w:cs="Arial"/>
          <w:color w:val="auto"/>
          <w:sz w:val="20"/>
          <w:szCs w:val="20"/>
        </w:rPr>
        <w:t xml:space="preserve">hild’s Plan. </w:t>
      </w:r>
    </w:p>
    <w:p w14:paraId="0396BDDE" w14:textId="77777777" w:rsidR="00AA1968" w:rsidRDefault="00AA1968" w:rsidP="00257595">
      <w:pPr>
        <w:pStyle w:val="Default"/>
        <w:jc w:val="both"/>
        <w:rPr>
          <w:rFonts w:ascii="Arial" w:hAnsi="Arial" w:cs="Arial"/>
          <w:color w:val="auto"/>
          <w:sz w:val="20"/>
          <w:szCs w:val="20"/>
        </w:rPr>
      </w:pPr>
    </w:p>
    <w:p w14:paraId="48FEAB50" w14:textId="69FDEB30" w:rsidR="00AA1968" w:rsidRPr="00127597" w:rsidRDefault="00AA1968" w:rsidP="00257595">
      <w:pPr>
        <w:pStyle w:val="Default"/>
        <w:jc w:val="both"/>
        <w:rPr>
          <w:rFonts w:ascii="Arial" w:hAnsi="Arial" w:cs="Arial"/>
          <w:color w:val="auto"/>
          <w:sz w:val="20"/>
          <w:szCs w:val="20"/>
        </w:rPr>
      </w:pPr>
      <w:r w:rsidRPr="00127597">
        <w:rPr>
          <w:rFonts w:ascii="Arial" w:hAnsi="Arial" w:cs="Arial"/>
          <w:color w:val="auto"/>
          <w:sz w:val="20"/>
          <w:szCs w:val="20"/>
        </w:rPr>
        <w:t xml:space="preserve">Good practice suggests this CARM plan should be shared with the young person and family, as with any documentation relevant to their care.  </w:t>
      </w:r>
      <w:r w:rsidR="00C35DB7">
        <w:rPr>
          <w:rFonts w:ascii="Arial" w:hAnsi="Arial" w:cs="Arial"/>
          <w:color w:val="auto"/>
          <w:sz w:val="20"/>
          <w:szCs w:val="20"/>
        </w:rPr>
        <w:t>Other than professionals involved in the management of risk, t</w:t>
      </w:r>
      <w:r w:rsidRPr="00127597">
        <w:rPr>
          <w:rFonts w:ascii="Arial" w:hAnsi="Arial" w:cs="Arial"/>
          <w:color w:val="auto"/>
          <w:sz w:val="20"/>
          <w:szCs w:val="20"/>
        </w:rPr>
        <w:t>hird party information (e.g. victim safety</w:t>
      </w:r>
      <w:r w:rsidR="00C35DB7">
        <w:rPr>
          <w:rFonts w:ascii="Arial" w:hAnsi="Arial" w:cs="Arial"/>
          <w:color w:val="auto"/>
          <w:sz w:val="20"/>
          <w:szCs w:val="20"/>
        </w:rPr>
        <w:t xml:space="preserve"> planning</w:t>
      </w:r>
      <w:r w:rsidRPr="00127597">
        <w:rPr>
          <w:rFonts w:ascii="Arial" w:hAnsi="Arial" w:cs="Arial"/>
          <w:color w:val="auto"/>
          <w:sz w:val="20"/>
          <w:szCs w:val="20"/>
        </w:rPr>
        <w:t xml:space="preserve">) </w:t>
      </w:r>
      <w:r w:rsidRPr="00C35DB7">
        <w:rPr>
          <w:rFonts w:ascii="Arial" w:hAnsi="Arial" w:cs="Arial"/>
          <w:b/>
          <w:color w:val="auto"/>
          <w:sz w:val="20"/>
          <w:szCs w:val="20"/>
        </w:rPr>
        <w:t>must</w:t>
      </w:r>
      <w:r w:rsidRPr="00127597">
        <w:rPr>
          <w:rFonts w:ascii="Arial" w:hAnsi="Arial" w:cs="Arial"/>
          <w:color w:val="auto"/>
          <w:sz w:val="20"/>
          <w:szCs w:val="20"/>
        </w:rPr>
        <w:t xml:space="preserve"> be redacted.</w:t>
      </w:r>
    </w:p>
    <w:p w14:paraId="6CFF08B5" w14:textId="77777777" w:rsidR="003C0B75" w:rsidRPr="00E45E27" w:rsidRDefault="003C0B75" w:rsidP="00257595">
      <w:pPr>
        <w:pStyle w:val="Default"/>
        <w:jc w:val="both"/>
        <w:rPr>
          <w:rFonts w:ascii="Arial" w:hAnsi="Arial" w:cs="Arial"/>
          <w:color w:val="auto"/>
          <w:sz w:val="20"/>
          <w:szCs w:val="20"/>
        </w:rPr>
      </w:pPr>
    </w:p>
    <w:p w14:paraId="0EFDF022" w14:textId="77777777" w:rsidR="003C0B75" w:rsidRDefault="00A92A5E" w:rsidP="00257595">
      <w:pPr>
        <w:pStyle w:val="Default"/>
        <w:jc w:val="both"/>
        <w:rPr>
          <w:rFonts w:ascii="Arial" w:hAnsi="Arial" w:cs="Arial"/>
          <w:color w:val="auto"/>
          <w:sz w:val="20"/>
          <w:szCs w:val="20"/>
        </w:rPr>
      </w:pPr>
      <w:r w:rsidRPr="00E45E27">
        <w:rPr>
          <w:rFonts w:ascii="Arial" w:hAnsi="Arial" w:cs="Arial"/>
          <w:color w:val="auto"/>
          <w:sz w:val="20"/>
          <w:szCs w:val="20"/>
        </w:rPr>
        <w:t xml:space="preserve">Each feature of the management plan should relate directly to features of the risks, resiliencies and needs </w:t>
      </w:r>
      <w:r w:rsidR="003C0B75" w:rsidRPr="007D4F1C">
        <w:rPr>
          <w:rFonts w:ascii="Arial" w:hAnsi="Arial" w:cs="Arial"/>
          <w:b/>
          <w:color w:val="auto"/>
          <w:sz w:val="20"/>
          <w:szCs w:val="20"/>
        </w:rPr>
        <w:t xml:space="preserve">(including education/further training) </w:t>
      </w:r>
      <w:r w:rsidRPr="00E45E27">
        <w:rPr>
          <w:rFonts w:ascii="Arial" w:hAnsi="Arial" w:cs="Arial"/>
          <w:color w:val="auto"/>
          <w:sz w:val="20"/>
          <w:szCs w:val="20"/>
        </w:rPr>
        <w:t>identified in the comprehensive assessment of the child. It also includes a contingency section to cover what actions need to take place if the risk management plan starts to break down</w:t>
      </w:r>
      <w:r w:rsidR="00C35DB7">
        <w:rPr>
          <w:rFonts w:ascii="Arial" w:hAnsi="Arial" w:cs="Arial"/>
          <w:color w:val="auto"/>
          <w:sz w:val="20"/>
          <w:szCs w:val="20"/>
        </w:rPr>
        <w:t xml:space="preserve"> and risks are increasing.</w:t>
      </w:r>
      <w:r w:rsidRPr="00E45E27">
        <w:rPr>
          <w:rFonts w:ascii="Arial" w:hAnsi="Arial" w:cs="Arial"/>
          <w:color w:val="auto"/>
          <w:sz w:val="20"/>
          <w:szCs w:val="20"/>
        </w:rPr>
        <w:t xml:space="preserve"> </w:t>
      </w:r>
    </w:p>
    <w:p w14:paraId="3EF1FCE0" w14:textId="77777777" w:rsidR="003C0B75" w:rsidRPr="00D1130A" w:rsidRDefault="003C0B75" w:rsidP="00257595">
      <w:pPr>
        <w:pStyle w:val="Default"/>
        <w:jc w:val="both"/>
        <w:rPr>
          <w:rFonts w:ascii="Arial" w:hAnsi="Arial" w:cs="Arial"/>
          <w:color w:val="FF0000"/>
          <w:sz w:val="20"/>
          <w:szCs w:val="20"/>
        </w:rPr>
      </w:pPr>
    </w:p>
    <w:p w14:paraId="59D95E7B" w14:textId="6DDD1116" w:rsidR="00D1130A" w:rsidRPr="00CC1351" w:rsidRDefault="00D1130A" w:rsidP="00257595">
      <w:pPr>
        <w:pStyle w:val="Default"/>
        <w:jc w:val="both"/>
        <w:rPr>
          <w:rFonts w:ascii="Arial" w:hAnsi="Arial" w:cs="Arial"/>
          <w:color w:val="auto"/>
          <w:sz w:val="20"/>
          <w:szCs w:val="20"/>
        </w:rPr>
      </w:pPr>
      <w:r w:rsidRPr="00CC1351">
        <w:rPr>
          <w:rFonts w:ascii="Arial" w:hAnsi="Arial" w:cs="Arial"/>
          <w:color w:val="auto"/>
          <w:sz w:val="20"/>
          <w:szCs w:val="20"/>
        </w:rPr>
        <w:lastRenderedPageBreak/>
        <w:t xml:space="preserve">Whilst the CARM </w:t>
      </w:r>
      <w:r w:rsidR="002A757B" w:rsidRPr="00CC1351">
        <w:rPr>
          <w:rFonts w:ascii="Arial" w:hAnsi="Arial" w:cs="Arial"/>
          <w:color w:val="auto"/>
          <w:sz w:val="20"/>
          <w:szCs w:val="20"/>
        </w:rPr>
        <w:t>plan</w:t>
      </w:r>
      <w:r w:rsidRPr="00CC1351">
        <w:rPr>
          <w:rFonts w:ascii="Arial" w:hAnsi="Arial" w:cs="Arial"/>
          <w:color w:val="auto"/>
          <w:sz w:val="20"/>
          <w:szCs w:val="20"/>
        </w:rPr>
        <w:t xml:space="preserve"> should pay proportionate </w:t>
      </w:r>
      <w:r w:rsidR="002A757B" w:rsidRPr="00CC1351">
        <w:rPr>
          <w:rFonts w:ascii="Arial" w:hAnsi="Arial" w:cs="Arial"/>
          <w:color w:val="auto"/>
          <w:sz w:val="20"/>
          <w:szCs w:val="20"/>
        </w:rPr>
        <w:t>attention to risk</w:t>
      </w:r>
      <w:r w:rsidRPr="00CC1351">
        <w:rPr>
          <w:rFonts w:ascii="Arial" w:hAnsi="Arial" w:cs="Arial"/>
          <w:color w:val="auto"/>
          <w:sz w:val="20"/>
          <w:szCs w:val="20"/>
        </w:rPr>
        <w:t>, children who engage in offending need care and protection rather than punishment and t</w:t>
      </w:r>
      <w:r w:rsidR="00A92A5E" w:rsidRPr="00CC1351">
        <w:rPr>
          <w:rFonts w:ascii="Arial" w:hAnsi="Arial" w:cs="Arial"/>
          <w:color w:val="auto"/>
          <w:sz w:val="20"/>
          <w:szCs w:val="20"/>
        </w:rPr>
        <w:t xml:space="preserve">he </w:t>
      </w:r>
      <w:r w:rsidRPr="00CC1351">
        <w:rPr>
          <w:rFonts w:ascii="Arial" w:hAnsi="Arial" w:cs="Arial"/>
          <w:color w:val="auto"/>
          <w:sz w:val="20"/>
          <w:szCs w:val="20"/>
        </w:rPr>
        <w:t>plan should reflect this</w:t>
      </w:r>
      <w:r w:rsidR="00DF5AA6" w:rsidRPr="00CC1351">
        <w:rPr>
          <w:rFonts w:ascii="Arial" w:hAnsi="Arial" w:cs="Arial"/>
          <w:color w:val="auto"/>
          <w:sz w:val="20"/>
          <w:szCs w:val="20"/>
        </w:rPr>
        <w:t xml:space="preserve"> in each of the following sections;</w:t>
      </w:r>
    </w:p>
    <w:p w14:paraId="77C494CB" w14:textId="77777777" w:rsidR="003C0B75" w:rsidRPr="006C30D5" w:rsidRDefault="003C0B75" w:rsidP="00257595">
      <w:pPr>
        <w:pStyle w:val="Default"/>
        <w:jc w:val="both"/>
        <w:rPr>
          <w:rFonts w:ascii="Arial" w:hAnsi="Arial" w:cs="Arial"/>
          <w:i/>
          <w:iCs/>
          <w:color w:val="auto"/>
          <w:sz w:val="20"/>
          <w:szCs w:val="20"/>
        </w:rPr>
      </w:pPr>
    </w:p>
    <w:p w14:paraId="4B8D2994" w14:textId="77777777" w:rsidR="00A92A5E" w:rsidRPr="00E45E27" w:rsidRDefault="00A92A5E" w:rsidP="00257595">
      <w:pPr>
        <w:pStyle w:val="Default"/>
        <w:jc w:val="both"/>
        <w:rPr>
          <w:rFonts w:ascii="Arial" w:hAnsi="Arial" w:cs="Arial"/>
          <w:color w:val="auto"/>
          <w:sz w:val="20"/>
          <w:szCs w:val="20"/>
        </w:rPr>
      </w:pPr>
      <w:r w:rsidRPr="00E45E27">
        <w:rPr>
          <w:rFonts w:ascii="Arial" w:hAnsi="Arial" w:cs="Arial"/>
          <w:color w:val="auto"/>
          <w:sz w:val="20"/>
          <w:szCs w:val="20"/>
        </w:rPr>
        <w:t xml:space="preserve">• </w:t>
      </w:r>
      <w:r w:rsidRPr="00E45E27">
        <w:rPr>
          <w:rFonts w:ascii="Arial" w:hAnsi="Arial" w:cs="Arial"/>
          <w:b/>
          <w:bCs/>
          <w:color w:val="auto"/>
          <w:sz w:val="20"/>
          <w:szCs w:val="20"/>
        </w:rPr>
        <w:t>Identified risks</w:t>
      </w:r>
      <w:r w:rsidR="00E953C4">
        <w:rPr>
          <w:rFonts w:ascii="Arial" w:hAnsi="Arial" w:cs="Arial"/>
          <w:b/>
          <w:bCs/>
          <w:color w:val="auto"/>
          <w:sz w:val="20"/>
          <w:szCs w:val="20"/>
        </w:rPr>
        <w:t xml:space="preserve"> and vulnerabilities</w:t>
      </w:r>
      <w:r w:rsidRPr="00E45E27">
        <w:rPr>
          <w:rFonts w:ascii="Arial" w:hAnsi="Arial" w:cs="Arial"/>
          <w:color w:val="auto"/>
          <w:sz w:val="20"/>
          <w:szCs w:val="20"/>
        </w:rPr>
        <w:t xml:space="preserve">: </w:t>
      </w:r>
      <w:r w:rsidR="00C35DB7">
        <w:rPr>
          <w:rFonts w:ascii="Arial" w:hAnsi="Arial" w:cs="Arial"/>
          <w:color w:val="auto"/>
          <w:sz w:val="20"/>
          <w:szCs w:val="20"/>
        </w:rPr>
        <w:t>This</w:t>
      </w:r>
      <w:r w:rsidRPr="00E45E27">
        <w:rPr>
          <w:rFonts w:ascii="Arial" w:hAnsi="Arial" w:cs="Arial"/>
          <w:color w:val="auto"/>
          <w:sz w:val="20"/>
          <w:szCs w:val="20"/>
        </w:rPr>
        <w:t xml:space="preserve"> provides a brief summary of nature and level of risk</w:t>
      </w:r>
      <w:r w:rsidR="00E953C4">
        <w:rPr>
          <w:rFonts w:ascii="Arial" w:hAnsi="Arial" w:cs="Arial"/>
          <w:color w:val="auto"/>
          <w:sz w:val="20"/>
          <w:szCs w:val="20"/>
        </w:rPr>
        <w:t xml:space="preserve"> and how specific vulnerabilities</w:t>
      </w:r>
      <w:r w:rsidR="00E97ADE">
        <w:rPr>
          <w:rFonts w:ascii="Arial" w:hAnsi="Arial" w:cs="Arial"/>
          <w:color w:val="auto"/>
          <w:sz w:val="20"/>
          <w:szCs w:val="20"/>
        </w:rPr>
        <w:t xml:space="preserve"> impact</w:t>
      </w:r>
      <w:r w:rsidRPr="00E45E27">
        <w:rPr>
          <w:rFonts w:ascii="Arial" w:hAnsi="Arial" w:cs="Arial"/>
          <w:color w:val="auto"/>
          <w:sz w:val="20"/>
          <w:szCs w:val="20"/>
        </w:rPr>
        <w:t xml:space="preserve">. </w:t>
      </w:r>
      <w:r w:rsidR="00C35DB7">
        <w:rPr>
          <w:rFonts w:ascii="Arial" w:hAnsi="Arial" w:cs="Arial"/>
          <w:color w:val="auto"/>
          <w:sz w:val="20"/>
          <w:szCs w:val="20"/>
        </w:rPr>
        <w:t>(</w:t>
      </w:r>
      <w:r w:rsidRPr="00E45E27">
        <w:rPr>
          <w:rFonts w:ascii="Arial" w:hAnsi="Arial" w:cs="Arial"/>
          <w:color w:val="auto"/>
          <w:sz w:val="20"/>
          <w:szCs w:val="20"/>
        </w:rPr>
        <w:t xml:space="preserve">It </w:t>
      </w:r>
      <w:r w:rsidR="00C35DB7">
        <w:rPr>
          <w:rFonts w:ascii="Arial" w:hAnsi="Arial" w:cs="Arial"/>
          <w:color w:val="auto"/>
          <w:sz w:val="20"/>
          <w:szCs w:val="20"/>
        </w:rPr>
        <w:t>does</w:t>
      </w:r>
      <w:r w:rsidRPr="00E45E27">
        <w:rPr>
          <w:rFonts w:ascii="Arial" w:hAnsi="Arial" w:cs="Arial"/>
          <w:color w:val="auto"/>
          <w:sz w:val="20"/>
          <w:szCs w:val="20"/>
        </w:rPr>
        <w:t xml:space="preserve"> not replace the more detailed risk formulation which should be part of the comprehensive assessment of the child or young person.</w:t>
      </w:r>
      <w:r w:rsidR="00C35DB7">
        <w:rPr>
          <w:rFonts w:ascii="Arial" w:hAnsi="Arial" w:cs="Arial"/>
          <w:color w:val="auto"/>
          <w:sz w:val="20"/>
          <w:szCs w:val="20"/>
        </w:rPr>
        <w:t>)</w:t>
      </w:r>
      <w:r w:rsidRPr="00E45E27">
        <w:rPr>
          <w:rFonts w:ascii="Arial" w:hAnsi="Arial" w:cs="Arial"/>
          <w:color w:val="auto"/>
          <w:sz w:val="20"/>
          <w:szCs w:val="20"/>
        </w:rPr>
        <w:t xml:space="preserve"> </w:t>
      </w:r>
    </w:p>
    <w:p w14:paraId="0180FA19" w14:textId="77777777" w:rsidR="00A92A5E" w:rsidRPr="00E45E27" w:rsidRDefault="00A92A5E" w:rsidP="00257595">
      <w:pPr>
        <w:pStyle w:val="Default"/>
        <w:jc w:val="both"/>
        <w:rPr>
          <w:rFonts w:ascii="Arial" w:hAnsi="Arial" w:cs="Arial"/>
          <w:color w:val="auto"/>
          <w:sz w:val="20"/>
          <w:szCs w:val="20"/>
        </w:rPr>
      </w:pPr>
    </w:p>
    <w:p w14:paraId="4C0730B4" w14:textId="77777777" w:rsidR="00A92A5E" w:rsidRPr="00E45E27" w:rsidRDefault="00A92A5E" w:rsidP="00257595">
      <w:pPr>
        <w:pStyle w:val="Default"/>
        <w:jc w:val="both"/>
        <w:rPr>
          <w:rFonts w:ascii="Arial" w:hAnsi="Arial" w:cs="Arial"/>
          <w:color w:val="auto"/>
          <w:sz w:val="20"/>
          <w:szCs w:val="20"/>
        </w:rPr>
      </w:pPr>
      <w:r w:rsidRPr="00E45E27">
        <w:rPr>
          <w:rFonts w:ascii="Arial" w:hAnsi="Arial" w:cs="Arial"/>
          <w:color w:val="auto"/>
          <w:sz w:val="20"/>
          <w:szCs w:val="20"/>
        </w:rPr>
        <w:t xml:space="preserve">• </w:t>
      </w:r>
      <w:r w:rsidRPr="00E45E27">
        <w:rPr>
          <w:rFonts w:ascii="Arial" w:hAnsi="Arial" w:cs="Arial"/>
          <w:b/>
          <w:bCs/>
          <w:color w:val="auto"/>
          <w:sz w:val="20"/>
          <w:szCs w:val="20"/>
        </w:rPr>
        <w:t>Monitoring</w:t>
      </w:r>
      <w:r w:rsidRPr="00E45E27">
        <w:rPr>
          <w:rFonts w:ascii="Arial" w:hAnsi="Arial" w:cs="Arial"/>
          <w:color w:val="auto"/>
          <w:sz w:val="20"/>
          <w:szCs w:val="20"/>
        </w:rPr>
        <w:t>, or repeat assessment</w:t>
      </w:r>
      <w:r w:rsidR="00C35DB7">
        <w:rPr>
          <w:rFonts w:ascii="Arial" w:hAnsi="Arial" w:cs="Arial"/>
          <w:color w:val="auto"/>
          <w:sz w:val="20"/>
          <w:szCs w:val="20"/>
        </w:rPr>
        <w:t>s</w:t>
      </w:r>
      <w:r w:rsidRPr="00E45E27">
        <w:rPr>
          <w:rFonts w:ascii="Arial" w:hAnsi="Arial" w:cs="Arial"/>
          <w:color w:val="auto"/>
          <w:sz w:val="20"/>
          <w:szCs w:val="20"/>
        </w:rPr>
        <w:t xml:space="preserve">, aim to look for factors indicating changes in risk over time. These may be factors indicating imminence of offending, a change in the type of risk posed, or a decrease in current risk. This section should cover: </w:t>
      </w:r>
      <w:r w:rsidRPr="00E45E27">
        <w:rPr>
          <w:rFonts w:ascii="Arial" w:hAnsi="Arial" w:cs="Arial"/>
          <w:i/>
          <w:iCs/>
          <w:color w:val="auto"/>
          <w:sz w:val="20"/>
          <w:szCs w:val="20"/>
        </w:rPr>
        <w:t xml:space="preserve">what </w:t>
      </w:r>
      <w:r w:rsidRPr="00E45E27">
        <w:rPr>
          <w:rFonts w:ascii="Arial" w:hAnsi="Arial" w:cs="Arial"/>
          <w:color w:val="auto"/>
          <w:sz w:val="20"/>
          <w:szCs w:val="20"/>
        </w:rPr>
        <w:t xml:space="preserve">is being monitored; </w:t>
      </w:r>
      <w:r w:rsidRPr="00E45E27">
        <w:rPr>
          <w:rFonts w:ascii="Arial" w:hAnsi="Arial" w:cs="Arial"/>
          <w:i/>
          <w:iCs/>
          <w:color w:val="auto"/>
          <w:sz w:val="20"/>
          <w:szCs w:val="20"/>
        </w:rPr>
        <w:t xml:space="preserve">why </w:t>
      </w:r>
      <w:r w:rsidRPr="00E45E27">
        <w:rPr>
          <w:rFonts w:ascii="Arial" w:hAnsi="Arial" w:cs="Arial"/>
          <w:color w:val="auto"/>
          <w:sz w:val="20"/>
          <w:szCs w:val="20"/>
        </w:rPr>
        <w:t xml:space="preserve">is it being monitored; </w:t>
      </w:r>
      <w:r w:rsidRPr="00E45E27">
        <w:rPr>
          <w:rFonts w:ascii="Arial" w:hAnsi="Arial" w:cs="Arial"/>
          <w:i/>
          <w:iCs/>
          <w:color w:val="auto"/>
          <w:sz w:val="20"/>
          <w:szCs w:val="20"/>
        </w:rPr>
        <w:t xml:space="preserve">how </w:t>
      </w:r>
      <w:r w:rsidRPr="00E45E27">
        <w:rPr>
          <w:rFonts w:ascii="Arial" w:hAnsi="Arial" w:cs="Arial"/>
          <w:color w:val="auto"/>
          <w:sz w:val="20"/>
          <w:szCs w:val="20"/>
        </w:rPr>
        <w:t xml:space="preserve">will it be monitored; </w:t>
      </w:r>
      <w:r w:rsidRPr="00E45E27">
        <w:rPr>
          <w:rFonts w:ascii="Arial" w:hAnsi="Arial" w:cs="Arial"/>
          <w:i/>
          <w:iCs/>
          <w:color w:val="auto"/>
          <w:sz w:val="20"/>
          <w:szCs w:val="20"/>
        </w:rPr>
        <w:t xml:space="preserve">who </w:t>
      </w:r>
      <w:r w:rsidRPr="00E45E27">
        <w:rPr>
          <w:rFonts w:ascii="Arial" w:hAnsi="Arial" w:cs="Arial"/>
          <w:color w:val="auto"/>
          <w:sz w:val="20"/>
          <w:szCs w:val="20"/>
        </w:rPr>
        <w:t xml:space="preserve">will monitor it; </w:t>
      </w:r>
      <w:r w:rsidRPr="00E45E27">
        <w:rPr>
          <w:rFonts w:ascii="Arial" w:hAnsi="Arial" w:cs="Arial"/>
          <w:i/>
          <w:iCs/>
          <w:color w:val="auto"/>
          <w:sz w:val="20"/>
          <w:szCs w:val="20"/>
        </w:rPr>
        <w:t xml:space="preserve">when </w:t>
      </w:r>
      <w:r w:rsidRPr="00E45E27">
        <w:rPr>
          <w:rFonts w:ascii="Arial" w:hAnsi="Arial" w:cs="Arial"/>
          <w:color w:val="auto"/>
          <w:sz w:val="20"/>
          <w:szCs w:val="20"/>
        </w:rPr>
        <w:t xml:space="preserve">will it be monitored; </w:t>
      </w:r>
      <w:r w:rsidRPr="00E45E27">
        <w:rPr>
          <w:rFonts w:ascii="Arial" w:hAnsi="Arial" w:cs="Arial"/>
          <w:i/>
          <w:iCs/>
          <w:color w:val="auto"/>
          <w:sz w:val="20"/>
          <w:szCs w:val="20"/>
        </w:rPr>
        <w:t xml:space="preserve">where </w:t>
      </w:r>
      <w:r w:rsidRPr="00E45E27">
        <w:rPr>
          <w:rFonts w:ascii="Arial" w:hAnsi="Arial" w:cs="Arial"/>
          <w:color w:val="auto"/>
          <w:sz w:val="20"/>
          <w:szCs w:val="20"/>
        </w:rPr>
        <w:t xml:space="preserve">will it be monitored as well as how and when changes will be communicated with the lead professional who has responsibilities for the plan. This should link to the contingency plan. </w:t>
      </w:r>
    </w:p>
    <w:p w14:paraId="4AE435E5" w14:textId="77777777" w:rsidR="00A92A5E" w:rsidRPr="00E45E27" w:rsidRDefault="00A92A5E" w:rsidP="00A92A5E">
      <w:pPr>
        <w:pStyle w:val="Default"/>
        <w:rPr>
          <w:rFonts w:ascii="Arial" w:hAnsi="Arial" w:cs="Arial"/>
          <w:color w:val="auto"/>
          <w:sz w:val="20"/>
          <w:szCs w:val="20"/>
        </w:rPr>
      </w:pPr>
    </w:p>
    <w:p w14:paraId="2FF46297" w14:textId="77777777" w:rsidR="00A92A5E" w:rsidRPr="00E45E27" w:rsidRDefault="00A92A5E" w:rsidP="00257595">
      <w:pPr>
        <w:pStyle w:val="Default"/>
        <w:jc w:val="both"/>
        <w:rPr>
          <w:rFonts w:ascii="Arial" w:hAnsi="Arial" w:cs="Arial"/>
          <w:color w:val="auto"/>
          <w:sz w:val="20"/>
          <w:szCs w:val="20"/>
        </w:rPr>
      </w:pPr>
      <w:r w:rsidRPr="00E45E27">
        <w:rPr>
          <w:rFonts w:ascii="Arial" w:hAnsi="Arial" w:cs="Arial"/>
          <w:color w:val="auto"/>
          <w:sz w:val="20"/>
          <w:szCs w:val="20"/>
        </w:rPr>
        <w:t xml:space="preserve">• </w:t>
      </w:r>
      <w:r w:rsidRPr="00E45E27">
        <w:rPr>
          <w:rFonts w:ascii="Arial" w:hAnsi="Arial" w:cs="Arial"/>
          <w:b/>
          <w:bCs/>
          <w:color w:val="auto"/>
          <w:sz w:val="20"/>
          <w:szCs w:val="20"/>
        </w:rPr>
        <w:t xml:space="preserve">Supervision </w:t>
      </w:r>
      <w:r w:rsidRPr="00E45E27">
        <w:rPr>
          <w:rFonts w:ascii="Arial" w:hAnsi="Arial" w:cs="Arial"/>
          <w:color w:val="auto"/>
          <w:sz w:val="20"/>
          <w:szCs w:val="20"/>
        </w:rPr>
        <w:t xml:space="preserve">aims to decrease the likelihood of violence or offending by restricting an individual’s freedom. This section should cover activities and associations that are restricted or can only currently take place with supervision and support. </w:t>
      </w:r>
    </w:p>
    <w:p w14:paraId="583D163F" w14:textId="77777777" w:rsidR="007B0A01" w:rsidRPr="00E45E27" w:rsidRDefault="007B0A01" w:rsidP="00257595">
      <w:pPr>
        <w:pStyle w:val="Default"/>
        <w:jc w:val="both"/>
        <w:rPr>
          <w:rFonts w:ascii="Arial" w:hAnsi="Arial" w:cs="Arial"/>
          <w:color w:val="auto"/>
          <w:sz w:val="20"/>
          <w:szCs w:val="20"/>
        </w:rPr>
      </w:pPr>
    </w:p>
    <w:p w14:paraId="6BCF28EE" w14:textId="6D8F5633" w:rsidR="00A92A5E" w:rsidRPr="00E45E27" w:rsidRDefault="00A92A5E" w:rsidP="00257595">
      <w:pPr>
        <w:pStyle w:val="Default"/>
        <w:jc w:val="both"/>
        <w:rPr>
          <w:rFonts w:ascii="Arial" w:hAnsi="Arial" w:cs="Arial"/>
          <w:color w:val="auto"/>
          <w:sz w:val="20"/>
          <w:szCs w:val="20"/>
        </w:rPr>
      </w:pPr>
      <w:r w:rsidRPr="00E45E27">
        <w:rPr>
          <w:rFonts w:ascii="Arial" w:hAnsi="Arial" w:cs="Arial"/>
          <w:color w:val="auto"/>
          <w:sz w:val="20"/>
          <w:szCs w:val="20"/>
        </w:rPr>
        <w:t xml:space="preserve">• </w:t>
      </w:r>
      <w:r w:rsidRPr="00E45E27">
        <w:rPr>
          <w:rFonts w:ascii="Arial" w:hAnsi="Arial" w:cs="Arial"/>
          <w:b/>
          <w:bCs/>
          <w:color w:val="auto"/>
          <w:sz w:val="20"/>
          <w:szCs w:val="20"/>
        </w:rPr>
        <w:t xml:space="preserve">Intervention </w:t>
      </w:r>
      <w:r w:rsidRPr="00E45E27">
        <w:rPr>
          <w:rFonts w:ascii="Arial" w:hAnsi="Arial" w:cs="Arial"/>
          <w:color w:val="auto"/>
          <w:sz w:val="20"/>
          <w:szCs w:val="20"/>
        </w:rPr>
        <w:t xml:space="preserve">covers all aspects of the Child or Young Person’s plan that are designed to reduce risk over time. This may cover offence related or offence specific work, family work or other therapeutic interventions. Interventions need to be targeted and measurable in terms of impact over time. </w:t>
      </w:r>
      <w:r w:rsidR="007B0A01">
        <w:rPr>
          <w:rFonts w:ascii="Arial" w:hAnsi="Arial" w:cs="Arial"/>
          <w:color w:val="auto"/>
          <w:sz w:val="20"/>
          <w:szCs w:val="20"/>
        </w:rPr>
        <w:t xml:space="preserve">They should also include </w:t>
      </w:r>
      <w:proofErr w:type="gramStart"/>
      <w:r w:rsidR="007B0A01">
        <w:rPr>
          <w:rFonts w:ascii="Arial" w:hAnsi="Arial" w:cs="Arial"/>
          <w:color w:val="auto"/>
          <w:sz w:val="20"/>
          <w:szCs w:val="20"/>
        </w:rPr>
        <w:t>strength based</w:t>
      </w:r>
      <w:proofErr w:type="gramEnd"/>
      <w:r w:rsidR="007B0A01">
        <w:rPr>
          <w:rFonts w:ascii="Arial" w:hAnsi="Arial" w:cs="Arial"/>
          <w:color w:val="auto"/>
          <w:sz w:val="20"/>
          <w:szCs w:val="20"/>
        </w:rPr>
        <w:t xml:space="preserve"> interventions that can act as a buffer to risk.  </w:t>
      </w:r>
    </w:p>
    <w:p w14:paraId="05621E36" w14:textId="77777777" w:rsidR="00A92A5E" w:rsidRPr="00E45E27" w:rsidRDefault="00A92A5E" w:rsidP="00257595">
      <w:pPr>
        <w:pStyle w:val="Default"/>
        <w:jc w:val="both"/>
        <w:rPr>
          <w:rFonts w:ascii="Arial" w:hAnsi="Arial" w:cs="Arial"/>
          <w:color w:val="auto"/>
          <w:sz w:val="20"/>
          <w:szCs w:val="20"/>
        </w:rPr>
      </w:pPr>
    </w:p>
    <w:p w14:paraId="202DB8E3" w14:textId="77777777" w:rsidR="00A92A5E" w:rsidRPr="00E45E27" w:rsidRDefault="00A92A5E" w:rsidP="00257595">
      <w:pPr>
        <w:pStyle w:val="Default"/>
        <w:jc w:val="both"/>
        <w:rPr>
          <w:rFonts w:ascii="Arial" w:hAnsi="Arial" w:cs="Arial"/>
          <w:color w:val="auto"/>
          <w:sz w:val="20"/>
          <w:szCs w:val="20"/>
        </w:rPr>
      </w:pPr>
      <w:r w:rsidRPr="00E45E27">
        <w:rPr>
          <w:rFonts w:ascii="Arial" w:hAnsi="Arial" w:cs="Arial"/>
          <w:color w:val="auto"/>
          <w:sz w:val="20"/>
          <w:szCs w:val="20"/>
        </w:rPr>
        <w:t xml:space="preserve">• </w:t>
      </w:r>
      <w:r w:rsidRPr="00E45E27">
        <w:rPr>
          <w:rFonts w:ascii="Arial" w:hAnsi="Arial" w:cs="Arial"/>
          <w:b/>
          <w:bCs/>
          <w:color w:val="auto"/>
          <w:sz w:val="20"/>
          <w:szCs w:val="20"/>
        </w:rPr>
        <w:t xml:space="preserve">Victim safety planning </w:t>
      </w:r>
      <w:r w:rsidRPr="00E45E27">
        <w:rPr>
          <w:rFonts w:ascii="Arial" w:hAnsi="Arial" w:cs="Arial"/>
          <w:color w:val="auto"/>
          <w:sz w:val="20"/>
          <w:szCs w:val="20"/>
        </w:rPr>
        <w:t xml:space="preserve">aims to reduce the likelihood and impact of psychological and physical harm to known previous and potential victims. The focus in victim safety planning is on working with victims and potential victims to improve their safety and maximise their resilience. </w:t>
      </w:r>
    </w:p>
    <w:p w14:paraId="151AA9F2" w14:textId="77777777" w:rsidR="00A92A5E" w:rsidRPr="00E45E27" w:rsidRDefault="00A92A5E" w:rsidP="00257595">
      <w:pPr>
        <w:pStyle w:val="Default"/>
        <w:jc w:val="both"/>
        <w:rPr>
          <w:rFonts w:ascii="Arial" w:hAnsi="Arial" w:cs="Arial"/>
          <w:color w:val="auto"/>
          <w:sz w:val="20"/>
          <w:szCs w:val="20"/>
        </w:rPr>
      </w:pPr>
    </w:p>
    <w:p w14:paraId="3AF65559" w14:textId="0BFEDE6B" w:rsidR="00A92A5E" w:rsidRDefault="00A92A5E" w:rsidP="00257595">
      <w:pPr>
        <w:pStyle w:val="Default"/>
        <w:jc w:val="both"/>
        <w:rPr>
          <w:rFonts w:ascii="Arial" w:hAnsi="Arial" w:cs="Arial"/>
          <w:color w:val="auto"/>
          <w:sz w:val="20"/>
          <w:szCs w:val="20"/>
        </w:rPr>
      </w:pPr>
      <w:r w:rsidRPr="00E45E27">
        <w:rPr>
          <w:rFonts w:ascii="Arial" w:hAnsi="Arial" w:cs="Arial"/>
          <w:color w:val="auto"/>
          <w:sz w:val="20"/>
          <w:szCs w:val="20"/>
        </w:rPr>
        <w:t xml:space="preserve">• </w:t>
      </w:r>
      <w:r w:rsidRPr="00E45E27">
        <w:rPr>
          <w:rFonts w:ascii="Arial" w:hAnsi="Arial" w:cs="Arial"/>
          <w:b/>
          <w:bCs/>
          <w:color w:val="auto"/>
          <w:sz w:val="20"/>
          <w:szCs w:val="20"/>
        </w:rPr>
        <w:t xml:space="preserve">Contingency Planning </w:t>
      </w:r>
      <w:r w:rsidRPr="00E45E27">
        <w:rPr>
          <w:rFonts w:ascii="Arial" w:hAnsi="Arial" w:cs="Arial"/>
          <w:color w:val="auto"/>
          <w:sz w:val="20"/>
          <w:szCs w:val="20"/>
        </w:rPr>
        <w:t>gives particular prominence to key factors which ma</w:t>
      </w:r>
      <w:r w:rsidR="007D4F1C">
        <w:rPr>
          <w:rFonts w:ascii="Arial" w:hAnsi="Arial" w:cs="Arial"/>
          <w:color w:val="auto"/>
          <w:sz w:val="20"/>
          <w:szCs w:val="20"/>
        </w:rPr>
        <w:t>y indicate that risk of concerning behaviour</w:t>
      </w:r>
      <w:r w:rsidRPr="00E45E27">
        <w:rPr>
          <w:rFonts w:ascii="Arial" w:hAnsi="Arial" w:cs="Arial"/>
          <w:color w:val="auto"/>
          <w:sz w:val="20"/>
          <w:szCs w:val="20"/>
        </w:rPr>
        <w:t xml:space="preserve"> is escalating or imminent. There will also be less concerning factors indicating initial instability, disinhibition or movement towards offending which will require an appropriate, but less urgent response. Those involved in the case, including where appropriate the individual, his or her family and </w:t>
      </w:r>
      <w:r w:rsidR="00885B97">
        <w:rPr>
          <w:rFonts w:ascii="Arial" w:hAnsi="Arial" w:cs="Arial"/>
          <w:color w:val="auto"/>
          <w:sz w:val="20"/>
          <w:szCs w:val="20"/>
        </w:rPr>
        <w:t xml:space="preserve">identified potential </w:t>
      </w:r>
      <w:r w:rsidRPr="00E45E27">
        <w:rPr>
          <w:rFonts w:ascii="Arial" w:hAnsi="Arial" w:cs="Arial"/>
          <w:color w:val="auto"/>
          <w:sz w:val="20"/>
          <w:szCs w:val="20"/>
        </w:rPr>
        <w:t xml:space="preserve">victims, should know what the key factors are to look out for, and what the response to them should be. There should be a clear plan as to what action should be taken by whom and how quickly. Emergency contacts should be identified both within and out with office hours. </w:t>
      </w:r>
    </w:p>
    <w:p w14:paraId="4BA76D49" w14:textId="71186F1F" w:rsidR="007B0A01" w:rsidRPr="00CC1351" w:rsidRDefault="007B0A01" w:rsidP="00257595">
      <w:pPr>
        <w:pStyle w:val="Default"/>
        <w:jc w:val="both"/>
        <w:rPr>
          <w:rFonts w:ascii="Arial" w:hAnsi="Arial" w:cs="Arial"/>
          <w:color w:val="auto"/>
          <w:sz w:val="20"/>
          <w:szCs w:val="20"/>
        </w:rPr>
      </w:pPr>
    </w:p>
    <w:p w14:paraId="17350629" w14:textId="558657E7" w:rsidR="00A92A5E" w:rsidRPr="00CC1351" w:rsidRDefault="007B0A01" w:rsidP="00D1130A">
      <w:pPr>
        <w:pStyle w:val="Default"/>
        <w:jc w:val="both"/>
        <w:rPr>
          <w:rFonts w:ascii="Arial" w:hAnsi="Arial" w:cs="Arial"/>
          <w:b/>
          <w:bCs/>
          <w:color w:val="auto"/>
          <w:sz w:val="20"/>
          <w:szCs w:val="20"/>
        </w:rPr>
      </w:pPr>
      <w:r w:rsidRPr="00CC1351">
        <w:rPr>
          <w:rFonts w:ascii="Arial" w:hAnsi="Arial" w:cs="Arial"/>
          <w:b/>
          <w:bCs/>
          <w:color w:val="auto"/>
          <w:sz w:val="20"/>
          <w:szCs w:val="20"/>
        </w:rPr>
        <w:t xml:space="preserve">N.B measures above must ensure the environment </w:t>
      </w:r>
      <w:r w:rsidR="00D1130A" w:rsidRPr="00CC1351">
        <w:rPr>
          <w:rFonts w:ascii="Arial" w:hAnsi="Arial" w:cs="Arial"/>
          <w:b/>
          <w:bCs/>
          <w:color w:val="auto"/>
          <w:sz w:val="20"/>
          <w:szCs w:val="20"/>
        </w:rPr>
        <w:t>remains one in which the</w:t>
      </w:r>
      <w:r w:rsidRPr="00CC1351">
        <w:rPr>
          <w:rFonts w:ascii="Arial" w:hAnsi="Arial" w:cs="Arial"/>
          <w:b/>
          <w:bCs/>
          <w:color w:val="auto"/>
          <w:sz w:val="20"/>
          <w:szCs w:val="20"/>
        </w:rPr>
        <w:t xml:space="preserve"> the rights of the child</w:t>
      </w:r>
      <w:r w:rsidR="00D1130A" w:rsidRPr="00CC1351">
        <w:rPr>
          <w:rFonts w:ascii="Arial" w:hAnsi="Arial" w:cs="Arial"/>
          <w:b/>
          <w:bCs/>
          <w:color w:val="auto"/>
          <w:sz w:val="20"/>
          <w:szCs w:val="20"/>
        </w:rPr>
        <w:t xml:space="preserve"> are </w:t>
      </w:r>
      <w:proofErr w:type="gramStart"/>
      <w:r w:rsidR="00D1130A" w:rsidRPr="00CC1351">
        <w:rPr>
          <w:rFonts w:ascii="Arial" w:hAnsi="Arial" w:cs="Arial"/>
          <w:b/>
          <w:bCs/>
          <w:color w:val="auto"/>
          <w:sz w:val="20"/>
          <w:szCs w:val="20"/>
        </w:rPr>
        <w:t>up held</w:t>
      </w:r>
      <w:proofErr w:type="gramEnd"/>
      <w:r w:rsidR="00D1130A" w:rsidRPr="00CC1351">
        <w:rPr>
          <w:rFonts w:ascii="Arial" w:hAnsi="Arial" w:cs="Arial"/>
          <w:b/>
          <w:bCs/>
          <w:color w:val="auto"/>
          <w:sz w:val="20"/>
          <w:szCs w:val="20"/>
        </w:rPr>
        <w:t>.</w:t>
      </w:r>
    </w:p>
    <w:p w14:paraId="683A09AA" w14:textId="77777777" w:rsidR="007D4F1C" w:rsidRPr="003A43C2" w:rsidRDefault="007D4F1C" w:rsidP="00A92A5E">
      <w:pPr>
        <w:pStyle w:val="Default"/>
        <w:rPr>
          <w:rFonts w:ascii="Arial" w:hAnsi="Arial" w:cs="Arial"/>
          <w:color w:val="FF0000"/>
          <w:sz w:val="20"/>
          <w:szCs w:val="20"/>
        </w:rPr>
      </w:pPr>
    </w:p>
    <w:p w14:paraId="1591B67F" w14:textId="77777777" w:rsidR="00A92A5E" w:rsidRPr="00E45E27" w:rsidRDefault="00A92A5E" w:rsidP="00A92A5E">
      <w:pPr>
        <w:pStyle w:val="Default"/>
        <w:rPr>
          <w:rFonts w:ascii="Arial" w:hAnsi="Arial" w:cs="Arial"/>
          <w:color w:val="auto"/>
          <w:sz w:val="20"/>
          <w:szCs w:val="20"/>
        </w:rPr>
      </w:pPr>
      <w:r w:rsidRPr="00E45E27">
        <w:rPr>
          <w:rFonts w:ascii="Arial" w:hAnsi="Arial" w:cs="Arial"/>
          <w:b/>
          <w:bCs/>
          <w:color w:val="auto"/>
          <w:sz w:val="20"/>
          <w:szCs w:val="20"/>
        </w:rPr>
        <w:t xml:space="preserve">3.7 Restricted Information </w:t>
      </w:r>
    </w:p>
    <w:p w14:paraId="1212E3A8" w14:textId="77777777" w:rsidR="00A92A5E" w:rsidRPr="00E45E27" w:rsidRDefault="000939F0" w:rsidP="00A92A5E">
      <w:pPr>
        <w:pStyle w:val="Default"/>
        <w:rPr>
          <w:rFonts w:ascii="Arial" w:hAnsi="Arial" w:cs="Arial"/>
          <w:color w:val="auto"/>
          <w:sz w:val="20"/>
          <w:szCs w:val="20"/>
        </w:rPr>
      </w:pPr>
      <w:r>
        <w:rPr>
          <w:rFonts w:ascii="Arial" w:hAnsi="Arial" w:cs="Arial"/>
          <w:color w:val="auto"/>
          <w:sz w:val="20"/>
          <w:szCs w:val="20"/>
        </w:rPr>
        <w:t>As noted previously, i</w:t>
      </w:r>
      <w:r w:rsidR="00A92A5E" w:rsidRPr="00E45E27">
        <w:rPr>
          <w:rFonts w:ascii="Arial" w:hAnsi="Arial" w:cs="Arial"/>
          <w:color w:val="auto"/>
          <w:sz w:val="20"/>
          <w:szCs w:val="20"/>
        </w:rPr>
        <w:t xml:space="preserve">n some situations restricted access information will need to be shared at a </w:t>
      </w:r>
      <w:r>
        <w:rPr>
          <w:rFonts w:ascii="Arial" w:hAnsi="Arial" w:cs="Arial"/>
          <w:color w:val="auto"/>
          <w:sz w:val="20"/>
          <w:szCs w:val="20"/>
        </w:rPr>
        <w:t>C</w:t>
      </w:r>
      <w:r w:rsidR="00A92A5E" w:rsidRPr="00E45E27">
        <w:rPr>
          <w:rFonts w:ascii="Arial" w:hAnsi="Arial" w:cs="Arial"/>
          <w:color w:val="auto"/>
          <w:sz w:val="20"/>
          <w:szCs w:val="20"/>
        </w:rPr>
        <w:t xml:space="preserve">are and </w:t>
      </w:r>
      <w:r>
        <w:rPr>
          <w:rFonts w:ascii="Arial" w:hAnsi="Arial" w:cs="Arial"/>
          <w:color w:val="auto"/>
          <w:sz w:val="20"/>
          <w:szCs w:val="20"/>
        </w:rPr>
        <w:t>R</w:t>
      </w:r>
      <w:r w:rsidR="00A92A5E" w:rsidRPr="00E45E27">
        <w:rPr>
          <w:rFonts w:ascii="Arial" w:hAnsi="Arial" w:cs="Arial"/>
          <w:color w:val="auto"/>
          <w:sz w:val="20"/>
          <w:szCs w:val="20"/>
        </w:rPr>
        <w:t xml:space="preserve">isk </w:t>
      </w:r>
      <w:r>
        <w:rPr>
          <w:rFonts w:ascii="Arial" w:hAnsi="Arial" w:cs="Arial"/>
          <w:color w:val="auto"/>
          <w:sz w:val="20"/>
          <w:szCs w:val="20"/>
        </w:rPr>
        <w:t>M</w:t>
      </w:r>
      <w:r w:rsidR="00A92A5E" w:rsidRPr="00E45E27">
        <w:rPr>
          <w:rFonts w:ascii="Arial" w:hAnsi="Arial" w:cs="Arial"/>
          <w:color w:val="auto"/>
          <w:sz w:val="20"/>
          <w:szCs w:val="20"/>
        </w:rPr>
        <w:t>anagement meeting</w:t>
      </w:r>
      <w:r w:rsidR="003E4499" w:rsidRPr="00E45E27">
        <w:rPr>
          <w:rFonts w:ascii="Arial" w:hAnsi="Arial" w:cs="Arial"/>
          <w:color w:val="auto"/>
          <w:sz w:val="20"/>
          <w:szCs w:val="20"/>
        </w:rPr>
        <w:t xml:space="preserve"> (as with the protected period in CPPMs)</w:t>
      </w:r>
      <w:r w:rsidR="00A92A5E" w:rsidRPr="00E45E27">
        <w:rPr>
          <w:rFonts w:ascii="Arial" w:hAnsi="Arial" w:cs="Arial"/>
          <w:color w:val="auto"/>
          <w:sz w:val="20"/>
          <w:szCs w:val="20"/>
        </w:rPr>
        <w:t xml:space="preserve">. This includes information that by its nature cannot be shared freely with the child or young person and/or his parent(s)/carer(s). Such information may not be shared with any other person without the explicit permission of the provider. Restricted information includes: </w:t>
      </w:r>
    </w:p>
    <w:p w14:paraId="79B45C60" w14:textId="77777777" w:rsidR="00A92A5E" w:rsidRPr="00E45E27" w:rsidRDefault="00A92A5E" w:rsidP="00A92A5E">
      <w:pPr>
        <w:pStyle w:val="Default"/>
        <w:rPr>
          <w:rFonts w:ascii="Arial" w:hAnsi="Arial" w:cs="Arial"/>
          <w:color w:val="auto"/>
          <w:sz w:val="20"/>
          <w:szCs w:val="20"/>
        </w:rPr>
      </w:pPr>
      <w:r w:rsidRPr="00E45E27">
        <w:rPr>
          <w:rFonts w:ascii="Arial" w:hAnsi="Arial" w:cs="Arial"/>
          <w:color w:val="auto"/>
          <w:sz w:val="20"/>
          <w:szCs w:val="20"/>
        </w:rPr>
        <w:t>• Sub-</w:t>
      </w:r>
      <w:proofErr w:type="spellStart"/>
      <w:r w:rsidRPr="00E45E27">
        <w:rPr>
          <w:rFonts w:ascii="Arial" w:hAnsi="Arial" w:cs="Arial"/>
          <w:color w:val="auto"/>
          <w:sz w:val="20"/>
          <w:szCs w:val="20"/>
        </w:rPr>
        <w:t>judice</w:t>
      </w:r>
      <w:proofErr w:type="spellEnd"/>
      <w:r w:rsidRPr="00E45E27">
        <w:rPr>
          <w:rFonts w:ascii="Arial" w:hAnsi="Arial" w:cs="Arial"/>
          <w:color w:val="auto"/>
          <w:sz w:val="20"/>
          <w:szCs w:val="20"/>
        </w:rPr>
        <w:t xml:space="preserve"> information that forms part of legal proceedings and which could compromise those proceedings: </w:t>
      </w:r>
    </w:p>
    <w:p w14:paraId="1748BF7F" w14:textId="77777777" w:rsidR="00A92A5E" w:rsidRPr="00E45E27" w:rsidRDefault="00A92A5E" w:rsidP="00257595">
      <w:pPr>
        <w:pStyle w:val="Default"/>
        <w:jc w:val="both"/>
        <w:rPr>
          <w:rFonts w:ascii="Arial" w:hAnsi="Arial" w:cs="Arial"/>
          <w:color w:val="auto"/>
          <w:sz w:val="20"/>
          <w:szCs w:val="20"/>
        </w:rPr>
      </w:pPr>
      <w:r w:rsidRPr="00E45E27">
        <w:rPr>
          <w:rFonts w:ascii="Arial" w:hAnsi="Arial" w:cs="Arial"/>
          <w:color w:val="auto"/>
          <w:sz w:val="20"/>
          <w:szCs w:val="20"/>
        </w:rPr>
        <w:t xml:space="preserve">• Information from a third party that could identify them if shared; </w:t>
      </w:r>
    </w:p>
    <w:p w14:paraId="5CE71EE9" w14:textId="77777777" w:rsidR="00A92A5E" w:rsidRPr="00E45E27" w:rsidRDefault="00A92A5E" w:rsidP="00257595">
      <w:pPr>
        <w:pStyle w:val="Default"/>
        <w:jc w:val="both"/>
        <w:rPr>
          <w:rFonts w:ascii="Arial" w:hAnsi="Arial" w:cs="Arial"/>
          <w:color w:val="auto"/>
          <w:sz w:val="20"/>
          <w:szCs w:val="20"/>
        </w:rPr>
      </w:pPr>
      <w:r w:rsidRPr="00E45E27">
        <w:rPr>
          <w:rFonts w:ascii="Arial" w:hAnsi="Arial" w:cs="Arial"/>
          <w:color w:val="auto"/>
          <w:sz w:val="20"/>
          <w:szCs w:val="20"/>
        </w:rPr>
        <w:t xml:space="preserve">• Information about an individual that may not be known to others, even close family members, such as medical history and intelligence reports; and, </w:t>
      </w:r>
    </w:p>
    <w:p w14:paraId="2999BE31" w14:textId="77777777" w:rsidR="00A92A5E" w:rsidRPr="00E45E27" w:rsidRDefault="00A92A5E" w:rsidP="00257595">
      <w:pPr>
        <w:pStyle w:val="Default"/>
        <w:jc w:val="both"/>
        <w:rPr>
          <w:rFonts w:ascii="Arial" w:hAnsi="Arial" w:cs="Arial"/>
          <w:color w:val="auto"/>
          <w:sz w:val="20"/>
          <w:szCs w:val="20"/>
        </w:rPr>
      </w:pPr>
      <w:r w:rsidRPr="00E45E27">
        <w:rPr>
          <w:rFonts w:ascii="Arial" w:hAnsi="Arial" w:cs="Arial"/>
          <w:color w:val="auto"/>
          <w:sz w:val="20"/>
          <w:szCs w:val="20"/>
        </w:rPr>
        <w:t xml:space="preserve">• Information that, if shared, could place an individual(s) at risk. </w:t>
      </w:r>
    </w:p>
    <w:p w14:paraId="0A2226B6" w14:textId="77777777" w:rsidR="00A92A5E" w:rsidRPr="00E45E27" w:rsidRDefault="00A92A5E" w:rsidP="00257595">
      <w:pPr>
        <w:pStyle w:val="Default"/>
        <w:jc w:val="both"/>
        <w:rPr>
          <w:rFonts w:ascii="Arial" w:hAnsi="Arial" w:cs="Arial"/>
          <w:color w:val="auto"/>
          <w:sz w:val="20"/>
          <w:szCs w:val="20"/>
        </w:rPr>
      </w:pPr>
    </w:p>
    <w:p w14:paraId="5B33BD7A" w14:textId="77777777" w:rsidR="00A92A5E" w:rsidRPr="00E45E27" w:rsidRDefault="003E4499" w:rsidP="00257595">
      <w:pPr>
        <w:pStyle w:val="Default"/>
        <w:jc w:val="both"/>
        <w:rPr>
          <w:rFonts w:ascii="Arial" w:hAnsi="Arial" w:cs="Arial"/>
          <w:color w:val="auto"/>
          <w:sz w:val="20"/>
          <w:szCs w:val="20"/>
        </w:rPr>
      </w:pPr>
      <w:r w:rsidRPr="00E45E27">
        <w:rPr>
          <w:rFonts w:ascii="Arial" w:hAnsi="Arial" w:cs="Arial"/>
          <w:color w:val="auto"/>
          <w:sz w:val="20"/>
          <w:szCs w:val="20"/>
        </w:rPr>
        <w:t>It is the responsibility of the Lead Professional to complete the CARM plan. The Forensic Psychology Service can assist with this process. The Lead Professional should share the updated CARM plan with partners prior to the next CARM review.</w:t>
      </w:r>
    </w:p>
    <w:p w14:paraId="6AF8D559" w14:textId="77777777" w:rsidR="003E4499" w:rsidRPr="00E45E27" w:rsidRDefault="003E4499" w:rsidP="00257595">
      <w:pPr>
        <w:pStyle w:val="Default"/>
        <w:jc w:val="both"/>
        <w:rPr>
          <w:rFonts w:ascii="Arial" w:hAnsi="Arial" w:cs="Arial"/>
          <w:color w:val="auto"/>
          <w:sz w:val="20"/>
          <w:szCs w:val="20"/>
        </w:rPr>
      </w:pPr>
    </w:p>
    <w:p w14:paraId="671DA3FA" w14:textId="77777777" w:rsidR="00A92A5E" w:rsidRPr="00E45E27" w:rsidRDefault="00A92A5E" w:rsidP="00A92A5E">
      <w:pPr>
        <w:pStyle w:val="Default"/>
        <w:rPr>
          <w:rFonts w:ascii="Arial" w:hAnsi="Arial" w:cs="Arial"/>
          <w:color w:val="auto"/>
          <w:sz w:val="20"/>
          <w:szCs w:val="20"/>
        </w:rPr>
      </w:pPr>
      <w:r w:rsidRPr="00E45E27">
        <w:rPr>
          <w:rFonts w:ascii="Arial" w:hAnsi="Arial" w:cs="Arial"/>
          <w:b/>
          <w:bCs/>
          <w:color w:val="auto"/>
          <w:sz w:val="20"/>
          <w:szCs w:val="20"/>
        </w:rPr>
        <w:t xml:space="preserve">4. REVIEW OF RISK MANAGEMENT PLAN </w:t>
      </w:r>
    </w:p>
    <w:p w14:paraId="77289658" w14:textId="77777777" w:rsidR="00A92A5E" w:rsidRPr="00E45E27" w:rsidRDefault="00A92A5E" w:rsidP="00A92A5E">
      <w:pPr>
        <w:pStyle w:val="Default"/>
        <w:rPr>
          <w:rFonts w:ascii="Arial" w:hAnsi="Arial" w:cs="Arial"/>
          <w:color w:val="auto"/>
          <w:sz w:val="20"/>
          <w:szCs w:val="20"/>
        </w:rPr>
      </w:pPr>
    </w:p>
    <w:p w14:paraId="6B1C96B7" w14:textId="77777777" w:rsidR="00A92A5E" w:rsidRPr="00E45E27" w:rsidRDefault="00A92A5E" w:rsidP="00257595">
      <w:pPr>
        <w:pStyle w:val="Default"/>
        <w:jc w:val="both"/>
        <w:rPr>
          <w:rFonts w:ascii="Arial" w:hAnsi="Arial" w:cs="Arial"/>
          <w:color w:val="auto"/>
          <w:sz w:val="20"/>
          <w:szCs w:val="20"/>
        </w:rPr>
      </w:pPr>
      <w:r w:rsidRPr="00E45E27">
        <w:rPr>
          <w:rFonts w:ascii="Arial" w:hAnsi="Arial" w:cs="Arial"/>
          <w:color w:val="auto"/>
          <w:sz w:val="20"/>
          <w:szCs w:val="20"/>
        </w:rPr>
        <w:t xml:space="preserve">At the conclusion of the </w:t>
      </w:r>
      <w:r w:rsidR="008B2F05">
        <w:rPr>
          <w:rFonts w:ascii="Arial" w:hAnsi="Arial" w:cs="Arial"/>
          <w:color w:val="auto"/>
          <w:sz w:val="20"/>
          <w:szCs w:val="20"/>
        </w:rPr>
        <w:t xml:space="preserve">initial CARM </w:t>
      </w:r>
      <w:r w:rsidRPr="00E45E27">
        <w:rPr>
          <w:rFonts w:ascii="Arial" w:hAnsi="Arial" w:cs="Arial"/>
          <w:color w:val="auto"/>
          <w:sz w:val="20"/>
          <w:szCs w:val="20"/>
        </w:rPr>
        <w:t xml:space="preserve">meeting the chair should identify participants of the ‘core group’. The core group should be made up of the people who will take forward the CARM plan and therefore </w:t>
      </w:r>
      <w:r w:rsidR="000939F0">
        <w:rPr>
          <w:rFonts w:ascii="Arial" w:hAnsi="Arial" w:cs="Arial"/>
          <w:color w:val="auto"/>
          <w:sz w:val="20"/>
          <w:szCs w:val="20"/>
        </w:rPr>
        <w:t>will</w:t>
      </w:r>
      <w:r w:rsidRPr="00E45E27">
        <w:rPr>
          <w:rFonts w:ascii="Arial" w:hAnsi="Arial" w:cs="Arial"/>
          <w:color w:val="auto"/>
          <w:sz w:val="20"/>
          <w:szCs w:val="20"/>
        </w:rPr>
        <w:t xml:space="preserve"> meet regularly in order to update, review and make recommendations to the next CARMM. </w:t>
      </w:r>
    </w:p>
    <w:p w14:paraId="42CEE849" w14:textId="77777777" w:rsidR="003E4499" w:rsidRPr="00E45E27" w:rsidRDefault="003E4499" w:rsidP="00257595">
      <w:pPr>
        <w:pStyle w:val="Default"/>
        <w:jc w:val="both"/>
        <w:rPr>
          <w:rFonts w:ascii="Arial" w:hAnsi="Arial" w:cs="Arial"/>
          <w:color w:val="auto"/>
          <w:sz w:val="20"/>
          <w:szCs w:val="20"/>
        </w:rPr>
      </w:pPr>
    </w:p>
    <w:p w14:paraId="16B21176" w14:textId="77777777" w:rsidR="00A92A5E" w:rsidRPr="00E45E27" w:rsidRDefault="003E4499" w:rsidP="00257595">
      <w:pPr>
        <w:pStyle w:val="Default"/>
        <w:jc w:val="both"/>
        <w:rPr>
          <w:rFonts w:ascii="Arial" w:hAnsi="Arial" w:cs="Arial"/>
          <w:color w:val="auto"/>
          <w:sz w:val="20"/>
          <w:szCs w:val="20"/>
        </w:rPr>
      </w:pPr>
      <w:r w:rsidRPr="00E45E27">
        <w:rPr>
          <w:rFonts w:ascii="Arial" w:hAnsi="Arial" w:cs="Arial"/>
          <w:color w:val="auto"/>
          <w:sz w:val="20"/>
          <w:szCs w:val="20"/>
        </w:rPr>
        <w:t>A CARMM</w:t>
      </w:r>
      <w:r w:rsidR="000939F0">
        <w:rPr>
          <w:rFonts w:ascii="Arial" w:hAnsi="Arial" w:cs="Arial"/>
          <w:color w:val="auto"/>
          <w:sz w:val="20"/>
          <w:szCs w:val="20"/>
        </w:rPr>
        <w:t xml:space="preserve"> review of the plan</w:t>
      </w:r>
      <w:r w:rsidR="00A92A5E" w:rsidRPr="00E45E27">
        <w:rPr>
          <w:rFonts w:ascii="Arial" w:hAnsi="Arial" w:cs="Arial"/>
          <w:color w:val="auto"/>
          <w:sz w:val="20"/>
          <w:szCs w:val="20"/>
        </w:rPr>
        <w:t xml:space="preserve"> </w:t>
      </w:r>
      <w:r w:rsidR="000939F0">
        <w:rPr>
          <w:rFonts w:ascii="Arial" w:hAnsi="Arial" w:cs="Arial"/>
          <w:color w:val="auto"/>
          <w:sz w:val="20"/>
          <w:szCs w:val="20"/>
        </w:rPr>
        <w:t>will</w:t>
      </w:r>
      <w:r w:rsidRPr="00E45E27">
        <w:rPr>
          <w:rFonts w:ascii="Arial" w:hAnsi="Arial" w:cs="Arial"/>
          <w:color w:val="auto"/>
          <w:sz w:val="20"/>
          <w:szCs w:val="20"/>
        </w:rPr>
        <w:t xml:space="preserve"> take place within </w:t>
      </w:r>
      <w:r w:rsidR="00A92A5E" w:rsidRPr="00E45E27">
        <w:rPr>
          <w:rFonts w:ascii="Arial" w:hAnsi="Arial" w:cs="Arial"/>
          <w:color w:val="auto"/>
          <w:sz w:val="20"/>
          <w:szCs w:val="20"/>
        </w:rPr>
        <w:t>3 months</w:t>
      </w:r>
      <w:r w:rsidR="000939F0">
        <w:rPr>
          <w:rFonts w:ascii="Arial" w:hAnsi="Arial" w:cs="Arial"/>
          <w:color w:val="auto"/>
          <w:sz w:val="20"/>
          <w:szCs w:val="20"/>
        </w:rPr>
        <w:t xml:space="preserve"> of the initial CARMM. The Lead P</w:t>
      </w:r>
      <w:r w:rsidR="00A92A5E" w:rsidRPr="00E45E27">
        <w:rPr>
          <w:rFonts w:ascii="Arial" w:hAnsi="Arial" w:cs="Arial"/>
          <w:color w:val="auto"/>
          <w:sz w:val="20"/>
          <w:szCs w:val="20"/>
        </w:rPr>
        <w:t>rofessional is the person responsible for the collation and presentation of the updated assessments</w:t>
      </w:r>
      <w:r w:rsidR="000B6AA0">
        <w:rPr>
          <w:rFonts w:ascii="Arial" w:hAnsi="Arial" w:cs="Arial"/>
          <w:color w:val="auto"/>
          <w:sz w:val="20"/>
          <w:szCs w:val="20"/>
        </w:rPr>
        <w:t xml:space="preserve"> </w:t>
      </w:r>
      <w:r w:rsidR="000B6AA0" w:rsidRPr="00E45E27">
        <w:rPr>
          <w:rFonts w:ascii="Arial" w:hAnsi="Arial" w:cs="Arial"/>
          <w:color w:val="auto"/>
          <w:sz w:val="20"/>
          <w:szCs w:val="20"/>
        </w:rPr>
        <w:t xml:space="preserve">and CARM plan for the review(s). </w:t>
      </w:r>
      <w:r w:rsidR="000B6AA0">
        <w:rPr>
          <w:rFonts w:ascii="Arial" w:hAnsi="Arial" w:cs="Arial"/>
          <w:color w:val="auto"/>
          <w:sz w:val="20"/>
          <w:szCs w:val="20"/>
        </w:rPr>
        <w:t xml:space="preserve">The Lead Professional is responsible for inviting appropriate professionals to the meetings, and for ensuring the young person and family are informed of outcomes/actions. </w:t>
      </w:r>
      <w:r w:rsidR="00A92A5E" w:rsidRPr="00E45E27">
        <w:rPr>
          <w:rFonts w:ascii="Arial" w:hAnsi="Arial" w:cs="Arial"/>
          <w:color w:val="auto"/>
          <w:sz w:val="20"/>
          <w:szCs w:val="20"/>
        </w:rPr>
        <w:t xml:space="preserve"> </w:t>
      </w:r>
    </w:p>
    <w:p w14:paraId="4854A6A5" w14:textId="77777777" w:rsidR="003E4499" w:rsidRPr="00E45E27" w:rsidRDefault="003E4499" w:rsidP="00257595">
      <w:pPr>
        <w:pStyle w:val="Default"/>
        <w:jc w:val="both"/>
        <w:rPr>
          <w:rFonts w:ascii="Arial" w:hAnsi="Arial" w:cs="Arial"/>
          <w:color w:val="auto"/>
          <w:sz w:val="20"/>
          <w:szCs w:val="20"/>
        </w:rPr>
      </w:pPr>
    </w:p>
    <w:p w14:paraId="7289EC6B" w14:textId="77777777" w:rsidR="00A92A5E" w:rsidRPr="00E45E27" w:rsidRDefault="00A92A5E" w:rsidP="00257595">
      <w:pPr>
        <w:pStyle w:val="Default"/>
        <w:jc w:val="both"/>
        <w:rPr>
          <w:rFonts w:ascii="Arial" w:hAnsi="Arial" w:cs="Arial"/>
          <w:color w:val="auto"/>
          <w:sz w:val="20"/>
          <w:szCs w:val="20"/>
        </w:rPr>
      </w:pPr>
      <w:r w:rsidRPr="00E45E27">
        <w:rPr>
          <w:rFonts w:ascii="Arial" w:hAnsi="Arial" w:cs="Arial"/>
          <w:color w:val="auto"/>
          <w:sz w:val="20"/>
          <w:szCs w:val="20"/>
        </w:rPr>
        <w:t xml:space="preserve">A date should be set for review at the conclusion of </w:t>
      </w:r>
      <w:r w:rsidR="000939F0">
        <w:rPr>
          <w:rFonts w:ascii="Arial" w:hAnsi="Arial" w:cs="Arial"/>
          <w:color w:val="auto"/>
          <w:sz w:val="20"/>
          <w:szCs w:val="20"/>
        </w:rPr>
        <w:t>each</w:t>
      </w:r>
      <w:r w:rsidRPr="00E45E27">
        <w:rPr>
          <w:rFonts w:ascii="Arial" w:hAnsi="Arial" w:cs="Arial"/>
          <w:color w:val="auto"/>
          <w:sz w:val="20"/>
          <w:szCs w:val="20"/>
        </w:rPr>
        <w:t xml:space="preserve"> CARMM. </w:t>
      </w:r>
    </w:p>
    <w:p w14:paraId="303FB4F7" w14:textId="77777777" w:rsidR="003E4499" w:rsidRPr="00E45E27" w:rsidRDefault="003E4499" w:rsidP="00257595">
      <w:pPr>
        <w:pStyle w:val="Default"/>
        <w:jc w:val="both"/>
        <w:rPr>
          <w:rFonts w:ascii="Arial" w:hAnsi="Arial" w:cs="Arial"/>
          <w:color w:val="auto"/>
          <w:sz w:val="20"/>
          <w:szCs w:val="20"/>
        </w:rPr>
      </w:pPr>
    </w:p>
    <w:p w14:paraId="170E3762" w14:textId="77777777" w:rsidR="00A92A5E" w:rsidRPr="00E45E27" w:rsidRDefault="00A92A5E" w:rsidP="00257595">
      <w:pPr>
        <w:pStyle w:val="Default"/>
        <w:jc w:val="both"/>
        <w:rPr>
          <w:rFonts w:ascii="Arial" w:hAnsi="Arial" w:cs="Arial"/>
          <w:color w:val="auto"/>
          <w:sz w:val="20"/>
          <w:szCs w:val="20"/>
        </w:rPr>
      </w:pPr>
      <w:r w:rsidRPr="00E45E27">
        <w:rPr>
          <w:rFonts w:ascii="Arial" w:hAnsi="Arial" w:cs="Arial"/>
          <w:color w:val="auto"/>
          <w:sz w:val="20"/>
          <w:szCs w:val="20"/>
        </w:rPr>
        <w:t xml:space="preserve">It may be the case that the child or young person whose behaviour is giving cause for concern is already involved in other review processes (e.g. Child Protection </w:t>
      </w:r>
      <w:r w:rsidR="00975ED5" w:rsidRPr="00E45E27">
        <w:rPr>
          <w:rFonts w:ascii="Arial" w:hAnsi="Arial" w:cs="Arial"/>
          <w:color w:val="auto"/>
          <w:sz w:val="20"/>
          <w:szCs w:val="20"/>
        </w:rPr>
        <w:t>Child Planning meeting</w:t>
      </w:r>
      <w:r w:rsidRPr="00E45E27">
        <w:rPr>
          <w:rFonts w:ascii="Arial" w:hAnsi="Arial" w:cs="Arial"/>
          <w:color w:val="auto"/>
          <w:sz w:val="20"/>
          <w:szCs w:val="20"/>
        </w:rPr>
        <w:t>s,</w:t>
      </w:r>
      <w:r w:rsidR="003E4499" w:rsidRPr="00E45E27">
        <w:rPr>
          <w:rFonts w:ascii="Arial" w:hAnsi="Arial" w:cs="Arial"/>
          <w:color w:val="auto"/>
          <w:sz w:val="20"/>
          <w:szCs w:val="20"/>
        </w:rPr>
        <w:t xml:space="preserve"> Child Plan </w:t>
      </w:r>
      <w:r w:rsidR="003E4499" w:rsidRPr="00E45E27">
        <w:rPr>
          <w:rFonts w:ascii="Arial" w:hAnsi="Arial" w:cs="Arial"/>
          <w:color w:val="auto"/>
          <w:sz w:val="20"/>
          <w:szCs w:val="20"/>
        </w:rPr>
        <w:lastRenderedPageBreak/>
        <w:t>Meetings/</w:t>
      </w:r>
      <w:r w:rsidRPr="00E45E27">
        <w:rPr>
          <w:rFonts w:ascii="Arial" w:hAnsi="Arial" w:cs="Arial"/>
          <w:color w:val="auto"/>
          <w:sz w:val="20"/>
          <w:szCs w:val="20"/>
        </w:rPr>
        <w:t xml:space="preserve">Reviews etc.). In order to minimise unnecessary duplication, the lead professional may wish to give consideration to scheduling </w:t>
      </w:r>
      <w:r w:rsidR="000939F0">
        <w:rPr>
          <w:rFonts w:ascii="Arial" w:hAnsi="Arial" w:cs="Arial"/>
          <w:color w:val="auto"/>
          <w:sz w:val="20"/>
          <w:szCs w:val="20"/>
        </w:rPr>
        <w:t xml:space="preserve">a </w:t>
      </w:r>
      <w:r w:rsidRPr="00E45E27">
        <w:rPr>
          <w:rFonts w:ascii="Arial" w:hAnsi="Arial" w:cs="Arial"/>
          <w:color w:val="auto"/>
          <w:sz w:val="20"/>
          <w:szCs w:val="20"/>
        </w:rPr>
        <w:t xml:space="preserve">risk management core group meetings to coincide with other relevant reviews. </w:t>
      </w:r>
    </w:p>
    <w:p w14:paraId="176F614D" w14:textId="77777777" w:rsidR="00975ED5" w:rsidRPr="00E45E27" w:rsidRDefault="00975ED5" w:rsidP="00257595">
      <w:pPr>
        <w:pStyle w:val="Default"/>
        <w:jc w:val="both"/>
        <w:rPr>
          <w:rFonts w:ascii="Arial" w:hAnsi="Arial" w:cs="Arial"/>
          <w:color w:val="auto"/>
          <w:sz w:val="20"/>
          <w:szCs w:val="20"/>
        </w:rPr>
      </w:pPr>
    </w:p>
    <w:p w14:paraId="26F49161" w14:textId="77777777" w:rsidR="00A92A5E" w:rsidRPr="00E45E27" w:rsidRDefault="00A92A5E" w:rsidP="00257595">
      <w:pPr>
        <w:pStyle w:val="Default"/>
        <w:jc w:val="both"/>
        <w:rPr>
          <w:rFonts w:ascii="Arial" w:hAnsi="Arial" w:cs="Arial"/>
          <w:color w:val="auto"/>
          <w:sz w:val="20"/>
          <w:szCs w:val="20"/>
        </w:rPr>
      </w:pPr>
      <w:r w:rsidRPr="00E45E27">
        <w:rPr>
          <w:rFonts w:ascii="Arial" w:hAnsi="Arial" w:cs="Arial"/>
          <w:b/>
          <w:bCs/>
          <w:color w:val="auto"/>
          <w:sz w:val="20"/>
          <w:szCs w:val="20"/>
        </w:rPr>
        <w:t xml:space="preserve">5. THE RISK MANAGEMENT CORE GROUP </w:t>
      </w:r>
    </w:p>
    <w:p w14:paraId="0F79F7E1" w14:textId="77777777" w:rsidR="00A92A5E" w:rsidRPr="00E45E27" w:rsidRDefault="00A92A5E" w:rsidP="00257595">
      <w:pPr>
        <w:pStyle w:val="Default"/>
        <w:jc w:val="both"/>
        <w:rPr>
          <w:rFonts w:ascii="Arial" w:hAnsi="Arial" w:cs="Arial"/>
          <w:color w:val="auto"/>
          <w:sz w:val="20"/>
          <w:szCs w:val="20"/>
        </w:rPr>
      </w:pPr>
    </w:p>
    <w:p w14:paraId="55272AB5" w14:textId="77777777" w:rsidR="00A92A5E" w:rsidRPr="00E45E27" w:rsidRDefault="00A92A5E" w:rsidP="00257595">
      <w:pPr>
        <w:pStyle w:val="Default"/>
        <w:jc w:val="both"/>
        <w:rPr>
          <w:rFonts w:ascii="Arial" w:hAnsi="Arial" w:cs="Arial"/>
          <w:color w:val="auto"/>
          <w:sz w:val="20"/>
          <w:szCs w:val="20"/>
        </w:rPr>
      </w:pPr>
      <w:r w:rsidRPr="00E45E27">
        <w:rPr>
          <w:rFonts w:ascii="Arial" w:hAnsi="Arial" w:cs="Arial"/>
          <w:color w:val="auto"/>
          <w:sz w:val="20"/>
          <w:szCs w:val="20"/>
        </w:rPr>
        <w:t xml:space="preserve">The Core Group will take place (minimally once) in between the initial &amp; review CARMM &amp; be chaired by the </w:t>
      </w:r>
      <w:r w:rsidR="00F01605" w:rsidRPr="00E45E27">
        <w:rPr>
          <w:rFonts w:ascii="Arial" w:hAnsi="Arial" w:cs="Arial"/>
          <w:color w:val="auto"/>
          <w:sz w:val="20"/>
          <w:szCs w:val="20"/>
        </w:rPr>
        <w:t>Lead Professional</w:t>
      </w:r>
      <w:r w:rsidR="000939F0">
        <w:rPr>
          <w:rFonts w:ascii="Arial" w:hAnsi="Arial" w:cs="Arial"/>
          <w:color w:val="auto"/>
          <w:sz w:val="20"/>
          <w:szCs w:val="20"/>
        </w:rPr>
        <w:t xml:space="preserve"> and if possible should include the young person/parent/carer representation</w:t>
      </w:r>
      <w:r w:rsidRPr="00E45E27">
        <w:rPr>
          <w:rFonts w:ascii="Arial" w:hAnsi="Arial" w:cs="Arial"/>
          <w:color w:val="auto"/>
          <w:sz w:val="20"/>
          <w:szCs w:val="20"/>
        </w:rPr>
        <w:t xml:space="preserve">. </w:t>
      </w:r>
    </w:p>
    <w:p w14:paraId="5A9E55E4" w14:textId="77777777" w:rsidR="00F01605" w:rsidRPr="00E45E27" w:rsidRDefault="00F01605" w:rsidP="00257595">
      <w:pPr>
        <w:pStyle w:val="Default"/>
        <w:jc w:val="both"/>
        <w:rPr>
          <w:rFonts w:ascii="Arial" w:hAnsi="Arial" w:cs="Arial"/>
          <w:color w:val="auto"/>
          <w:sz w:val="20"/>
          <w:szCs w:val="20"/>
        </w:rPr>
      </w:pPr>
    </w:p>
    <w:p w14:paraId="0751FA80" w14:textId="77777777" w:rsidR="00A92A5E" w:rsidRPr="00E45E27" w:rsidRDefault="00A92A5E" w:rsidP="00257595">
      <w:pPr>
        <w:pStyle w:val="Default"/>
        <w:jc w:val="both"/>
        <w:rPr>
          <w:rFonts w:ascii="Arial" w:hAnsi="Arial" w:cs="Arial"/>
          <w:color w:val="auto"/>
          <w:sz w:val="20"/>
          <w:szCs w:val="20"/>
        </w:rPr>
      </w:pPr>
      <w:r w:rsidRPr="00E45E27">
        <w:rPr>
          <w:rFonts w:ascii="Arial" w:hAnsi="Arial" w:cs="Arial"/>
          <w:color w:val="auto"/>
          <w:sz w:val="20"/>
          <w:szCs w:val="20"/>
        </w:rPr>
        <w:t xml:space="preserve">The functions of a risk management core group include: </w:t>
      </w:r>
    </w:p>
    <w:p w14:paraId="6F03BED6" w14:textId="77777777" w:rsidR="00A92A5E" w:rsidRPr="00E45E27" w:rsidRDefault="00A92A5E" w:rsidP="00257595">
      <w:pPr>
        <w:pStyle w:val="Default"/>
        <w:jc w:val="both"/>
        <w:rPr>
          <w:rFonts w:ascii="Arial" w:hAnsi="Arial" w:cs="Arial"/>
          <w:color w:val="auto"/>
          <w:sz w:val="20"/>
          <w:szCs w:val="20"/>
        </w:rPr>
      </w:pPr>
      <w:r w:rsidRPr="00E45E27">
        <w:rPr>
          <w:rFonts w:ascii="Arial" w:hAnsi="Arial" w:cs="Arial"/>
          <w:color w:val="auto"/>
          <w:sz w:val="20"/>
          <w:szCs w:val="20"/>
        </w:rPr>
        <w:t xml:space="preserve">• To ensure that the child or young person and his parent(s)/carer(s) are active participants in the process of risk management and risk reduction; </w:t>
      </w:r>
    </w:p>
    <w:p w14:paraId="7DBD1CBD" w14:textId="77777777" w:rsidR="00A92A5E" w:rsidRPr="00E45E27" w:rsidRDefault="00A92A5E" w:rsidP="00257595">
      <w:pPr>
        <w:pStyle w:val="Default"/>
        <w:jc w:val="both"/>
        <w:rPr>
          <w:rFonts w:ascii="Arial" w:hAnsi="Arial" w:cs="Arial"/>
          <w:color w:val="auto"/>
          <w:sz w:val="20"/>
          <w:szCs w:val="20"/>
        </w:rPr>
      </w:pPr>
      <w:r w:rsidRPr="00E45E27">
        <w:rPr>
          <w:rFonts w:ascii="Arial" w:hAnsi="Arial" w:cs="Arial"/>
          <w:color w:val="auto"/>
          <w:sz w:val="20"/>
          <w:szCs w:val="20"/>
        </w:rPr>
        <w:t xml:space="preserve">• To ensure ongoing assessment of the needs of, and risks to, a child or young person subject to the care and risk management process; </w:t>
      </w:r>
    </w:p>
    <w:p w14:paraId="5B046862" w14:textId="77777777" w:rsidR="00A92A5E" w:rsidRPr="00E45E27" w:rsidRDefault="00A92A5E" w:rsidP="00257595">
      <w:pPr>
        <w:pStyle w:val="Default"/>
        <w:jc w:val="both"/>
        <w:rPr>
          <w:rFonts w:ascii="Arial" w:hAnsi="Arial" w:cs="Arial"/>
          <w:color w:val="auto"/>
          <w:sz w:val="20"/>
          <w:szCs w:val="20"/>
        </w:rPr>
      </w:pPr>
      <w:r w:rsidRPr="00E45E27">
        <w:rPr>
          <w:rFonts w:ascii="Arial" w:hAnsi="Arial" w:cs="Arial"/>
          <w:color w:val="auto"/>
          <w:sz w:val="20"/>
          <w:szCs w:val="20"/>
        </w:rPr>
        <w:t xml:space="preserve">• Implementing, monitoring and reviewing risk management strategies so that the focus remains on improving outcomes of the child or young person. This will include evaluating the impact of work done and/or changes within the family in order to decide whether risks have increased or decreased; </w:t>
      </w:r>
    </w:p>
    <w:p w14:paraId="53255CD4" w14:textId="77777777" w:rsidR="00A92A5E" w:rsidRPr="00E45E27" w:rsidRDefault="00A92A5E" w:rsidP="00257595">
      <w:pPr>
        <w:pStyle w:val="Default"/>
        <w:jc w:val="both"/>
        <w:rPr>
          <w:rFonts w:ascii="Arial" w:hAnsi="Arial" w:cs="Arial"/>
          <w:color w:val="auto"/>
          <w:sz w:val="20"/>
          <w:szCs w:val="20"/>
        </w:rPr>
      </w:pPr>
      <w:r w:rsidRPr="00E45E27">
        <w:rPr>
          <w:rFonts w:ascii="Arial" w:hAnsi="Arial" w:cs="Arial"/>
          <w:color w:val="auto"/>
          <w:sz w:val="20"/>
          <w:szCs w:val="20"/>
        </w:rPr>
        <w:t xml:space="preserve">• Activating contingency plans promptly when progress is not made or circumstances deteriorate; </w:t>
      </w:r>
    </w:p>
    <w:p w14:paraId="5B671A10" w14:textId="77777777" w:rsidR="00A92A5E" w:rsidRPr="00E45E27" w:rsidRDefault="00A92A5E" w:rsidP="00257595">
      <w:pPr>
        <w:pStyle w:val="Default"/>
        <w:jc w:val="both"/>
        <w:rPr>
          <w:rFonts w:ascii="Arial" w:hAnsi="Arial" w:cs="Arial"/>
          <w:color w:val="auto"/>
          <w:sz w:val="20"/>
          <w:szCs w:val="20"/>
        </w:rPr>
      </w:pPr>
      <w:r w:rsidRPr="00E45E27">
        <w:rPr>
          <w:rFonts w:ascii="Arial" w:hAnsi="Arial" w:cs="Arial"/>
          <w:color w:val="auto"/>
          <w:sz w:val="20"/>
          <w:szCs w:val="20"/>
        </w:rPr>
        <w:t xml:space="preserve">• Reporting to care and risk management review meetings on progress; and, </w:t>
      </w:r>
    </w:p>
    <w:p w14:paraId="1D5FCAFB" w14:textId="77777777" w:rsidR="00A92A5E" w:rsidRPr="00E45E27" w:rsidRDefault="00A92A5E" w:rsidP="00257595">
      <w:pPr>
        <w:pStyle w:val="Default"/>
        <w:jc w:val="both"/>
        <w:rPr>
          <w:rFonts w:ascii="Arial" w:hAnsi="Arial" w:cs="Arial"/>
          <w:color w:val="auto"/>
          <w:sz w:val="20"/>
          <w:szCs w:val="20"/>
        </w:rPr>
      </w:pPr>
      <w:r w:rsidRPr="00E45E27">
        <w:rPr>
          <w:rFonts w:ascii="Arial" w:hAnsi="Arial" w:cs="Arial"/>
          <w:color w:val="auto"/>
          <w:sz w:val="20"/>
          <w:szCs w:val="20"/>
        </w:rPr>
        <w:t xml:space="preserve">• Referring any significant changes to risk management strategies, including non-engagement of the family, to the chair of the care and risk management meetings. </w:t>
      </w:r>
    </w:p>
    <w:p w14:paraId="7EFAB9A0" w14:textId="77777777" w:rsidR="00A92A5E" w:rsidRPr="00E45E27" w:rsidRDefault="00A92A5E" w:rsidP="00A92A5E">
      <w:pPr>
        <w:pStyle w:val="Default"/>
        <w:rPr>
          <w:rFonts w:ascii="Arial" w:hAnsi="Arial" w:cs="Arial"/>
          <w:color w:val="auto"/>
          <w:sz w:val="20"/>
          <w:szCs w:val="20"/>
        </w:rPr>
      </w:pPr>
    </w:p>
    <w:p w14:paraId="73B02309" w14:textId="77777777" w:rsidR="00A92A5E" w:rsidRPr="00E45E27" w:rsidRDefault="00A92A5E" w:rsidP="00A92A5E">
      <w:pPr>
        <w:pStyle w:val="Default"/>
        <w:rPr>
          <w:rFonts w:ascii="Arial" w:hAnsi="Arial" w:cs="Arial"/>
          <w:color w:val="auto"/>
          <w:sz w:val="20"/>
          <w:szCs w:val="20"/>
        </w:rPr>
      </w:pPr>
      <w:r w:rsidRPr="00E45E27">
        <w:rPr>
          <w:rFonts w:ascii="Arial" w:hAnsi="Arial" w:cs="Arial"/>
          <w:b/>
          <w:bCs/>
          <w:color w:val="auto"/>
          <w:sz w:val="20"/>
          <w:szCs w:val="20"/>
        </w:rPr>
        <w:t>6. CARE AND RISK MANAGEMENT LINKS TO MULTI-AGENCY PUBLIC PROTECTION</w:t>
      </w:r>
      <w:r w:rsidR="00E15D19">
        <w:rPr>
          <w:rFonts w:ascii="Arial" w:hAnsi="Arial" w:cs="Arial"/>
          <w:b/>
          <w:bCs/>
          <w:color w:val="auto"/>
          <w:sz w:val="20"/>
          <w:szCs w:val="20"/>
        </w:rPr>
        <w:t xml:space="preserve"> A</w:t>
      </w:r>
      <w:r w:rsidRPr="00E45E27">
        <w:rPr>
          <w:rFonts w:ascii="Arial" w:hAnsi="Arial" w:cs="Arial"/>
          <w:b/>
          <w:bCs/>
          <w:color w:val="auto"/>
          <w:sz w:val="20"/>
          <w:szCs w:val="20"/>
        </w:rPr>
        <w:t xml:space="preserve">RRANGEMENTS (MAPPA) </w:t>
      </w:r>
    </w:p>
    <w:p w14:paraId="473D1079" w14:textId="77777777" w:rsidR="00A92A5E" w:rsidRPr="00E45E27" w:rsidRDefault="00A92A5E" w:rsidP="00257595">
      <w:pPr>
        <w:pStyle w:val="Default"/>
        <w:jc w:val="both"/>
        <w:rPr>
          <w:rFonts w:ascii="Arial" w:hAnsi="Arial" w:cs="Arial"/>
          <w:color w:val="auto"/>
          <w:sz w:val="20"/>
          <w:szCs w:val="20"/>
        </w:rPr>
      </w:pPr>
      <w:r w:rsidRPr="00E45E27">
        <w:rPr>
          <w:rFonts w:ascii="Arial" w:hAnsi="Arial" w:cs="Arial"/>
          <w:color w:val="auto"/>
          <w:sz w:val="20"/>
          <w:szCs w:val="20"/>
        </w:rPr>
        <w:t>When risk management strategies are in place for a child or young person charged but not yet convicted of an offence of a serious nature, it is possible that during the course of the CARM process his</w:t>
      </w:r>
      <w:r w:rsidR="00F01605" w:rsidRPr="00E45E27">
        <w:rPr>
          <w:rFonts w:ascii="Arial" w:hAnsi="Arial" w:cs="Arial"/>
          <w:color w:val="auto"/>
          <w:sz w:val="20"/>
          <w:szCs w:val="20"/>
        </w:rPr>
        <w:t>/her</w:t>
      </w:r>
      <w:r w:rsidRPr="00E45E27">
        <w:rPr>
          <w:rFonts w:ascii="Arial" w:hAnsi="Arial" w:cs="Arial"/>
          <w:color w:val="auto"/>
          <w:sz w:val="20"/>
          <w:szCs w:val="20"/>
        </w:rPr>
        <w:t xml:space="preserve"> legal status will change. As a result of conviction in the Criminal Justice System, a child or young person under the age of 18 may become subject to multi-agency public protection arrangements (MAPPA). Due consideration should be given to local processes for management of individuals who present a risk to the community but fall out</w:t>
      </w:r>
      <w:r w:rsidR="00E15D19">
        <w:rPr>
          <w:rFonts w:ascii="Arial" w:hAnsi="Arial" w:cs="Arial"/>
          <w:color w:val="auto"/>
          <w:sz w:val="20"/>
          <w:szCs w:val="20"/>
        </w:rPr>
        <w:t>-</w:t>
      </w:r>
      <w:r w:rsidRPr="00E45E27">
        <w:rPr>
          <w:rFonts w:ascii="Arial" w:hAnsi="Arial" w:cs="Arial"/>
          <w:color w:val="auto"/>
          <w:sz w:val="20"/>
          <w:szCs w:val="20"/>
        </w:rPr>
        <w:t xml:space="preserve">with the terms of the MAPPA. It will be the responsibility of the </w:t>
      </w:r>
      <w:r w:rsidR="00F01605" w:rsidRPr="00E45E27">
        <w:rPr>
          <w:rFonts w:ascii="Arial" w:hAnsi="Arial" w:cs="Arial"/>
          <w:color w:val="auto"/>
          <w:sz w:val="20"/>
          <w:szCs w:val="20"/>
        </w:rPr>
        <w:t xml:space="preserve">CSM and/or Practice Lead/Team manager </w:t>
      </w:r>
      <w:r w:rsidRPr="00E45E27">
        <w:rPr>
          <w:rFonts w:ascii="Arial" w:hAnsi="Arial" w:cs="Arial"/>
          <w:color w:val="auto"/>
          <w:sz w:val="20"/>
          <w:szCs w:val="20"/>
        </w:rPr>
        <w:t xml:space="preserve">to liaise with the local MAPPA Co-ordinator to agree on the most appropriate local arrangements by which to manage safely the risks presented by the child or young person involved in offending of a serious nature. In particular agreement should be sought in relation to: </w:t>
      </w:r>
    </w:p>
    <w:p w14:paraId="0CADC3B5" w14:textId="77777777" w:rsidR="009A2C16" w:rsidRPr="00E45E27" w:rsidRDefault="009A2C16" w:rsidP="00257595">
      <w:pPr>
        <w:pStyle w:val="Default"/>
        <w:jc w:val="both"/>
        <w:rPr>
          <w:rFonts w:ascii="Arial" w:hAnsi="Arial" w:cs="Arial"/>
          <w:color w:val="auto"/>
          <w:sz w:val="20"/>
          <w:szCs w:val="20"/>
        </w:rPr>
      </w:pPr>
    </w:p>
    <w:p w14:paraId="0139B0C1" w14:textId="77777777" w:rsidR="00A92A5E" w:rsidRPr="00E45E27" w:rsidRDefault="00A92A5E" w:rsidP="00257595">
      <w:pPr>
        <w:pStyle w:val="Default"/>
        <w:jc w:val="both"/>
        <w:rPr>
          <w:rFonts w:ascii="Arial" w:hAnsi="Arial" w:cs="Arial"/>
          <w:color w:val="auto"/>
          <w:sz w:val="20"/>
          <w:szCs w:val="20"/>
        </w:rPr>
      </w:pPr>
      <w:r w:rsidRPr="00E45E27">
        <w:rPr>
          <w:rFonts w:ascii="Arial" w:hAnsi="Arial" w:cs="Arial"/>
          <w:color w:val="auto"/>
          <w:sz w:val="20"/>
          <w:szCs w:val="20"/>
        </w:rPr>
        <w:t xml:space="preserve">• The process for managing a child or young person’s transition from the care and risk management process to MAPPA; and, </w:t>
      </w:r>
    </w:p>
    <w:p w14:paraId="1D3E7FDB" w14:textId="77777777" w:rsidR="009A2C16" w:rsidRPr="00E45E27" w:rsidRDefault="009A2C16" w:rsidP="00257595">
      <w:pPr>
        <w:pStyle w:val="Default"/>
        <w:jc w:val="both"/>
        <w:rPr>
          <w:rFonts w:ascii="Arial" w:hAnsi="Arial" w:cs="Arial"/>
          <w:color w:val="auto"/>
          <w:sz w:val="20"/>
          <w:szCs w:val="20"/>
        </w:rPr>
      </w:pPr>
    </w:p>
    <w:p w14:paraId="01BBC0B1" w14:textId="77777777" w:rsidR="00A92A5E" w:rsidRPr="00E45E27" w:rsidRDefault="00A92A5E" w:rsidP="00257595">
      <w:pPr>
        <w:pStyle w:val="Default"/>
        <w:jc w:val="both"/>
        <w:rPr>
          <w:rFonts w:ascii="Arial" w:hAnsi="Arial" w:cs="Arial"/>
          <w:color w:val="auto"/>
          <w:sz w:val="20"/>
          <w:szCs w:val="20"/>
        </w:rPr>
      </w:pPr>
      <w:r w:rsidRPr="00E45E27">
        <w:rPr>
          <w:rFonts w:ascii="Arial" w:hAnsi="Arial" w:cs="Arial"/>
          <w:color w:val="auto"/>
          <w:sz w:val="20"/>
          <w:szCs w:val="20"/>
        </w:rPr>
        <w:t xml:space="preserve">• The arrangements for risk management when a child or young person attains the age of 18 and continues to present significant concerns although not subject to MAPPA. </w:t>
      </w:r>
    </w:p>
    <w:p w14:paraId="1ADBF3E6" w14:textId="77777777" w:rsidR="00F01605" w:rsidRPr="00E45E27" w:rsidRDefault="00F01605" w:rsidP="00257595">
      <w:pPr>
        <w:pStyle w:val="Default"/>
        <w:jc w:val="both"/>
        <w:rPr>
          <w:rFonts w:ascii="Arial" w:hAnsi="Arial" w:cs="Arial"/>
          <w:color w:val="auto"/>
          <w:sz w:val="20"/>
          <w:szCs w:val="20"/>
        </w:rPr>
      </w:pPr>
    </w:p>
    <w:p w14:paraId="03287320" w14:textId="77777777" w:rsidR="00A92A5E" w:rsidRPr="00E45E27" w:rsidRDefault="00A92A5E" w:rsidP="00257595">
      <w:pPr>
        <w:pStyle w:val="Default"/>
        <w:jc w:val="both"/>
        <w:rPr>
          <w:rFonts w:ascii="Arial" w:hAnsi="Arial" w:cs="Arial"/>
          <w:color w:val="auto"/>
          <w:sz w:val="20"/>
          <w:szCs w:val="20"/>
        </w:rPr>
      </w:pPr>
      <w:r w:rsidRPr="00E45E27">
        <w:rPr>
          <w:rFonts w:ascii="Arial" w:hAnsi="Arial" w:cs="Arial"/>
          <w:color w:val="auto"/>
          <w:sz w:val="20"/>
          <w:szCs w:val="20"/>
        </w:rPr>
        <w:t xml:space="preserve">In preparation for a planned transition of a child or young person from the care and risk management process to MAPPA, it may be useful for the incoming MAPPA Chair to attend the last care and risk management meeting prior to the change. Alternatively, there may be value in a care and risk management chair attending the first MAPPA meeting for the child or young person following transition. </w:t>
      </w:r>
    </w:p>
    <w:p w14:paraId="41D533B5" w14:textId="77777777" w:rsidR="00F01605" w:rsidRPr="00E45E27" w:rsidRDefault="00F01605" w:rsidP="00257595">
      <w:pPr>
        <w:pStyle w:val="Default"/>
        <w:jc w:val="both"/>
        <w:rPr>
          <w:rFonts w:ascii="Arial" w:hAnsi="Arial" w:cs="Arial"/>
          <w:color w:val="auto"/>
          <w:sz w:val="20"/>
          <w:szCs w:val="20"/>
        </w:rPr>
      </w:pPr>
    </w:p>
    <w:p w14:paraId="2B2D74DF" w14:textId="77777777" w:rsidR="00E15D19" w:rsidRDefault="00E15D19" w:rsidP="00257595">
      <w:pPr>
        <w:pStyle w:val="Default"/>
        <w:jc w:val="both"/>
        <w:rPr>
          <w:rFonts w:ascii="Arial" w:hAnsi="Arial" w:cs="Arial"/>
          <w:b/>
          <w:bCs/>
          <w:color w:val="auto"/>
          <w:sz w:val="20"/>
          <w:szCs w:val="20"/>
        </w:rPr>
      </w:pPr>
    </w:p>
    <w:p w14:paraId="09E95419" w14:textId="77777777" w:rsidR="00A92A5E" w:rsidRPr="00E45E27" w:rsidRDefault="00A92A5E" w:rsidP="00257595">
      <w:pPr>
        <w:pStyle w:val="Default"/>
        <w:jc w:val="both"/>
        <w:rPr>
          <w:rFonts w:ascii="Arial" w:hAnsi="Arial" w:cs="Arial"/>
          <w:color w:val="auto"/>
          <w:sz w:val="20"/>
          <w:szCs w:val="20"/>
        </w:rPr>
      </w:pPr>
      <w:r w:rsidRPr="00E45E27">
        <w:rPr>
          <w:rFonts w:ascii="Arial" w:hAnsi="Arial" w:cs="Arial"/>
          <w:b/>
          <w:bCs/>
          <w:color w:val="auto"/>
          <w:sz w:val="20"/>
          <w:szCs w:val="20"/>
        </w:rPr>
        <w:t xml:space="preserve">7. EXIT PLANNNING </w:t>
      </w:r>
    </w:p>
    <w:p w14:paraId="574C08B0" w14:textId="77777777" w:rsidR="00A92A5E" w:rsidRPr="00E45E27" w:rsidRDefault="00A92A5E" w:rsidP="00257595">
      <w:pPr>
        <w:pStyle w:val="Default"/>
        <w:jc w:val="both"/>
        <w:rPr>
          <w:rFonts w:ascii="Arial" w:hAnsi="Arial" w:cs="Arial"/>
          <w:color w:val="auto"/>
          <w:sz w:val="20"/>
          <w:szCs w:val="20"/>
        </w:rPr>
      </w:pPr>
    </w:p>
    <w:p w14:paraId="1AF63E54" w14:textId="77777777" w:rsidR="00A92A5E" w:rsidRPr="00E45E27" w:rsidRDefault="00A92A5E" w:rsidP="00257595">
      <w:pPr>
        <w:jc w:val="both"/>
        <w:rPr>
          <w:rFonts w:ascii="Arial" w:hAnsi="Arial" w:cs="Arial"/>
          <w:sz w:val="20"/>
          <w:szCs w:val="20"/>
        </w:rPr>
      </w:pPr>
      <w:r w:rsidRPr="00E45E27">
        <w:rPr>
          <w:rFonts w:ascii="Arial" w:hAnsi="Arial" w:cs="Arial"/>
          <w:sz w:val="20"/>
          <w:szCs w:val="20"/>
        </w:rPr>
        <w:t>In accordance with the principle of minimum intervention, every effort should be made to ensure that a child or young person is retained within the care and risk management process for no longer than is necessary.</w:t>
      </w:r>
    </w:p>
    <w:p w14:paraId="73C1CFB0" w14:textId="77777777" w:rsidR="009A2C16" w:rsidRDefault="009A2C16" w:rsidP="00257595">
      <w:pPr>
        <w:jc w:val="both"/>
        <w:rPr>
          <w:rFonts w:ascii="Arial" w:hAnsi="Arial" w:cs="Arial"/>
          <w:sz w:val="20"/>
          <w:szCs w:val="20"/>
        </w:rPr>
      </w:pPr>
      <w:r w:rsidRPr="00E45E27">
        <w:rPr>
          <w:rFonts w:ascii="Arial" w:hAnsi="Arial" w:cs="Arial"/>
          <w:sz w:val="20"/>
          <w:szCs w:val="20"/>
        </w:rPr>
        <w:t>Where there is agreement that the risk can be adequately managed within the Child’s Plan Meeting</w:t>
      </w:r>
      <w:r w:rsidR="002D5FB8">
        <w:rPr>
          <w:rFonts w:ascii="Arial" w:hAnsi="Arial" w:cs="Arial"/>
          <w:sz w:val="20"/>
          <w:szCs w:val="20"/>
        </w:rPr>
        <w:t>, or the risks have been reduced so that the child/young person’s needs can be met through universal services</w:t>
      </w:r>
      <w:r w:rsidRPr="00E45E27">
        <w:rPr>
          <w:rFonts w:ascii="Arial" w:hAnsi="Arial" w:cs="Arial"/>
          <w:sz w:val="20"/>
          <w:szCs w:val="20"/>
        </w:rPr>
        <w:t>, this will be formally recorded in the minute and noted in an observation on Care-First.</w:t>
      </w:r>
      <w:r w:rsidR="002D5FB8">
        <w:rPr>
          <w:rFonts w:ascii="Arial" w:hAnsi="Arial" w:cs="Arial"/>
          <w:sz w:val="20"/>
          <w:szCs w:val="20"/>
        </w:rPr>
        <w:t xml:space="preserve"> As previously noted, the named person needs to be kept fully informed of developments.</w:t>
      </w:r>
    </w:p>
    <w:p w14:paraId="6D499576" w14:textId="77777777" w:rsidR="007E4655" w:rsidRDefault="006C30D5" w:rsidP="00257595">
      <w:pPr>
        <w:jc w:val="both"/>
        <w:rPr>
          <w:rFonts w:ascii="Arial" w:hAnsi="Arial" w:cs="Arial"/>
          <w:b/>
          <w:bCs/>
          <w:sz w:val="20"/>
          <w:szCs w:val="20"/>
        </w:rPr>
      </w:pPr>
      <w:r w:rsidRPr="006C30D5">
        <w:rPr>
          <w:rFonts w:ascii="Arial" w:hAnsi="Arial" w:cs="Arial"/>
          <w:b/>
          <w:bCs/>
          <w:sz w:val="20"/>
          <w:szCs w:val="20"/>
        </w:rPr>
        <w:t>8.</w:t>
      </w:r>
      <w:r>
        <w:rPr>
          <w:rFonts w:ascii="Arial" w:hAnsi="Arial" w:cs="Arial"/>
          <w:b/>
          <w:bCs/>
          <w:sz w:val="20"/>
          <w:szCs w:val="20"/>
        </w:rPr>
        <w:t xml:space="preserve"> ESCALATION PROCESS</w:t>
      </w:r>
    </w:p>
    <w:p w14:paraId="3AF7B9E4" w14:textId="77777777" w:rsidR="001F4433" w:rsidRPr="001F4433" w:rsidRDefault="006C30D5" w:rsidP="001F4433">
      <w:pPr>
        <w:jc w:val="both"/>
        <w:rPr>
          <w:rFonts w:ascii="Arial" w:hAnsi="Arial" w:cs="Arial"/>
          <w:sz w:val="20"/>
          <w:szCs w:val="20"/>
        </w:rPr>
      </w:pPr>
      <w:r>
        <w:rPr>
          <w:rFonts w:ascii="Arial" w:hAnsi="Arial" w:cs="Arial"/>
          <w:sz w:val="20"/>
          <w:szCs w:val="20"/>
        </w:rPr>
        <w:t xml:space="preserve">In the event of professional disagreement with </w:t>
      </w:r>
      <w:r w:rsidR="00A42FEE">
        <w:rPr>
          <w:rFonts w:ascii="Arial" w:hAnsi="Arial" w:cs="Arial"/>
          <w:sz w:val="20"/>
          <w:szCs w:val="20"/>
        </w:rPr>
        <w:t>decisions</w:t>
      </w:r>
      <w:r>
        <w:rPr>
          <w:rFonts w:ascii="Arial" w:hAnsi="Arial" w:cs="Arial"/>
          <w:sz w:val="20"/>
          <w:szCs w:val="20"/>
        </w:rPr>
        <w:t xml:space="preserve">/outcomes </w:t>
      </w:r>
      <w:r w:rsidR="00A42FEE">
        <w:rPr>
          <w:rFonts w:ascii="Arial" w:hAnsi="Arial" w:cs="Arial"/>
          <w:sz w:val="20"/>
          <w:szCs w:val="20"/>
        </w:rPr>
        <w:t xml:space="preserve">from a CARM meeting, the professional should escalate concerns </w:t>
      </w:r>
      <w:r w:rsidR="001F4433">
        <w:rPr>
          <w:rFonts w:ascii="Arial" w:hAnsi="Arial" w:cs="Arial"/>
          <w:sz w:val="20"/>
          <w:szCs w:val="20"/>
        </w:rPr>
        <w:t>to the following:</w:t>
      </w:r>
    </w:p>
    <w:p w14:paraId="4CA33A91" w14:textId="77777777" w:rsidR="001F4433" w:rsidRPr="001F4433" w:rsidRDefault="001F4433" w:rsidP="001F4433">
      <w:pPr>
        <w:jc w:val="both"/>
        <w:rPr>
          <w:rFonts w:ascii="Arial" w:hAnsi="Arial" w:cs="Arial"/>
          <w:sz w:val="20"/>
          <w:szCs w:val="20"/>
        </w:rPr>
      </w:pPr>
      <w:r w:rsidRPr="001F4433">
        <w:rPr>
          <w:rFonts w:ascii="Arial" w:hAnsi="Arial" w:cs="Arial"/>
          <w:sz w:val="20"/>
          <w:szCs w:val="20"/>
        </w:rPr>
        <w:t>Children’s Service Manager/Principal Officer (Social Care)</w:t>
      </w:r>
    </w:p>
    <w:p w14:paraId="2D0AA53E" w14:textId="77777777" w:rsidR="001F4433" w:rsidRPr="001F4433" w:rsidRDefault="001F4433" w:rsidP="001F4433">
      <w:pPr>
        <w:jc w:val="both"/>
        <w:rPr>
          <w:rFonts w:ascii="Arial" w:hAnsi="Arial" w:cs="Arial"/>
          <w:sz w:val="20"/>
          <w:szCs w:val="20"/>
        </w:rPr>
      </w:pPr>
      <w:r w:rsidRPr="001F4433">
        <w:rPr>
          <w:rFonts w:ascii="Arial" w:hAnsi="Arial" w:cs="Arial"/>
          <w:sz w:val="20"/>
          <w:szCs w:val="20"/>
        </w:rPr>
        <w:t>Lead Officer Children and Families Social Work</w:t>
      </w:r>
    </w:p>
    <w:p w14:paraId="0C7209D4" w14:textId="77777777" w:rsidR="001F4433" w:rsidRPr="001F4433" w:rsidRDefault="001F4433" w:rsidP="001F4433">
      <w:pPr>
        <w:jc w:val="both"/>
        <w:rPr>
          <w:rFonts w:ascii="Arial" w:hAnsi="Arial" w:cs="Arial"/>
          <w:sz w:val="20"/>
          <w:szCs w:val="20"/>
        </w:rPr>
      </w:pPr>
      <w:r w:rsidRPr="001F4433">
        <w:rPr>
          <w:rFonts w:ascii="Arial" w:hAnsi="Arial" w:cs="Arial"/>
          <w:sz w:val="20"/>
          <w:szCs w:val="20"/>
        </w:rPr>
        <w:t>Head of Social Work Services/Chief Social Work Officer</w:t>
      </w:r>
    </w:p>
    <w:p w14:paraId="7FF59AE0" w14:textId="00E8F631" w:rsidR="007E4655" w:rsidRDefault="001F4433" w:rsidP="00DF5AA6">
      <w:pPr>
        <w:jc w:val="both"/>
        <w:rPr>
          <w:rFonts w:ascii="Arial" w:hAnsi="Arial" w:cs="Arial"/>
          <w:sz w:val="20"/>
          <w:szCs w:val="20"/>
        </w:rPr>
      </w:pPr>
      <w:r w:rsidRPr="001F4433">
        <w:rPr>
          <w:rFonts w:ascii="Arial" w:hAnsi="Arial" w:cs="Arial"/>
          <w:sz w:val="20"/>
          <w:szCs w:val="20"/>
        </w:rPr>
        <w:t>Executive Chief Officer (Health and Social Care</w:t>
      </w:r>
    </w:p>
    <w:p w14:paraId="087C8776" w14:textId="77777777" w:rsidR="0033177A" w:rsidRPr="0033177A" w:rsidRDefault="00127597">
      <w:pPr>
        <w:rPr>
          <w:rFonts w:ascii="Arial" w:hAnsi="Arial" w:cs="Arial"/>
          <w:b/>
          <w:sz w:val="20"/>
          <w:szCs w:val="20"/>
        </w:rPr>
      </w:pPr>
      <w:r>
        <w:rPr>
          <w:rFonts w:ascii="Arial" w:hAnsi="Arial" w:cs="Arial"/>
          <w:b/>
          <w:sz w:val="20"/>
          <w:szCs w:val="20"/>
        </w:rPr>
        <w:lastRenderedPageBreak/>
        <w:t>APPENDIX 1</w:t>
      </w:r>
    </w:p>
    <w:p w14:paraId="2C657CDB" w14:textId="77777777" w:rsidR="00D90CFB" w:rsidRDefault="00D90CFB" w:rsidP="00D90CFB">
      <w:pPr>
        <w:pStyle w:val="NoSpacing"/>
        <w:jc w:val="center"/>
        <w:rPr>
          <w:color w:val="FF0000"/>
        </w:rPr>
      </w:pPr>
      <w:r>
        <w:rPr>
          <w:b/>
          <w:sz w:val="28"/>
          <w:szCs w:val="28"/>
        </w:rPr>
        <w:t>CARE AND RISK MANAGEMENT (CARM) FLOW CHART</w:t>
      </w:r>
    </w:p>
    <w:p w14:paraId="4C739FDF" w14:textId="77777777" w:rsidR="00D90CFB" w:rsidRDefault="00D90CFB" w:rsidP="00D90CFB">
      <w:pPr>
        <w:pStyle w:val="NoSpacing"/>
        <w:jc w:val="center"/>
      </w:pPr>
    </w:p>
    <w:p w14:paraId="0AC8FE57" w14:textId="77777777" w:rsidR="00D90CFB" w:rsidRPr="00D90CFB" w:rsidRDefault="00D90CFB" w:rsidP="00D90CFB">
      <w:pPr>
        <w:pStyle w:val="NoSpacing"/>
        <w:jc w:val="center"/>
        <w:rPr>
          <w:b/>
          <w:i/>
        </w:rPr>
      </w:pPr>
      <w:r w:rsidRPr="00D90CFB">
        <w:rPr>
          <w:b/>
        </w:rPr>
        <w:t>INITIAL REFERRAL DISCUSSION</w:t>
      </w:r>
      <w:r w:rsidRPr="00D90CFB">
        <w:rPr>
          <w:b/>
          <w:i/>
        </w:rPr>
        <w:t xml:space="preserve"> </w:t>
      </w:r>
    </w:p>
    <w:p w14:paraId="5BD1F84A" w14:textId="77777777" w:rsidR="00D90CFB" w:rsidRDefault="00D90CFB" w:rsidP="00D90CFB">
      <w:pPr>
        <w:pStyle w:val="NoSpacing"/>
        <w:jc w:val="center"/>
        <w:rPr>
          <w:rFonts w:ascii="Arial" w:hAnsi="Arial" w:cs="Arial"/>
          <w:bCs/>
          <w:i/>
          <w:sz w:val="20"/>
          <w:szCs w:val="20"/>
        </w:rPr>
      </w:pPr>
      <w:r w:rsidRPr="00D90CFB">
        <w:rPr>
          <w:rFonts w:ascii="Arial" w:hAnsi="Arial" w:cs="Arial"/>
          <w:bCs/>
          <w:i/>
          <w:sz w:val="20"/>
          <w:szCs w:val="20"/>
        </w:rPr>
        <w:t>Referral Discussion with a team manager (within 24 hours and no more than 72 hours)</w:t>
      </w:r>
    </w:p>
    <w:p w14:paraId="212F20ED" w14:textId="77777777" w:rsidR="00D90CFB" w:rsidRDefault="00D90CFB" w:rsidP="00D90CFB">
      <w:pPr>
        <w:pStyle w:val="NoSpacing"/>
        <w:jc w:val="center"/>
        <w:rPr>
          <w:rFonts w:ascii="Arial" w:hAnsi="Arial" w:cs="Arial"/>
          <w:bCs/>
          <w:i/>
          <w:sz w:val="20"/>
          <w:szCs w:val="20"/>
        </w:rPr>
      </w:pPr>
    </w:p>
    <w:p w14:paraId="280EE91C" w14:textId="77777777" w:rsidR="00D90CFB" w:rsidRDefault="00D90CFB" w:rsidP="00D90CFB">
      <w:pPr>
        <w:pStyle w:val="Default"/>
        <w:jc w:val="center"/>
        <w:rPr>
          <w:rFonts w:ascii="Arial" w:hAnsi="Arial" w:cs="Arial"/>
          <w:i/>
          <w:sz w:val="20"/>
          <w:szCs w:val="20"/>
        </w:rPr>
      </w:pPr>
      <w:r>
        <w:rPr>
          <w:rFonts w:ascii="Arial" w:hAnsi="Arial" w:cs="Arial"/>
          <w:color w:val="auto"/>
          <w:sz w:val="20"/>
          <w:szCs w:val="20"/>
        </w:rPr>
        <w:t>R</w:t>
      </w:r>
      <w:r w:rsidRPr="00473AAA">
        <w:rPr>
          <w:rFonts w:ascii="Arial" w:hAnsi="Arial" w:cs="Arial"/>
          <w:color w:val="auto"/>
          <w:sz w:val="20"/>
          <w:szCs w:val="20"/>
        </w:rPr>
        <w:t xml:space="preserve">eferring </w:t>
      </w:r>
      <w:r>
        <w:rPr>
          <w:rFonts w:ascii="Arial" w:hAnsi="Arial" w:cs="Arial"/>
          <w:color w:val="auto"/>
          <w:sz w:val="20"/>
          <w:szCs w:val="20"/>
        </w:rPr>
        <w:t xml:space="preserve">professional /named person </w:t>
      </w:r>
      <w:r w:rsidRPr="00473AAA">
        <w:rPr>
          <w:rFonts w:ascii="Arial" w:hAnsi="Arial" w:cs="Arial"/>
          <w:color w:val="auto"/>
          <w:sz w:val="20"/>
          <w:szCs w:val="20"/>
        </w:rPr>
        <w:t>ensure</w:t>
      </w:r>
      <w:r>
        <w:rPr>
          <w:rFonts w:ascii="Arial" w:hAnsi="Arial" w:cs="Arial"/>
          <w:color w:val="auto"/>
          <w:sz w:val="20"/>
          <w:szCs w:val="20"/>
        </w:rPr>
        <w:t>s</w:t>
      </w:r>
      <w:r w:rsidRPr="00473AAA">
        <w:rPr>
          <w:rFonts w:ascii="Arial" w:hAnsi="Arial" w:cs="Arial"/>
          <w:color w:val="auto"/>
          <w:sz w:val="20"/>
          <w:szCs w:val="20"/>
        </w:rPr>
        <w:t xml:space="preserve"> </w:t>
      </w:r>
      <w:r>
        <w:rPr>
          <w:rFonts w:ascii="Arial" w:hAnsi="Arial" w:cs="Arial"/>
          <w:color w:val="auto"/>
          <w:sz w:val="20"/>
          <w:szCs w:val="20"/>
        </w:rPr>
        <w:t>initial discussion takes place with</w:t>
      </w:r>
      <w:r w:rsidRPr="00473AAA">
        <w:rPr>
          <w:rFonts w:ascii="Arial" w:hAnsi="Arial" w:cs="Arial"/>
          <w:color w:val="auto"/>
          <w:sz w:val="20"/>
          <w:szCs w:val="20"/>
        </w:rPr>
        <w:t xml:space="preserve"> team manager/practice lead (</w:t>
      </w:r>
      <w:proofErr w:type="spellStart"/>
      <w:r w:rsidRPr="00473AAA">
        <w:rPr>
          <w:rFonts w:ascii="Arial" w:hAnsi="Arial" w:cs="Arial"/>
          <w:color w:val="auto"/>
          <w:sz w:val="20"/>
          <w:szCs w:val="20"/>
        </w:rPr>
        <w:t>e.g</w:t>
      </w:r>
      <w:proofErr w:type="spellEnd"/>
      <w:r w:rsidRPr="00473AAA">
        <w:rPr>
          <w:rFonts w:ascii="Arial" w:hAnsi="Arial" w:cs="Arial"/>
          <w:color w:val="auto"/>
          <w:sz w:val="20"/>
          <w:szCs w:val="20"/>
        </w:rPr>
        <w:t xml:space="preserve"> Yo</w:t>
      </w:r>
      <w:r>
        <w:rPr>
          <w:rFonts w:ascii="Arial" w:hAnsi="Arial" w:cs="Arial"/>
          <w:color w:val="auto"/>
          <w:sz w:val="20"/>
          <w:szCs w:val="20"/>
        </w:rPr>
        <w:t xml:space="preserve">uth Action Practice Lead).  </w:t>
      </w:r>
      <w:r w:rsidRPr="00473AAA">
        <w:rPr>
          <w:rFonts w:ascii="Arial" w:hAnsi="Arial" w:cs="Arial"/>
          <w:color w:val="auto"/>
          <w:sz w:val="20"/>
          <w:szCs w:val="20"/>
        </w:rPr>
        <w:t>PL/Team manager ensure</w:t>
      </w:r>
      <w:r>
        <w:rPr>
          <w:rFonts w:ascii="Arial" w:hAnsi="Arial" w:cs="Arial"/>
          <w:color w:val="auto"/>
          <w:sz w:val="20"/>
          <w:szCs w:val="20"/>
        </w:rPr>
        <w:t>s</w:t>
      </w:r>
      <w:r w:rsidRPr="00473AAA">
        <w:rPr>
          <w:rFonts w:ascii="Arial" w:hAnsi="Arial" w:cs="Arial"/>
          <w:color w:val="auto"/>
          <w:sz w:val="20"/>
          <w:szCs w:val="20"/>
        </w:rPr>
        <w:t xml:space="preserve"> advice from the Forensic Psychologist Service (Youth Action Service) is sought to aid decision making. </w:t>
      </w:r>
      <w:r>
        <w:rPr>
          <w:rFonts w:ascii="Arial" w:hAnsi="Arial" w:cs="Arial"/>
          <w:color w:val="auto"/>
          <w:sz w:val="20"/>
          <w:szCs w:val="20"/>
        </w:rPr>
        <w:t>T</w:t>
      </w:r>
      <w:r w:rsidRPr="00473AAA">
        <w:rPr>
          <w:rFonts w:ascii="Arial" w:hAnsi="Arial" w:cs="Arial"/>
          <w:color w:val="auto"/>
          <w:sz w:val="20"/>
          <w:szCs w:val="20"/>
        </w:rPr>
        <w:t>eam manager/Pract</w:t>
      </w:r>
      <w:r>
        <w:rPr>
          <w:rFonts w:ascii="Arial" w:hAnsi="Arial" w:cs="Arial"/>
          <w:color w:val="auto"/>
          <w:sz w:val="20"/>
          <w:szCs w:val="20"/>
        </w:rPr>
        <w:t xml:space="preserve">ice Lead </w:t>
      </w:r>
      <w:r w:rsidRPr="00473AAA">
        <w:rPr>
          <w:rFonts w:ascii="Arial" w:hAnsi="Arial" w:cs="Arial"/>
          <w:color w:val="auto"/>
          <w:sz w:val="20"/>
          <w:szCs w:val="20"/>
        </w:rPr>
        <w:t>notif</w:t>
      </w:r>
      <w:r>
        <w:rPr>
          <w:rFonts w:ascii="Arial" w:hAnsi="Arial" w:cs="Arial"/>
          <w:color w:val="auto"/>
          <w:sz w:val="20"/>
          <w:szCs w:val="20"/>
        </w:rPr>
        <w:t>ies</w:t>
      </w:r>
      <w:r w:rsidRPr="00473AAA">
        <w:rPr>
          <w:rFonts w:ascii="Arial" w:hAnsi="Arial" w:cs="Arial"/>
          <w:color w:val="auto"/>
          <w:sz w:val="20"/>
          <w:szCs w:val="20"/>
        </w:rPr>
        <w:t xml:space="preserve"> Children Service Manager</w:t>
      </w:r>
      <w:r>
        <w:rPr>
          <w:rFonts w:ascii="Arial" w:hAnsi="Arial" w:cs="Arial"/>
          <w:color w:val="auto"/>
          <w:sz w:val="20"/>
          <w:szCs w:val="20"/>
        </w:rPr>
        <w:t xml:space="preserve"> (CSM).</w:t>
      </w:r>
    </w:p>
    <w:p w14:paraId="5F1195CF" w14:textId="77777777" w:rsidR="00D90CFB" w:rsidRDefault="00D90CFB" w:rsidP="00D90CFB">
      <w:pPr>
        <w:pStyle w:val="Default"/>
        <w:jc w:val="center"/>
        <w:rPr>
          <w:rFonts w:ascii="Arial" w:hAnsi="Arial" w:cs="Arial"/>
          <w:i/>
          <w:sz w:val="20"/>
          <w:szCs w:val="20"/>
        </w:rPr>
      </w:pPr>
    </w:p>
    <w:p w14:paraId="40AD20B5" w14:textId="7EA3DA9D" w:rsidR="00D90CFB" w:rsidRDefault="00D90CFB" w:rsidP="00D90CFB">
      <w:pPr>
        <w:pStyle w:val="Default"/>
        <w:jc w:val="center"/>
        <w:rPr>
          <w:rFonts w:ascii="Arial" w:hAnsi="Arial" w:cs="Arial"/>
          <w:sz w:val="20"/>
          <w:szCs w:val="20"/>
        </w:rPr>
      </w:pPr>
      <w:r>
        <w:rPr>
          <w:rFonts w:ascii="Arial" w:hAnsi="Arial" w:cs="Arial"/>
          <w:sz w:val="20"/>
          <w:szCs w:val="20"/>
        </w:rPr>
        <w:t xml:space="preserve">If outcome of </w:t>
      </w:r>
      <w:r w:rsidRPr="00740D98">
        <w:rPr>
          <w:rFonts w:ascii="Arial" w:hAnsi="Arial" w:cs="Arial"/>
          <w:sz w:val="20"/>
          <w:szCs w:val="20"/>
        </w:rPr>
        <w:t xml:space="preserve">referral discussion is that no further action is required or that current service provision is </w:t>
      </w:r>
      <w:proofErr w:type="gramStart"/>
      <w:r w:rsidRPr="00740D98">
        <w:rPr>
          <w:rFonts w:ascii="Arial" w:hAnsi="Arial" w:cs="Arial"/>
          <w:sz w:val="20"/>
          <w:szCs w:val="20"/>
        </w:rPr>
        <w:t>sufficient</w:t>
      </w:r>
      <w:proofErr w:type="gramEnd"/>
      <w:r w:rsidRPr="00740D98">
        <w:rPr>
          <w:rFonts w:ascii="Arial" w:hAnsi="Arial" w:cs="Arial"/>
          <w:sz w:val="20"/>
          <w:szCs w:val="20"/>
        </w:rPr>
        <w:t xml:space="preserve"> to manage r</w:t>
      </w:r>
      <w:r>
        <w:rPr>
          <w:rFonts w:ascii="Arial" w:hAnsi="Arial" w:cs="Arial"/>
          <w:sz w:val="20"/>
          <w:szCs w:val="20"/>
        </w:rPr>
        <w:t>isk without recourse to a CARMM r</w:t>
      </w:r>
      <w:r w:rsidRPr="00740D98">
        <w:rPr>
          <w:rFonts w:ascii="Arial" w:hAnsi="Arial" w:cs="Arial"/>
          <w:sz w:val="20"/>
          <w:szCs w:val="20"/>
        </w:rPr>
        <w:t xml:space="preserve">easons </w:t>
      </w:r>
      <w:r w:rsidR="00DF5AA6">
        <w:rPr>
          <w:rFonts w:ascii="Arial" w:hAnsi="Arial" w:cs="Arial"/>
          <w:sz w:val="20"/>
          <w:szCs w:val="20"/>
        </w:rPr>
        <w:t>s</w:t>
      </w:r>
      <w:r w:rsidRPr="00740D98">
        <w:rPr>
          <w:rFonts w:ascii="Arial" w:hAnsi="Arial" w:cs="Arial"/>
          <w:sz w:val="20"/>
          <w:szCs w:val="20"/>
        </w:rPr>
        <w:t>hould be clearly recorded.</w:t>
      </w:r>
    </w:p>
    <w:p w14:paraId="6F06BD0E" w14:textId="5FE89FBB" w:rsidR="00DF5AA6" w:rsidRPr="00740D98" w:rsidRDefault="00DF5AA6" w:rsidP="00D90CFB">
      <w:pPr>
        <w:pStyle w:val="Default"/>
        <w:jc w:val="center"/>
        <w:rPr>
          <w:rFonts w:ascii="Arial" w:hAnsi="Arial" w:cs="Arial"/>
          <w:sz w:val="20"/>
          <w:szCs w:val="20"/>
        </w:rPr>
      </w:pPr>
      <w:r>
        <w:rPr>
          <w:rFonts w:ascii="Arial" w:hAnsi="Arial" w:cs="Arial"/>
          <w:sz w:val="20"/>
          <w:szCs w:val="20"/>
        </w:rPr>
        <w:t>(Forensic Psychology service to record relevant data)</w:t>
      </w:r>
    </w:p>
    <w:p w14:paraId="4CCC98EB" w14:textId="77777777" w:rsidR="00D90CFB" w:rsidRPr="00D90CFB" w:rsidRDefault="00D90CFB" w:rsidP="00D90CFB">
      <w:pPr>
        <w:pStyle w:val="NoSpacing"/>
        <w:jc w:val="center"/>
        <w:rPr>
          <w:rFonts w:ascii="Arial" w:hAnsi="Arial" w:cs="Arial"/>
          <w:bCs/>
          <w:i/>
          <w:sz w:val="20"/>
          <w:szCs w:val="20"/>
        </w:rPr>
      </w:pPr>
    </w:p>
    <w:p w14:paraId="60134F0E" w14:textId="77777777" w:rsidR="00D90CFB" w:rsidRDefault="00D90CFB" w:rsidP="00D90CFB">
      <w:pPr>
        <w:pStyle w:val="NoSpacing"/>
        <w:jc w:val="center"/>
        <w:rPr>
          <w:sz w:val="48"/>
          <w:szCs w:val="48"/>
        </w:rPr>
      </w:pPr>
      <w:r>
        <w:rPr>
          <w:sz w:val="48"/>
          <w:szCs w:val="48"/>
        </w:rPr>
        <w:sym w:font="Wingdings" w:char="F0F2"/>
      </w:r>
    </w:p>
    <w:p w14:paraId="5FCCA433" w14:textId="77777777" w:rsidR="00BF2EB3" w:rsidRPr="00E45E27" w:rsidRDefault="00BF2EB3" w:rsidP="00D90CFB">
      <w:pPr>
        <w:pStyle w:val="NoSpacing"/>
        <w:rPr>
          <w:rFonts w:ascii="Arial" w:hAnsi="Arial" w:cs="Arial"/>
          <w:sz w:val="20"/>
          <w:szCs w:val="20"/>
        </w:rPr>
      </w:pPr>
    </w:p>
    <w:p w14:paraId="48C429BE" w14:textId="77777777" w:rsidR="0033177A" w:rsidRDefault="0033177A" w:rsidP="00BF2EB3">
      <w:pPr>
        <w:pStyle w:val="NoSpacing"/>
        <w:jc w:val="center"/>
        <w:rPr>
          <w:rFonts w:ascii="Arial" w:hAnsi="Arial" w:cs="Arial"/>
          <w:sz w:val="20"/>
          <w:szCs w:val="20"/>
        </w:rPr>
      </w:pPr>
    </w:p>
    <w:p w14:paraId="28824979" w14:textId="77777777" w:rsidR="00BF2EB3" w:rsidRPr="00E45E27" w:rsidRDefault="00D90CFB" w:rsidP="00BF2EB3">
      <w:pPr>
        <w:pStyle w:val="NoSpacing"/>
        <w:jc w:val="center"/>
        <w:rPr>
          <w:rFonts w:ascii="Arial" w:hAnsi="Arial" w:cs="Arial"/>
          <w:sz w:val="20"/>
          <w:szCs w:val="20"/>
        </w:rPr>
      </w:pPr>
      <w:r>
        <w:rPr>
          <w:rFonts w:ascii="Arial" w:hAnsi="Arial" w:cs="Arial"/>
          <w:sz w:val="20"/>
          <w:szCs w:val="20"/>
        </w:rPr>
        <w:t>IF</w:t>
      </w:r>
      <w:r w:rsidR="00BF2EB3" w:rsidRPr="00E45E27">
        <w:rPr>
          <w:rFonts w:ascii="Arial" w:hAnsi="Arial" w:cs="Arial"/>
          <w:sz w:val="20"/>
          <w:szCs w:val="20"/>
        </w:rPr>
        <w:t xml:space="preserve"> CARE AND RISK MANAGEMEN</w:t>
      </w:r>
      <w:r>
        <w:rPr>
          <w:rFonts w:ascii="Arial" w:hAnsi="Arial" w:cs="Arial"/>
          <w:sz w:val="20"/>
          <w:szCs w:val="20"/>
        </w:rPr>
        <w:t>T PROCESS ASSESSED AS NECESSARY</w:t>
      </w:r>
    </w:p>
    <w:p w14:paraId="29496C91" w14:textId="77777777" w:rsidR="00D90CFB" w:rsidRDefault="00BF2EB3" w:rsidP="00BF2EB3">
      <w:pPr>
        <w:pStyle w:val="NoSpacing"/>
        <w:jc w:val="center"/>
        <w:rPr>
          <w:rFonts w:ascii="Arial" w:hAnsi="Arial" w:cs="Arial"/>
          <w:i/>
          <w:sz w:val="20"/>
          <w:szCs w:val="20"/>
        </w:rPr>
      </w:pPr>
      <w:r>
        <w:rPr>
          <w:rFonts w:ascii="Arial" w:hAnsi="Arial" w:cs="Arial"/>
          <w:i/>
          <w:sz w:val="20"/>
          <w:szCs w:val="20"/>
        </w:rPr>
        <w:t>C</w:t>
      </w:r>
      <w:r w:rsidRPr="00E45E27">
        <w:rPr>
          <w:rFonts w:ascii="Arial" w:hAnsi="Arial" w:cs="Arial"/>
          <w:i/>
          <w:sz w:val="20"/>
          <w:szCs w:val="20"/>
        </w:rPr>
        <w:t xml:space="preserve">onsider if:  </w:t>
      </w:r>
      <w:r w:rsidR="00D90CFB">
        <w:rPr>
          <w:rFonts w:ascii="Arial" w:hAnsi="Arial" w:cs="Arial"/>
          <w:i/>
          <w:sz w:val="20"/>
          <w:szCs w:val="20"/>
        </w:rPr>
        <w:t>a full CARM meeting is required;</w:t>
      </w:r>
      <w:r w:rsidRPr="00E45E27">
        <w:rPr>
          <w:rFonts w:ascii="Arial" w:hAnsi="Arial" w:cs="Arial"/>
          <w:i/>
          <w:sz w:val="20"/>
          <w:szCs w:val="20"/>
        </w:rPr>
        <w:t xml:space="preserve"> who needs to attend. </w:t>
      </w:r>
    </w:p>
    <w:p w14:paraId="00D6C6B4" w14:textId="77777777" w:rsidR="00D90CFB" w:rsidRDefault="00BF2EB3" w:rsidP="00D90CFB">
      <w:pPr>
        <w:pStyle w:val="NoSpacing"/>
        <w:jc w:val="center"/>
        <w:rPr>
          <w:rFonts w:ascii="Arial" w:hAnsi="Arial" w:cs="Arial"/>
          <w:i/>
          <w:sz w:val="20"/>
          <w:szCs w:val="20"/>
        </w:rPr>
      </w:pPr>
      <w:r w:rsidRPr="00E45E27">
        <w:rPr>
          <w:rFonts w:ascii="Arial" w:hAnsi="Arial" w:cs="Arial"/>
          <w:i/>
          <w:sz w:val="20"/>
          <w:szCs w:val="20"/>
        </w:rPr>
        <w:t xml:space="preserve">QAROS or Principle Officer to Chair.  Minute takers provided. </w:t>
      </w:r>
    </w:p>
    <w:p w14:paraId="4A919A91" w14:textId="77777777" w:rsidR="00BF2EB3" w:rsidRDefault="00BF2EB3" w:rsidP="00D90CFB">
      <w:pPr>
        <w:pStyle w:val="NoSpacing"/>
        <w:jc w:val="center"/>
        <w:rPr>
          <w:rFonts w:ascii="Arial" w:hAnsi="Arial" w:cs="Arial"/>
          <w:i/>
          <w:sz w:val="20"/>
          <w:szCs w:val="20"/>
        </w:rPr>
      </w:pPr>
      <w:r w:rsidRPr="00E45E27">
        <w:rPr>
          <w:rFonts w:ascii="Arial" w:hAnsi="Arial" w:cs="Arial"/>
          <w:i/>
          <w:sz w:val="20"/>
          <w:szCs w:val="20"/>
        </w:rPr>
        <w:t>Lead Professional to complete CARM Risk Management Plan (with assistance from Forensic Psychology Service)</w:t>
      </w:r>
    </w:p>
    <w:p w14:paraId="4EE388D7" w14:textId="77777777" w:rsidR="00BF2EB3" w:rsidRPr="0074253E" w:rsidRDefault="00BF2EB3" w:rsidP="00BF2EB3">
      <w:pPr>
        <w:pStyle w:val="Default"/>
        <w:jc w:val="center"/>
        <w:rPr>
          <w:rFonts w:ascii="Arial" w:hAnsi="Arial" w:cs="Arial"/>
          <w:color w:val="auto"/>
          <w:sz w:val="20"/>
          <w:szCs w:val="20"/>
        </w:rPr>
      </w:pPr>
      <w:r w:rsidRPr="00E45E27">
        <w:rPr>
          <w:rFonts w:ascii="Arial" w:hAnsi="Arial" w:cs="Arial"/>
          <w:i/>
          <w:sz w:val="20"/>
          <w:szCs w:val="20"/>
        </w:rPr>
        <w:t>Co</w:t>
      </w:r>
      <w:r>
        <w:rPr>
          <w:rFonts w:ascii="Arial" w:hAnsi="Arial" w:cs="Arial"/>
          <w:i/>
          <w:sz w:val="20"/>
          <w:szCs w:val="20"/>
        </w:rPr>
        <w:t xml:space="preserve">nsideration if MAPPA to attend - </w:t>
      </w:r>
      <w:r>
        <w:rPr>
          <w:rFonts w:ascii="Arial" w:hAnsi="Arial" w:cs="Arial"/>
          <w:sz w:val="20"/>
          <w:szCs w:val="20"/>
        </w:rPr>
        <w:t>MAPPA Referral to MAPPA Co-ordinator</w:t>
      </w:r>
    </w:p>
    <w:p w14:paraId="0A056F15" w14:textId="77777777" w:rsidR="00BF2EB3" w:rsidRPr="00E45E27" w:rsidRDefault="00BF2EB3" w:rsidP="00BF2EB3">
      <w:pPr>
        <w:pStyle w:val="NoSpacing"/>
        <w:jc w:val="center"/>
        <w:rPr>
          <w:rFonts w:ascii="Arial" w:hAnsi="Arial" w:cs="Arial"/>
          <w:b/>
          <w:i/>
          <w:sz w:val="20"/>
          <w:szCs w:val="20"/>
        </w:rPr>
      </w:pPr>
    </w:p>
    <w:p w14:paraId="0D833D57" w14:textId="77777777" w:rsidR="00BF2EB3" w:rsidRPr="00E45E27" w:rsidRDefault="00BF2EB3" w:rsidP="00D90CFB">
      <w:pPr>
        <w:pStyle w:val="NoSpacing"/>
        <w:rPr>
          <w:rFonts w:ascii="Arial" w:hAnsi="Arial" w:cs="Arial"/>
          <w:sz w:val="20"/>
          <w:szCs w:val="20"/>
        </w:rPr>
      </w:pPr>
    </w:p>
    <w:p w14:paraId="7ED4FBBB" w14:textId="77777777" w:rsidR="00D90CFB" w:rsidRDefault="00D90CFB" w:rsidP="00BF2EB3">
      <w:pPr>
        <w:pStyle w:val="NoSpacing"/>
        <w:jc w:val="center"/>
        <w:rPr>
          <w:rFonts w:ascii="Arial" w:hAnsi="Arial" w:cs="Arial"/>
          <w:sz w:val="20"/>
          <w:szCs w:val="20"/>
        </w:rPr>
      </w:pPr>
    </w:p>
    <w:p w14:paraId="4BCA3FED" w14:textId="77777777" w:rsidR="00BF2EB3" w:rsidRPr="00E45E27" w:rsidRDefault="00BF2EB3" w:rsidP="00BF2EB3">
      <w:pPr>
        <w:pStyle w:val="NoSpacing"/>
        <w:jc w:val="center"/>
        <w:rPr>
          <w:rFonts w:ascii="Arial" w:hAnsi="Arial" w:cs="Arial"/>
          <w:sz w:val="20"/>
          <w:szCs w:val="20"/>
          <w:u w:val="single"/>
        </w:rPr>
      </w:pPr>
      <w:r w:rsidRPr="00E45E27">
        <w:rPr>
          <w:rFonts w:ascii="Arial" w:hAnsi="Arial" w:cs="Arial"/>
          <w:sz w:val="20"/>
          <w:szCs w:val="20"/>
          <w:u w:val="single"/>
        </w:rPr>
        <w:t>NO</w:t>
      </w:r>
      <w:r w:rsidR="00D90CFB">
        <w:rPr>
          <w:rFonts w:ascii="Arial" w:hAnsi="Arial" w:cs="Arial"/>
          <w:sz w:val="20"/>
          <w:szCs w:val="20"/>
        </w:rPr>
        <w:tab/>
      </w:r>
      <w:r w:rsidR="00D90CFB">
        <w:rPr>
          <w:rFonts w:ascii="Arial" w:hAnsi="Arial" w:cs="Arial"/>
          <w:sz w:val="20"/>
          <w:szCs w:val="20"/>
        </w:rPr>
        <w:tab/>
      </w:r>
      <w:r w:rsidR="00D90CFB">
        <w:rPr>
          <w:rFonts w:ascii="Arial" w:hAnsi="Arial" w:cs="Arial"/>
          <w:sz w:val="20"/>
          <w:szCs w:val="20"/>
        </w:rPr>
        <w:tab/>
      </w:r>
      <w:r w:rsidR="00D90CFB">
        <w:rPr>
          <w:rFonts w:ascii="Arial" w:hAnsi="Arial" w:cs="Arial"/>
          <w:sz w:val="20"/>
          <w:szCs w:val="20"/>
        </w:rPr>
        <w:tab/>
      </w:r>
      <w:r w:rsidR="00D90CFB">
        <w:rPr>
          <w:rFonts w:ascii="Arial" w:hAnsi="Arial" w:cs="Arial"/>
          <w:sz w:val="20"/>
          <w:szCs w:val="20"/>
        </w:rPr>
        <w:tab/>
      </w:r>
      <w:r w:rsidRPr="00E45E27">
        <w:rPr>
          <w:rFonts w:ascii="Arial" w:hAnsi="Arial" w:cs="Arial"/>
          <w:sz w:val="20"/>
          <w:szCs w:val="20"/>
        </w:rPr>
        <w:tab/>
      </w:r>
      <w:r w:rsidRPr="00E45E27">
        <w:rPr>
          <w:rFonts w:ascii="Arial" w:hAnsi="Arial" w:cs="Arial"/>
          <w:sz w:val="20"/>
          <w:szCs w:val="20"/>
        </w:rPr>
        <w:tab/>
      </w:r>
      <w:r w:rsidRPr="00E45E27">
        <w:rPr>
          <w:rFonts w:ascii="Arial" w:hAnsi="Arial" w:cs="Arial"/>
          <w:sz w:val="20"/>
          <w:szCs w:val="20"/>
        </w:rPr>
        <w:tab/>
      </w:r>
      <w:r w:rsidRPr="00E45E27">
        <w:rPr>
          <w:rFonts w:ascii="Arial" w:hAnsi="Arial" w:cs="Arial"/>
          <w:sz w:val="20"/>
          <w:szCs w:val="20"/>
          <w:u w:val="single"/>
        </w:rPr>
        <w:t>YES</w:t>
      </w:r>
    </w:p>
    <w:p w14:paraId="29033ED7" w14:textId="77777777" w:rsidR="00BF2EB3" w:rsidRPr="00E45E27" w:rsidRDefault="00BF2EB3" w:rsidP="00BF2EB3">
      <w:pPr>
        <w:pStyle w:val="NoSpacing"/>
        <w:jc w:val="center"/>
        <w:rPr>
          <w:rFonts w:ascii="Arial" w:hAnsi="Arial" w:cs="Arial"/>
          <w:color w:val="FF0000"/>
          <w:sz w:val="20"/>
          <w:szCs w:val="20"/>
        </w:rPr>
      </w:pPr>
      <w:r w:rsidRPr="00E45E27">
        <w:rPr>
          <w:rFonts w:ascii="Arial" w:hAnsi="Arial" w:cs="Arial"/>
          <w:sz w:val="20"/>
          <w:szCs w:val="20"/>
        </w:rPr>
        <w:t xml:space="preserve">RISK STATUS = </w:t>
      </w:r>
      <w:r w:rsidRPr="00E45E27">
        <w:rPr>
          <w:rFonts w:ascii="Arial" w:hAnsi="Arial" w:cs="Arial"/>
          <w:color w:val="FF0000"/>
          <w:sz w:val="20"/>
          <w:szCs w:val="20"/>
        </w:rPr>
        <w:t>AWARENESS</w:t>
      </w:r>
      <w:r w:rsidRPr="00E45E27">
        <w:rPr>
          <w:rFonts w:ascii="Arial" w:hAnsi="Arial" w:cs="Arial"/>
          <w:color w:val="FF0000"/>
          <w:sz w:val="20"/>
          <w:szCs w:val="20"/>
        </w:rPr>
        <w:tab/>
      </w:r>
      <w:r w:rsidRPr="00E45E27">
        <w:rPr>
          <w:rFonts w:ascii="Arial" w:hAnsi="Arial" w:cs="Arial"/>
          <w:color w:val="FF0000"/>
          <w:sz w:val="20"/>
          <w:szCs w:val="20"/>
        </w:rPr>
        <w:tab/>
      </w:r>
      <w:r w:rsidRPr="00E45E27">
        <w:rPr>
          <w:rFonts w:ascii="Arial" w:hAnsi="Arial" w:cs="Arial"/>
          <w:color w:val="FF0000"/>
          <w:sz w:val="20"/>
          <w:szCs w:val="20"/>
        </w:rPr>
        <w:tab/>
      </w:r>
      <w:r w:rsidRPr="00E45E27">
        <w:rPr>
          <w:rFonts w:ascii="Arial" w:hAnsi="Arial" w:cs="Arial"/>
          <w:sz w:val="20"/>
          <w:szCs w:val="20"/>
        </w:rPr>
        <w:t>INITIAL CARE AND RISK MANAGEMENT MEETING</w:t>
      </w:r>
    </w:p>
    <w:p w14:paraId="7C8E8C7A" w14:textId="77777777" w:rsidR="00BF2EB3" w:rsidRDefault="00D90CFB" w:rsidP="00D90CFB">
      <w:pPr>
        <w:pStyle w:val="NoSpacing"/>
        <w:rPr>
          <w:rFonts w:ascii="Arial" w:hAnsi="Arial" w:cs="Arial"/>
          <w:sz w:val="20"/>
          <w:szCs w:val="20"/>
        </w:rPr>
      </w:pPr>
      <w:r>
        <w:rPr>
          <w:rFonts w:ascii="Arial" w:hAnsi="Arial" w:cs="Arial"/>
          <w:sz w:val="20"/>
          <w:szCs w:val="20"/>
        </w:rPr>
        <w:t xml:space="preserve">        </w:t>
      </w:r>
      <w:r w:rsidR="00BF2EB3" w:rsidRPr="00E45E27">
        <w:rPr>
          <w:rFonts w:ascii="Arial" w:hAnsi="Arial" w:cs="Arial"/>
          <w:sz w:val="20"/>
          <w:szCs w:val="20"/>
        </w:rPr>
        <w:t>(Universal Services)</w:t>
      </w:r>
      <w:r w:rsidR="00BF2EB3" w:rsidRPr="00E45E27">
        <w:rPr>
          <w:rFonts w:ascii="Arial" w:hAnsi="Arial" w:cs="Arial"/>
          <w:sz w:val="20"/>
          <w:szCs w:val="20"/>
        </w:rPr>
        <w:tab/>
      </w:r>
      <w:r>
        <w:rPr>
          <w:rFonts w:ascii="Arial" w:hAnsi="Arial" w:cs="Arial"/>
          <w:sz w:val="20"/>
          <w:szCs w:val="20"/>
        </w:rPr>
        <w:t xml:space="preserve">                           </w:t>
      </w:r>
      <w:r w:rsidR="00BF2EB3" w:rsidRPr="00E45E27">
        <w:rPr>
          <w:rFonts w:ascii="Arial" w:hAnsi="Arial" w:cs="Arial"/>
          <w:sz w:val="20"/>
          <w:szCs w:val="20"/>
        </w:rPr>
        <w:tab/>
      </w:r>
      <w:r w:rsidR="00BF2EB3" w:rsidRPr="00E45E27">
        <w:rPr>
          <w:rFonts w:ascii="Arial" w:hAnsi="Arial" w:cs="Arial"/>
          <w:sz w:val="20"/>
          <w:szCs w:val="20"/>
        </w:rPr>
        <w:tab/>
      </w:r>
      <w:r w:rsidR="00BF2EB3" w:rsidRPr="00E45E27">
        <w:rPr>
          <w:rFonts w:ascii="Arial" w:hAnsi="Arial" w:cs="Arial"/>
          <w:sz w:val="20"/>
          <w:szCs w:val="20"/>
        </w:rPr>
        <w:tab/>
        <w:t xml:space="preserve">(Within </w:t>
      </w:r>
      <w:r w:rsidR="00BF2EB3">
        <w:rPr>
          <w:rFonts w:ascii="Arial" w:hAnsi="Arial" w:cs="Arial"/>
          <w:sz w:val="20"/>
          <w:szCs w:val="20"/>
        </w:rPr>
        <w:t>14 days</w:t>
      </w:r>
      <w:r w:rsidR="00BF2EB3" w:rsidRPr="00E45E27">
        <w:rPr>
          <w:rFonts w:ascii="Arial" w:hAnsi="Arial" w:cs="Arial"/>
          <w:sz w:val="20"/>
          <w:szCs w:val="20"/>
        </w:rPr>
        <w:t>)</w:t>
      </w:r>
    </w:p>
    <w:p w14:paraId="03B02460" w14:textId="77777777" w:rsidR="00D90CFB" w:rsidRPr="00E45E27" w:rsidRDefault="00D90CFB" w:rsidP="00D90CFB">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17703AB0" w14:textId="7A44B86C" w:rsidR="00D90CFB" w:rsidRPr="000B6AA0" w:rsidRDefault="00D90CFB" w:rsidP="00D90CFB">
      <w:pPr>
        <w:pStyle w:val="Default"/>
        <w:ind w:left="4320"/>
        <w:rPr>
          <w:rFonts w:ascii="Arial" w:hAnsi="Arial" w:cs="Arial"/>
          <w:color w:val="auto"/>
          <w:sz w:val="18"/>
          <w:szCs w:val="18"/>
        </w:rPr>
      </w:pPr>
      <w:r w:rsidRPr="000B6AA0">
        <w:rPr>
          <w:rFonts w:ascii="Arial" w:hAnsi="Arial" w:cs="Arial"/>
          <w:i/>
          <w:color w:val="auto"/>
          <w:sz w:val="18"/>
          <w:szCs w:val="18"/>
        </w:rPr>
        <w:t>Lead professional/Practice Lead messages QARO team on Care-First (REV1) to co-ordinate CARMM and include relevant partners that need to be invited.</w:t>
      </w:r>
      <w:r w:rsidR="000B6AA0" w:rsidRPr="000B6AA0">
        <w:rPr>
          <w:rFonts w:ascii="Arial" w:hAnsi="Arial" w:cs="Arial"/>
          <w:i/>
          <w:color w:val="auto"/>
          <w:sz w:val="18"/>
          <w:szCs w:val="18"/>
        </w:rPr>
        <w:t xml:space="preserve"> Subsequent meeting invites are the responsibility of the Lead professional</w:t>
      </w:r>
      <w:r w:rsidR="000B6AA0">
        <w:rPr>
          <w:rFonts w:ascii="Arial" w:hAnsi="Arial" w:cs="Arial"/>
          <w:i/>
          <w:color w:val="auto"/>
          <w:sz w:val="18"/>
          <w:szCs w:val="18"/>
        </w:rPr>
        <w:t>. An activity will be set up by REV1 on team desk tops to remind LP of date of review</w:t>
      </w:r>
    </w:p>
    <w:p w14:paraId="5B9EAB8F" w14:textId="77777777" w:rsidR="00BF2EB3" w:rsidRPr="00E45E27" w:rsidRDefault="00BF2EB3" w:rsidP="00DF5AA6">
      <w:pPr>
        <w:pStyle w:val="NoSpacing"/>
        <w:rPr>
          <w:rFonts w:ascii="Arial" w:hAnsi="Arial" w:cs="Arial"/>
          <w:sz w:val="20"/>
          <w:szCs w:val="20"/>
        </w:rPr>
      </w:pPr>
    </w:p>
    <w:p w14:paraId="71287E9D" w14:textId="77777777" w:rsidR="00BF2EB3" w:rsidRPr="00E45E27" w:rsidRDefault="00BF2EB3" w:rsidP="00BF2EB3">
      <w:pPr>
        <w:pStyle w:val="NoSpacing"/>
        <w:jc w:val="center"/>
        <w:rPr>
          <w:rFonts w:ascii="Arial" w:hAnsi="Arial" w:cs="Arial"/>
          <w:sz w:val="20"/>
          <w:szCs w:val="20"/>
        </w:rPr>
      </w:pPr>
      <w:r w:rsidRPr="00E45E27">
        <w:rPr>
          <w:rFonts w:ascii="Arial" w:hAnsi="Arial" w:cs="Arial"/>
          <w:sz w:val="20"/>
          <w:szCs w:val="20"/>
        </w:rPr>
        <w:sym w:font="Wingdings" w:char="F0F7"/>
      </w:r>
      <w:r w:rsidRPr="00E45E27">
        <w:rPr>
          <w:rFonts w:ascii="Arial" w:hAnsi="Arial" w:cs="Arial"/>
          <w:sz w:val="20"/>
          <w:szCs w:val="20"/>
        </w:rPr>
        <w:tab/>
        <w:t xml:space="preserve">      </w:t>
      </w:r>
      <w:r w:rsidRPr="00E45E27">
        <w:rPr>
          <w:rFonts w:ascii="Arial" w:hAnsi="Arial" w:cs="Arial"/>
          <w:sz w:val="20"/>
          <w:szCs w:val="20"/>
        </w:rPr>
        <w:tab/>
      </w:r>
      <w:r w:rsidRPr="00E45E27">
        <w:rPr>
          <w:rFonts w:ascii="Arial" w:hAnsi="Arial" w:cs="Arial"/>
          <w:sz w:val="20"/>
          <w:szCs w:val="20"/>
        </w:rPr>
        <w:tab/>
      </w:r>
      <w:r w:rsidRPr="00E45E27">
        <w:rPr>
          <w:rFonts w:ascii="Arial" w:hAnsi="Arial" w:cs="Arial"/>
          <w:sz w:val="20"/>
          <w:szCs w:val="20"/>
        </w:rPr>
        <w:tab/>
      </w:r>
      <w:r w:rsidRPr="00E45E27">
        <w:rPr>
          <w:rFonts w:ascii="Arial" w:hAnsi="Arial" w:cs="Arial"/>
          <w:sz w:val="20"/>
          <w:szCs w:val="20"/>
        </w:rPr>
        <w:tab/>
      </w:r>
      <w:r w:rsidRPr="00E45E27">
        <w:rPr>
          <w:rFonts w:ascii="Arial" w:hAnsi="Arial" w:cs="Arial"/>
          <w:sz w:val="20"/>
          <w:szCs w:val="20"/>
        </w:rPr>
        <w:sym w:font="Wingdings" w:char="F0F2"/>
      </w:r>
    </w:p>
    <w:p w14:paraId="398E3BEE" w14:textId="77777777" w:rsidR="00BF2EB3" w:rsidRPr="00E45E27" w:rsidRDefault="00BF2EB3" w:rsidP="00BF2EB3">
      <w:pPr>
        <w:pStyle w:val="NoSpacing"/>
        <w:jc w:val="center"/>
        <w:rPr>
          <w:rFonts w:ascii="Arial" w:hAnsi="Arial" w:cs="Arial"/>
          <w:sz w:val="20"/>
          <w:szCs w:val="20"/>
        </w:rPr>
      </w:pPr>
    </w:p>
    <w:p w14:paraId="209DECB5" w14:textId="77777777" w:rsidR="00BF2EB3" w:rsidRPr="00E45E27" w:rsidRDefault="00BF2EB3" w:rsidP="00BF2EB3">
      <w:pPr>
        <w:pStyle w:val="NoSpacing"/>
        <w:jc w:val="center"/>
        <w:rPr>
          <w:rFonts w:ascii="Arial" w:hAnsi="Arial" w:cs="Arial"/>
          <w:color w:val="FF0000"/>
          <w:sz w:val="20"/>
          <w:szCs w:val="20"/>
        </w:rPr>
      </w:pPr>
      <w:r w:rsidRPr="00E45E27">
        <w:rPr>
          <w:rFonts w:ascii="Arial" w:hAnsi="Arial" w:cs="Arial"/>
          <w:sz w:val="20"/>
          <w:szCs w:val="20"/>
        </w:rPr>
        <w:t xml:space="preserve">RISK STATUS = </w:t>
      </w:r>
      <w:r w:rsidRPr="00E45E27">
        <w:rPr>
          <w:rFonts w:ascii="Arial" w:hAnsi="Arial" w:cs="Arial"/>
          <w:color w:val="FF0000"/>
          <w:sz w:val="20"/>
          <w:szCs w:val="20"/>
        </w:rPr>
        <w:t>ATTENTIVE</w:t>
      </w:r>
      <w:r w:rsidRPr="00E45E27">
        <w:rPr>
          <w:rFonts w:ascii="Arial" w:hAnsi="Arial" w:cs="Arial"/>
          <w:sz w:val="20"/>
          <w:szCs w:val="20"/>
        </w:rPr>
        <w:tab/>
      </w:r>
      <w:r w:rsidRPr="00E45E27">
        <w:rPr>
          <w:rFonts w:ascii="Arial" w:hAnsi="Arial" w:cs="Arial"/>
          <w:sz w:val="20"/>
          <w:szCs w:val="20"/>
        </w:rPr>
        <w:tab/>
        <w:t xml:space="preserve">RISK STATUS = </w:t>
      </w:r>
      <w:r w:rsidRPr="00E45E27">
        <w:rPr>
          <w:rFonts w:ascii="Arial" w:hAnsi="Arial" w:cs="Arial"/>
          <w:color w:val="FF0000"/>
          <w:sz w:val="20"/>
          <w:szCs w:val="20"/>
        </w:rPr>
        <w:t>ACTIVE AND ALERT</w:t>
      </w:r>
    </w:p>
    <w:p w14:paraId="658EAE06" w14:textId="77777777" w:rsidR="00BF2EB3" w:rsidRPr="00E45E27" w:rsidRDefault="00BF2EB3" w:rsidP="00BF2EB3">
      <w:pPr>
        <w:pStyle w:val="NoSpacing"/>
        <w:jc w:val="center"/>
        <w:rPr>
          <w:rFonts w:ascii="Arial" w:hAnsi="Arial" w:cs="Arial"/>
          <w:color w:val="FF0000"/>
          <w:sz w:val="20"/>
          <w:szCs w:val="20"/>
        </w:rPr>
      </w:pPr>
    </w:p>
    <w:p w14:paraId="2DB706F4" w14:textId="77777777" w:rsidR="00BF2EB3" w:rsidRPr="00E45E27" w:rsidRDefault="00BF2EB3" w:rsidP="00BF2EB3">
      <w:pPr>
        <w:pStyle w:val="NoSpacing"/>
        <w:jc w:val="center"/>
        <w:rPr>
          <w:rFonts w:ascii="Arial" w:hAnsi="Arial" w:cs="Arial"/>
          <w:sz w:val="20"/>
          <w:szCs w:val="20"/>
        </w:rPr>
      </w:pPr>
      <w:r w:rsidRPr="00E45E27">
        <w:rPr>
          <w:rFonts w:ascii="Arial" w:hAnsi="Arial" w:cs="Arial"/>
          <w:sz w:val="20"/>
          <w:szCs w:val="20"/>
        </w:rPr>
        <w:sym w:font="Wingdings" w:char="F0F7"/>
      </w:r>
      <w:r w:rsidRPr="00E45E27">
        <w:rPr>
          <w:rFonts w:ascii="Arial" w:hAnsi="Arial" w:cs="Arial"/>
          <w:sz w:val="20"/>
          <w:szCs w:val="20"/>
        </w:rPr>
        <w:tab/>
        <w:t xml:space="preserve">    </w:t>
      </w:r>
      <w:r w:rsidRPr="00E45E27">
        <w:rPr>
          <w:rFonts w:ascii="Arial" w:hAnsi="Arial" w:cs="Arial"/>
          <w:sz w:val="20"/>
          <w:szCs w:val="20"/>
        </w:rPr>
        <w:tab/>
      </w:r>
      <w:r w:rsidRPr="00E45E27">
        <w:rPr>
          <w:rFonts w:ascii="Arial" w:hAnsi="Arial" w:cs="Arial"/>
          <w:sz w:val="20"/>
          <w:szCs w:val="20"/>
        </w:rPr>
        <w:tab/>
      </w:r>
      <w:r w:rsidRPr="00E45E27">
        <w:rPr>
          <w:rFonts w:ascii="Arial" w:hAnsi="Arial" w:cs="Arial"/>
          <w:sz w:val="20"/>
          <w:szCs w:val="20"/>
        </w:rPr>
        <w:tab/>
      </w:r>
      <w:r w:rsidRPr="00E45E27">
        <w:rPr>
          <w:rFonts w:ascii="Arial" w:hAnsi="Arial" w:cs="Arial"/>
          <w:sz w:val="20"/>
          <w:szCs w:val="20"/>
        </w:rPr>
        <w:tab/>
      </w:r>
      <w:r w:rsidRPr="00E45E27">
        <w:rPr>
          <w:rFonts w:ascii="Arial" w:hAnsi="Arial" w:cs="Arial"/>
          <w:sz w:val="20"/>
          <w:szCs w:val="20"/>
        </w:rPr>
        <w:tab/>
      </w:r>
      <w:r w:rsidRPr="00E45E27">
        <w:rPr>
          <w:rFonts w:ascii="Arial" w:hAnsi="Arial" w:cs="Arial"/>
          <w:sz w:val="20"/>
          <w:szCs w:val="20"/>
        </w:rPr>
        <w:tab/>
      </w:r>
      <w:r w:rsidRPr="00E45E27">
        <w:rPr>
          <w:rFonts w:ascii="Arial" w:hAnsi="Arial" w:cs="Arial"/>
          <w:sz w:val="20"/>
          <w:szCs w:val="20"/>
        </w:rPr>
        <w:sym w:font="Wingdings" w:char="F0F2"/>
      </w:r>
    </w:p>
    <w:p w14:paraId="61929242" w14:textId="77777777" w:rsidR="00BF2EB3" w:rsidRPr="00E45E27" w:rsidRDefault="00BF2EB3" w:rsidP="00BF2EB3">
      <w:pPr>
        <w:pStyle w:val="NoSpacing"/>
        <w:jc w:val="center"/>
        <w:rPr>
          <w:rFonts w:ascii="Arial" w:hAnsi="Arial" w:cs="Arial"/>
          <w:sz w:val="20"/>
          <w:szCs w:val="20"/>
        </w:rPr>
      </w:pPr>
    </w:p>
    <w:p w14:paraId="4F01E317" w14:textId="77777777" w:rsidR="00BF2EB3" w:rsidRPr="00E45E27" w:rsidRDefault="00BF2EB3" w:rsidP="00D90CFB">
      <w:pPr>
        <w:pStyle w:val="NoSpacing"/>
        <w:ind w:left="5040" w:hanging="5040"/>
        <w:jc w:val="center"/>
        <w:rPr>
          <w:rFonts w:ascii="Arial" w:hAnsi="Arial" w:cs="Arial"/>
          <w:sz w:val="20"/>
          <w:szCs w:val="20"/>
        </w:rPr>
      </w:pPr>
      <w:r w:rsidRPr="00E45E27">
        <w:rPr>
          <w:rFonts w:ascii="Arial" w:hAnsi="Arial" w:cs="Arial"/>
          <w:sz w:val="20"/>
          <w:szCs w:val="20"/>
        </w:rPr>
        <w:t>RISK MANAGEMENT CORE GROUP MEETINGS</w:t>
      </w:r>
      <w:r w:rsidR="00D90CFB">
        <w:rPr>
          <w:rFonts w:ascii="Arial" w:hAnsi="Arial" w:cs="Arial"/>
          <w:sz w:val="20"/>
          <w:szCs w:val="20"/>
        </w:rPr>
        <w:tab/>
        <w:t xml:space="preserve">        </w:t>
      </w:r>
      <w:r w:rsidR="00D90CFB">
        <w:rPr>
          <w:rFonts w:ascii="Arial" w:hAnsi="Arial" w:cs="Arial"/>
          <w:sz w:val="20"/>
          <w:szCs w:val="20"/>
        </w:rPr>
        <w:tab/>
        <w:t xml:space="preserve">RISK MANAGEMENT CORE </w:t>
      </w:r>
      <w:r w:rsidRPr="00E45E27">
        <w:rPr>
          <w:rFonts w:ascii="Arial" w:hAnsi="Arial" w:cs="Arial"/>
          <w:sz w:val="20"/>
          <w:szCs w:val="20"/>
        </w:rPr>
        <w:t>GROUP MEETINGS</w:t>
      </w:r>
    </w:p>
    <w:p w14:paraId="1671BF87" w14:textId="77777777" w:rsidR="00BF2EB3" w:rsidRPr="00E45E27" w:rsidRDefault="00BF2EB3" w:rsidP="00BF2EB3">
      <w:pPr>
        <w:pStyle w:val="NoSpacing"/>
        <w:jc w:val="center"/>
        <w:rPr>
          <w:rFonts w:ascii="Arial" w:hAnsi="Arial" w:cs="Arial"/>
          <w:sz w:val="20"/>
          <w:szCs w:val="20"/>
        </w:rPr>
      </w:pPr>
      <w:r w:rsidRPr="00E45E27">
        <w:rPr>
          <w:rFonts w:ascii="Arial" w:hAnsi="Arial" w:cs="Arial"/>
          <w:sz w:val="20"/>
          <w:szCs w:val="20"/>
        </w:rPr>
        <w:t>(as frequently as required)</w:t>
      </w:r>
      <w:r w:rsidRPr="00E45E27">
        <w:rPr>
          <w:rFonts w:ascii="Arial" w:hAnsi="Arial" w:cs="Arial"/>
          <w:sz w:val="20"/>
          <w:szCs w:val="20"/>
        </w:rPr>
        <w:tab/>
      </w:r>
      <w:r w:rsidRPr="00E45E27">
        <w:rPr>
          <w:rFonts w:ascii="Arial" w:hAnsi="Arial" w:cs="Arial"/>
          <w:sz w:val="20"/>
          <w:szCs w:val="20"/>
        </w:rPr>
        <w:tab/>
      </w:r>
      <w:r w:rsidRPr="00E45E27">
        <w:rPr>
          <w:rFonts w:ascii="Arial" w:hAnsi="Arial" w:cs="Arial"/>
          <w:sz w:val="20"/>
          <w:szCs w:val="20"/>
        </w:rPr>
        <w:tab/>
      </w:r>
      <w:r w:rsidRPr="00E45E27">
        <w:rPr>
          <w:rFonts w:ascii="Arial" w:hAnsi="Arial" w:cs="Arial"/>
          <w:sz w:val="20"/>
          <w:szCs w:val="20"/>
        </w:rPr>
        <w:tab/>
      </w:r>
      <w:r w:rsidRPr="00E45E27">
        <w:rPr>
          <w:rFonts w:ascii="Arial" w:hAnsi="Arial" w:cs="Arial"/>
          <w:sz w:val="20"/>
          <w:szCs w:val="20"/>
        </w:rPr>
        <w:tab/>
        <w:t>(as frequently as required)</w:t>
      </w:r>
    </w:p>
    <w:p w14:paraId="24CD4D2D" w14:textId="77777777" w:rsidR="00BF2EB3" w:rsidRPr="00E45E27" w:rsidRDefault="00BF2EB3" w:rsidP="00BF2EB3">
      <w:pPr>
        <w:pStyle w:val="NoSpacing"/>
        <w:jc w:val="center"/>
        <w:rPr>
          <w:rFonts w:ascii="Arial" w:hAnsi="Arial" w:cs="Arial"/>
          <w:sz w:val="20"/>
          <w:szCs w:val="20"/>
        </w:rPr>
      </w:pPr>
    </w:p>
    <w:p w14:paraId="7316747D" w14:textId="77777777" w:rsidR="00BF2EB3" w:rsidRPr="00E45E27" w:rsidRDefault="00BF2EB3" w:rsidP="00BF2EB3">
      <w:pPr>
        <w:pStyle w:val="NoSpacing"/>
        <w:ind w:left="1440"/>
        <w:jc w:val="center"/>
        <w:rPr>
          <w:rFonts w:ascii="Arial" w:hAnsi="Arial" w:cs="Arial"/>
          <w:sz w:val="20"/>
          <w:szCs w:val="20"/>
        </w:rPr>
      </w:pPr>
      <w:r w:rsidRPr="00E45E27">
        <w:rPr>
          <w:rFonts w:ascii="Arial" w:hAnsi="Arial" w:cs="Arial"/>
          <w:sz w:val="20"/>
          <w:szCs w:val="20"/>
        </w:rPr>
        <w:sym w:font="Wingdings" w:char="F0F2"/>
      </w:r>
      <w:r w:rsidRPr="00E45E27">
        <w:rPr>
          <w:rFonts w:ascii="Arial" w:hAnsi="Arial" w:cs="Arial"/>
          <w:sz w:val="20"/>
          <w:szCs w:val="20"/>
        </w:rPr>
        <w:t xml:space="preserve">    </w:t>
      </w:r>
      <w:r w:rsidRPr="00E45E27">
        <w:rPr>
          <w:rFonts w:ascii="Arial" w:hAnsi="Arial" w:cs="Arial"/>
          <w:sz w:val="20"/>
          <w:szCs w:val="20"/>
        </w:rPr>
        <w:tab/>
      </w:r>
      <w:r w:rsidRPr="00E45E27">
        <w:rPr>
          <w:rFonts w:ascii="Arial" w:hAnsi="Arial" w:cs="Arial"/>
          <w:sz w:val="20"/>
          <w:szCs w:val="20"/>
        </w:rPr>
        <w:tab/>
      </w:r>
      <w:r w:rsidRPr="00E45E27">
        <w:rPr>
          <w:rFonts w:ascii="Arial" w:hAnsi="Arial" w:cs="Arial"/>
          <w:sz w:val="20"/>
          <w:szCs w:val="20"/>
        </w:rPr>
        <w:tab/>
      </w:r>
      <w:r w:rsidRPr="00E45E27">
        <w:rPr>
          <w:rFonts w:ascii="Arial" w:hAnsi="Arial" w:cs="Arial"/>
          <w:sz w:val="20"/>
          <w:szCs w:val="20"/>
        </w:rPr>
        <w:tab/>
      </w:r>
      <w:r w:rsidRPr="00E45E27">
        <w:rPr>
          <w:rFonts w:ascii="Arial" w:hAnsi="Arial" w:cs="Arial"/>
          <w:sz w:val="20"/>
          <w:szCs w:val="20"/>
        </w:rPr>
        <w:tab/>
      </w:r>
      <w:r w:rsidRPr="00E45E27">
        <w:rPr>
          <w:rFonts w:ascii="Arial" w:hAnsi="Arial" w:cs="Arial"/>
          <w:sz w:val="20"/>
          <w:szCs w:val="20"/>
        </w:rPr>
        <w:tab/>
      </w:r>
      <w:r w:rsidRPr="00E45E27">
        <w:rPr>
          <w:rFonts w:ascii="Arial" w:hAnsi="Arial" w:cs="Arial"/>
          <w:sz w:val="20"/>
          <w:szCs w:val="20"/>
        </w:rPr>
        <w:tab/>
      </w:r>
      <w:r w:rsidRPr="00E45E27">
        <w:rPr>
          <w:rFonts w:ascii="Arial" w:hAnsi="Arial" w:cs="Arial"/>
          <w:sz w:val="20"/>
          <w:szCs w:val="20"/>
        </w:rPr>
        <w:tab/>
      </w:r>
      <w:r w:rsidRPr="00E45E27">
        <w:rPr>
          <w:rFonts w:ascii="Arial" w:hAnsi="Arial" w:cs="Arial"/>
          <w:sz w:val="20"/>
          <w:szCs w:val="20"/>
        </w:rPr>
        <w:sym w:font="Wingdings" w:char="F0F2"/>
      </w:r>
    </w:p>
    <w:p w14:paraId="3F7FC1A4" w14:textId="77777777" w:rsidR="00BF2EB3" w:rsidRPr="00E45E27" w:rsidRDefault="00BF2EB3" w:rsidP="00BF2EB3">
      <w:pPr>
        <w:pStyle w:val="NoSpacing"/>
        <w:jc w:val="center"/>
        <w:rPr>
          <w:rFonts w:ascii="Arial" w:hAnsi="Arial" w:cs="Arial"/>
          <w:sz w:val="20"/>
          <w:szCs w:val="20"/>
        </w:rPr>
      </w:pPr>
    </w:p>
    <w:p w14:paraId="23348F84" w14:textId="77777777" w:rsidR="00BF2EB3" w:rsidRPr="00E45E27" w:rsidRDefault="00BF2EB3" w:rsidP="00D90CFB">
      <w:pPr>
        <w:pStyle w:val="NoSpacing"/>
        <w:ind w:left="5760" w:hanging="5760"/>
        <w:jc w:val="center"/>
        <w:rPr>
          <w:rFonts w:ascii="Arial" w:hAnsi="Arial" w:cs="Arial"/>
          <w:sz w:val="20"/>
          <w:szCs w:val="20"/>
        </w:rPr>
      </w:pPr>
      <w:r w:rsidRPr="00E45E27">
        <w:rPr>
          <w:rFonts w:ascii="Arial" w:hAnsi="Arial" w:cs="Arial"/>
          <w:sz w:val="20"/>
          <w:szCs w:val="20"/>
        </w:rPr>
        <w:t>REVIEW CARE AND RISK MANAGEMEN</w:t>
      </w:r>
      <w:r w:rsidR="00D90CFB">
        <w:rPr>
          <w:rFonts w:ascii="Arial" w:hAnsi="Arial" w:cs="Arial"/>
          <w:sz w:val="20"/>
          <w:szCs w:val="20"/>
        </w:rPr>
        <w:t>T MEETING</w:t>
      </w:r>
      <w:r w:rsidR="00D90CFB">
        <w:rPr>
          <w:rFonts w:ascii="Arial" w:hAnsi="Arial" w:cs="Arial"/>
          <w:sz w:val="20"/>
          <w:szCs w:val="20"/>
        </w:rPr>
        <w:tab/>
        <w:t xml:space="preserve">REVIEW CARE AND RISK </w:t>
      </w:r>
      <w:r w:rsidRPr="00E45E27">
        <w:rPr>
          <w:rFonts w:ascii="Arial" w:hAnsi="Arial" w:cs="Arial"/>
          <w:sz w:val="20"/>
          <w:szCs w:val="20"/>
        </w:rPr>
        <w:t>MANAGEMENT MEETING</w:t>
      </w:r>
    </w:p>
    <w:p w14:paraId="327273C0" w14:textId="77777777" w:rsidR="00BF2EB3" w:rsidRPr="00E45E27" w:rsidRDefault="00BF2EB3" w:rsidP="00BF2EB3">
      <w:pPr>
        <w:pStyle w:val="NoSpacing"/>
        <w:jc w:val="center"/>
        <w:rPr>
          <w:rFonts w:ascii="Arial" w:hAnsi="Arial" w:cs="Arial"/>
          <w:sz w:val="20"/>
          <w:szCs w:val="20"/>
        </w:rPr>
      </w:pPr>
      <w:r w:rsidRPr="00E45E27">
        <w:rPr>
          <w:rFonts w:ascii="Arial" w:hAnsi="Arial" w:cs="Arial"/>
          <w:sz w:val="20"/>
          <w:szCs w:val="20"/>
        </w:rPr>
        <w:t>(within 6 months)</w:t>
      </w:r>
      <w:r w:rsidRPr="00E45E27">
        <w:rPr>
          <w:rFonts w:ascii="Arial" w:hAnsi="Arial" w:cs="Arial"/>
          <w:sz w:val="20"/>
          <w:szCs w:val="20"/>
        </w:rPr>
        <w:tab/>
      </w:r>
      <w:r w:rsidRPr="00E45E27">
        <w:rPr>
          <w:rFonts w:ascii="Arial" w:hAnsi="Arial" w:cs="Arial"/>
          <w:sz w:val="20"/>
          <w:szCs w:val="20"/>
        </w:rPr>
        <w:tab/>
      </w:r>
      <w:r w:rsidRPr="00E45E27">
        <w:rPr>
          <w:rFonts w:ascii="Arial" w:hAnsi="Arial" w:cs="Arial"/>
          <w:sz w:val="20"/>
          <w:szCs w:val="20"/>
        </w:rPr>
        <w:tab/>
      </w:r>
      <w:r w:rsidRPr="00E45E27">
        <w:rPr>
          <w:rFonts w:ascii="Arial" w:hAnsi="Arial" w:cs="Arial"/>
          <w:sz w:val="20"/>
          <w:szCs w:val="20"/>
        </w:rPr>
        <w:tab/>
      </w:r>
      <w:r w:rsidRPr="00E45E27">
        <w:rPr>
          <w:rFonts w:ascii="Arial" w:hAnsi="Arial" w:cs="Arial"/>
          <w:sz w:val="20"/>
          <w:szCs w:val="20"/>
        </w:rPr>
        <w:tab/>
      </w:r>
      <w:r w:rsidRPr="00E45E27">
        <w:rPr>
          <w:rFonts w:ascii="Arial" w:hAnsi="Arial" w:cs="Arial"/>
          <w:sz w:val="20"/>
          <w:szCs w:val="20"/>
        </w:rPr>
        <w:tab/>
        <w:t>(within 3 months of Initial CARMM)</w:t>
      </w:r>
    </w:p>
    <w:p w14:paraId="6BCF5A73" w14:textId="77777777" w:rsidR="007E4655" w:rsidRDefault="007E4655">
      <w:pPr>
        <w:rPr>
          <w:rFonts w:ascii="Arial" w:hAnsi="Arial" w:cs="Arial"/>
          <w:sz w:val="20"/>
          <w:szCs w:val="20"/>
        </w:rPr>
      </w:pPr>
    </w:p>
    <w:p w14:paraId="0CCDD57B" w14:textId="77777777" w:rsidR="00BF2EB3" w:rsidRDefault="00BF2EB3">
      <w:pPr>
        <w:rPr>
          <w:rFonts w:ascii="Arial" w:hAnsi="Arial" w:cs="Arial"/>
          <w:sz w:val="20"/>
          <w:szCs w:val="20"/>
        </w:rPr>
      </w:pPr>
    </w:p>
    <w:p w14:paraId="4F839225" w14:textId="77777777" w:rsidR="00686D78" w:rsidRDefault="00686D78">
      <w:pPr>
        <w:rPr>
          <w:rFonts w:ascii="Arial" w:hAnsi="Arial" w:cs="Arial"/>
          <w:sz w:val="20"/>
          <w:szCs w:val="20"/>
        </w:rPr>
      </w:pPr>
    </w:p>
    <w:p w14:paraId="058A73B5" w14:textId="77777777" w:rsidR="00686D78" w:rsidRDefault="00686D78">
      <w:pPr>
        <w:rPr>
          <w:rFonts w:ascii="Arial" w:hAnsi="Arial" w:cs="Arial"/>
          <w:sz w:val="20"/>
          <w:szCs w:val="20"/>
        </w:rPr>
      </w:pPr>
    </w:p>
    <w:p w14:paraId="2B858733" w14:textId="77777777" w:rsidR="00686D78" w:rsidRDefault="00686D78">
      <w:pPr>
        <w:rPr>
          <w:rFonts w:ascii="Arial" w:hAnsi="Arial" w:cs="Arial"/>
          <w:sz w:val="20"/>
          <w:szCs w:val="20"/>
        </w:rPr>
      </w:pPr>
    </w:p>
    <w:p w14:paraId="3CA07BF4" w14:textId="77777777" w:rsidR="00686D78" w:rsidRDefault="00686D78">
      <w:pPr>
        <w:rPr>
          <w:rFonts w:ascii="Arial" w:hAnsi="Arial" w:cs="Arial"/>
          <w:sz w:val="20"/>
          <w:szCs w:val="20"/>
        </w:rPr>
      </w:pPr>
    </w:p>
    <w:p w14:paraId="73C023F7" w14:textId="77777777" w:rsidR="00A067C8" w:rsidRDefault="00A067C8" w:rsidP="00686D78">
      <w:pPr>
        <w:rPr>
          <w:rFonts w:ascii="Arial" w:hAnsi="Arial" w:cs="Arial"/>
          <w:b/>
          <w:sz w:val="20"/>
          <w:szCs w:val="20"/>
        </w:rPr>
      </w:pPr>
    </w:p>
    <w:p w14:paraId="2D30C340" w14:textId="77777777" w:rsidR="00A067C8" w:rsidRDefault="00A067C8" w:rsidP="00686D78">
      <w:pPr>
        <w:rPr>
          <w:rFonts w:ascii="Arial" w:hAnsi="Arial" w:cs="Arial"/>
          <w:b/>
          <w:sz w:val="20"/>
          <w:szCs w:val="20"/>
        </w:rPr>
      </w:pPr>
    </w:p>
    <w:p w14:paraId="42BF464A" w14:textId="77777777" w:rsidR="00686D78" w:rsidRPr="00686D78" w:rsidRDefault="00686D78" w:rsidP="00686D78">
      <w:pPr>
        <w:rPr>
          <w:rFonts w:ascii="Arial" w:hAnsi="Arial" w:cs="Arial"/>
          <w:b/>
          <w:sz w:val="20"/>
          <w:szCs w:val="20"/>
        </w:rPr>
      </w:pPr>
      <w:r w:rsidRPr="00686D78">
        <w:rPr>
          <w:rFonts w:ascii="Arial" w:hAnsi="Arial" w:cs="Arial"/>
          <w:b/>
          <w:sz w:val="20"/>
          <w:szCs w:val="20"/>
        </w:rPr>
        <w:lastRenderedPageBreak/>
        <w:t>Appendix 2</w:t>
      </w:r>
    </w:p>
    <w:p w14:paraId="3EF86F22" w14:textId="77777777" w:rsidR="00686D78" w:rsidRPr="00A067C8" w:rsidRDefault="00686D78" w:rsidP="00686D78">
      <w:pPr>
        <w:rPr>
          <w:rFonts w:ascii="Arial" w:hAnsi="Arial" w:cs="Arial"/>
          <w:b/>
          <w:sz w:val="20"/>
          <w:szCs w:val="20"/>
        </w:rPr>
      </w:pPr>
      <w:r w:rsidRPr="00A067C8">
        <w:rPr>
          <w:rFonts w:ascii="Arial" w:hAnsi="Arial" w:cs="Arial"/>
          <w:b/>
          <w:sz w:val="20"/>
          <w:szCs w:val="20"/>
        </w:rPr>
        <w:t xml:space="preserve">Care </w:t>
      </w:r>
      <w:proofErr w:type="gramStart"/>
      <w:r w:rsidRPr="00A067C8">
        <w:rPr>
          <w:rFonts w:ascii="Arial" w:hAnsi="Arial" w:cs="Arial"/>
          <w:b/>
          <w:sz w:val="20"/>
          <w:szCs w:val="20"/>
        </w:rPr>
        <w:t>And</w:t>
      </w:r>
      <w:proofErr w:type="gramEnd"/>
      <w:r w:rsidRPr="00A067C8">
        <w:rPr>
          <w:rFonts w:ascii="Arial" w:hAnsi="Arial" w:cs="Arial"/>
          <w:b/>
          <w:sz w:val="20"/>
          <w:szCs w:val="20"/>
        </w:rPr>
        <w:t xml:space="preserve"> Risk Management Meeting</w:t>
      </w:r>
    </w:p>
    <w:p w14:paraId="5BCC348E" w14:textId="77777777" w:rsidR="00686D78" w:rsidRPr="00686D78" w:rsidRDefault="00686D78" w:rsidP="00686D78">
      <w:pPr>
        <w:rPr>
          <w:rFonts w:ascii="Arial" w:hAnsi="Arial" w:cs="Arial"/>
          <w:sz w:val="20"/>
          <w:szCs w:val="20"/>
        </w:rPr>
      </w:pPr>
      <w:r w:rsidRPr="00686D78">
        <w:rPr>
          <w:rFonts w:ascii="Arial" w:hAnsi="Arial" w:cs="Arial"/>
          <w:sz w:val="20"/>
          <w:szCs w:val="20"/>
        </w:rPr>
        <w:t>AGENDA</w:t>
      </w:r>
    </w:p>
    <w:p w14:paraId="4409172F" w14:textId="77777777" w:rsidR="00686D78" w:rsidRPr="00686D78" w:rsidRDefault="00686D78" w:rsidP="00686D78">
      <w:pPr>
        <w:rPr>
          <w:rFonts w:ascii="Arial" w:hAnsi="Arial" w:cs="Arial"/>
          <w:sz w:val="20"/>
          <w:szCs w:val="20"/>
        </w:rPr>
      </w:pPr>
      <w:r w:rsidRPr="00686D78">
        <w:rPr>
          <w:rFonts w:ascii="Arial" w:hAnsi="Arial" w:cs="Arial"/>
          <w:sz w:val="20"/>
          <w:szCs w:val="20"/>
        </w:rPr>
        <w:t>1)</w:t>
      </w:r>
      <w:r w:rsidRPr="00686D78">
        <w:rPr>
          <w:rFonts w:ascii="Arial" w:hAnsi="Arial" w:cs="Arial"/>
          <w:sz w:val="20"/>
          <w:szCs w:val="20"/>
        </w:rPr>
        <w:tab/>
        <w:t>Introductions &amp; Apologies</w:t>
      </w:r>
    </w:p>
    <w:p w14:paraId="2BCB399F" w14:textId="77777777" w:rsidR="00686D78" w:rsidRPr="00686D78" w:rsidRDefault="00686D78" w:rsidP="00686D78">
      <w:pPr>
        <w:rPr>
          <w:rFonts w:ascii="Arial" w:hAnsi="Arial" w:cs="Arial"/>
          <w:sz w:val="20"/>
          <w:szCs w:val="20"/>
        </w:rPr>
      </w:pPr>
      <w:r w:rsidRPr="00686D78">
        <w:rPr>
          <w:rFonts w:ascii="Arial" w:hAnsi="Arial" w:cs="Arial"/>
          <w:sz w:val="20"/>
          <w:szCs w:val="20"/>
        </w:rPr>
        <w:t>2)</w:t>
      </w:r>
      <w:r w:rsidRPr="00686D78">
        <w:rPr>
          <w:rFonts w:ascii="Arial" w:hAnsi="Arial" w:cs="Arial"/>
          <w:sz w:val="20"/>
          <w:szCs w:val="20"/>
        </w:rPr>
        <w:tab/>
        <w:t xml:space="preserve">Review of Plan – </w:t>
      </w:r>
    </w:p>
    <w:p w14:paraId="2E6E508B" w14:textId="77777777" w:rsidR="00686D78" w:rsidRPr="00686D78" w:rsidRDefault="00686D78" w:rsidP="00686D78">
      <w:pPr>
        <w:rPr>
          <w:rFonts w:ascii="Arial" w:hAnsi="Arial" w:cs="Arial"/>
          <w:sz w:val="20"/>
          <w:szCs w:val="20"/>
        </w:rPr>
      </w:pPr>
      <w:r w:rsidRPr="00686D78">
        <w:rPr>
          <w:rFonts w:ascii="Arial" w:hAnsi="Arial" w:cs="Arial"/>
          <w:sz w:val="20"/>
          <w:szCs w:val="20"/>
        </w:rPr>
        <w:t>a.</w:t>
      </w:r>
      <w:r w:rsidRPr="00686D78">
        <w:rPr>
          <w:rFonts w:ascii="Arial" w:hAnsi="Arial" w:cs="Arial"/>
          <w:sz w:val="20"/>
          <w:szCs w:val="20"/>
        </w:rPr>
        <w:tab/>
        <w:t>Routine and Responding to Change</w:t>
      </w:r>
    </w:p>
    <w:p w14:paraId="5914BEC9" w14:textId="77777777" w:rsidR="00686D78" w:rsidRPr="00686D78" w:rsidRDefault="00686D78" w:rsidP="00686D78">
      <w:pPr>
        <w:rPr>
          <w:rFonts w:ascii="Arial" w:hAnsi="Arial" w:cs="Arial"/>
          <w:sz w:val="20"/>
          <w:szCs w:val="20"/>
        </w:rPr>
      </w:pPr>
      <w:r w:rsidRPr="00686D78">
        <w:rPr>
          <w:rFonts w:ascii="Arial" w:hAnsi="Arial" w:cs="Arial"/>
          <w:sz w:val="20"/>
          <w:szCs w:val="20"/>
        </w:rPr>
        <w:t>b.</w:t>
      </w:r>
      <w:r w:rsidRPr="00686D78">
        <w:rPr>
          <w:rFonts w:ascii="Arial" w:hAnsi="Arial" w:cs="Arial"/>
          <w:sz w:val="20"/>
          <w:szCs w:val="20"/>
        </w:rPr>
        <w:tab/>
        <w:t>Additional Specific Actions/Adjustments to Risk Management Plan</w:t>
      </w:r>
    </w:p>
    <w:p w14:paraId="0BE7FA24" w14:textId="19755D3F" w:rsidR="00686D78" w:rsidRPr="00686D78" w:rsidRDefault="00686D78" w:rsidP="00686D78">
      <w:pPr>
        <w:rPr>
          <w:rFonts w:ascii="Arial" w:hAnsi="Arial" w:cs="Arial"/>
          <w:sz w:val="20"/>
          <w:szCs w:val="20"/>
        </w:rPr>
      </w:pPr>
      <w:r w:rsidRPr="00686D78">
        <w:rPr>
          <w:rFonts w:ascii="Arial" w:hAnsi="Arial" w:cs="Arial"/>
          <w:sz w:val="20"/>
          <w:szCs w:val="20"/>
        </w:rPr>
        <w:t>3)</w:t>
      </w:r>
      <w:r w:rsidRPr="00686D78">
        <w:rPr>
          <w:rFonts w:ascii="Arial" w:hAnsi="Arial" w:cs="Arial"/>
          <w:sz w:val="20"/>
          <w:szCs w:val="20"/>
        </w:rPr>
        <w:tab/>
        <w:t xml:space="preserve">Any </w:t>
      </w:r>
      <w:r w:rsidRPr="00CC1351">
        <w:rPr>
          <w:rFonts w:ascii="Arial" w:hAnsi="Arial" w:cs="Arial"/>
          <w:sz w:val="20"/>
          <w:szCs w:val="20"/>
        </w:rPr>
        <w:t>Requirements to refer</w:t>
      </w:r>
      <w:r w:rsidR="00DF5AA6" w:rsidRPr="00CC1351">
        <w:rPr>
          <w:rFonts w:ascii="Arial" w:hAnsi="Arial" w:cs="Arial"/>
          <w:sz w:val="20"/>
          <w:szCs w:val="20"/>
        </w:rPr>
        <w:t xml:space="preserve"> (including SCRA if appropriate)</w:t>
      </w:r>
    </w:p>
    <w:p w14:paraId="5D73F7BD" w14:textId="77777777" w:rsidR="00686D78" w:rsidRPr="00686D78" w:rsidRDefault="00686D78" w:rsidP="00686D78">
      <w:pPr>
        <w:rPr>
          <w:rFonts w:ascii="Arial" w:hAnsi="Arial" w:cs="Arial"/>
          <w:sz w:val="20"/>
          <w:szCs w:val="20"/>
        </w:rPr>
      </w:pPr>
      <w:r w:rsidRPr="00686D78">
        <w:rPr>
          <w:rFonts w:ascii="Arial" w:hAnsi="Arial" w:cs="Arial"/>
          <w:sz w:val="20"/>
          <w:szCs w:val="20"/>
        </w:rPr>
        <w:t>4)</w:t>
      </w:r>
      <w:r w:rsidRPr="00686D78">
        <w:rPr>
          <w:rFonts w:ascii="Arial" w:hAnsi="Arial" w:cs="Arial"/>
          <w:sz w:val="20"/>
          <w:szCs w:val="20"/>
        </w:rPr>
        <w:tab/>
        <w:t>Any Requirement to amend invitation list</w:t>
      </w:r>
    </w:p>
    <w:p w14:paraId="44F4047F" w14:textId="77777777" w:rsidR="00686D78" w:rsidRPr="00686D78" w:rsidRDefault="00686D78" w:rsidP="00686D78">
      <w:pPr>
        <w:ind w:left="720" w:hanging="720"/>
        <w:rPr>
          <w:rFonts w:ascii="Arial" w:hAnsi="Arial" w:cs="Arial"/>
          <w:sz w:val="20"/>
          <w:szCs w:val="20"/>
        </w:rPr>
      </w:pPr>
      <w:r>
        <w:rPr>
          <w:rFonts w:ascii="Arial" w:hAnsi="Arial" w:cs="Arial"/>
          <w:sz w:val="20"/>
          <w:szCs w:val="20"/>
        </w:rPr>
        <w:t>5)</w:t>
      </w:r>
      <w:r>
        <w:rPr>
          <w:rFonts w:ascii="Arial" w:hAnsi="Arial" w:cs="Arial"/>
          <w:sz w:val="20"/>
          <w:szCs w:val="20"/>
        </w:rPr>
        <w:tab/>
      </w:r>
      <w:r w:rsidRPr="00686D78">
        <w:rPr>
          <w:rFonts w:ascii="Arial" w:hAnsi="Arial" w:cs="Arial"/>
          <w:sz w:val="20"/>
          <w:szCs w:val="20"/>
        </w:rPr>
        <w:t xml:space="preserve">Management level – </w:t>
      </w:r>
      <w:r w:rsidRPr="00686D78">
        <w:rPr>
          <w:rFonts w:ascii="Arial" w:hAnsi="Arial" w:cs="Arial"/>
          <w:i/>
          <w:sz w:val="20"/>
          <w:szCs w:val="20"/>
        </w:rPr>
        <w:t>chair to seek to establish views as to the tier of risk</w:t>
      </w:r>
      <w:r w:rsidR="00A067C8">
        <w:rPr>
          <w:rFonts w:ascii="Arial" w:hAnsi="Arial" w:cs="Arial"/>
          <w:i/>
          <w:sz w:val="20"/>
          <w:szCs w:val="20"/>
        </w:rPr>
        <w:t xml:space="preserve"> - </w:t>
      </w:r>
      <w:r w:rsidR="00A067C8" w:rsidRPr="00686D78">
        <w:rPr>
          <w:rFonts w:ascii="Arial" w:hAnsi="Arial" w:cs="Arial"/>
          <w:i/>
          <w:sz w:val="20"/>
          <w:szCs w:val="20"/>
        </w:rPr>
        <w:t>Aware</w:t>
      </w:r>
      <w:r w:rsidR="00A067C8">
        <w:rPr>
          <w:rFonts w:ascii="Arial" w:hAnsi="Arial" w:cs="Arial"/>
          <w:i/>
          <w:sz w:val="20"/>
          <w:szCs w:val="20"/>
        </w:rPr>
        <w:t xml:space="preserve">, </w:t>
      </w:r>
      <w:r w:rsidR="00A067C8" w:rsidRPr="00686D78">
        <w:rPr>
          <w:rFonts w:ascii="Arial" w:hAnsi="Arial" w:cs="Arial"/>
          <w:i/>
          <w:sz w:val="20"/>
          <w:szCs w:val="20"/>
        </w:rPr>
        <w:t>Attentive</w:t>
      </w:r>
      <w:r w:rsidR="00A067C8">
        <w:rPr>
          <w:rFonts w:ascii="Arial" w:hAnsi="Arial" w:cs="Arial"/>
          <w:i/>
          <w:sz w:val="20"/>
          <w:szCs w:val="20"/>
        </w:rPr>
        <w:t xml:space="preserve">, </w:t>
      </w:r>
      <w:r w:rsidR="00A067C8" w:rsidRPr="00686D78">
        <w:rPr>
          <w:rFonts w:ascii="Arial" w:hAnsi="Arial" w:cs="Arial"/>
          <w:i/>
          <w:sz w:val="20"/>
          <w:szCs w:val="20"/>
        </w:rPr>
        <w:t>or Active and Alert</w:t>
      </w:r>
      <w:r w:rsidR="00A067C8">
        <w:rPr>
          <w:rFonts w:ascii="Arial" w:hAnsi="Arial" w:cs="Arial"/>
          <w:i/>
          <w:sz w:val="20"/>
          <w:szCs w:val="20"/>
        </w:rPr>
        <w:t xml:space="preserve"> </w:t>
      </w:r>
      <w:r w:rsidR="00A067C8" w:rsidRPr="00686D78">
        <w:rPr>
          <w:rFonts w:ascii="Arial" w:hAnsi="Arial" w:cs="Arial"/>
          <w:i/>
          <w:sz w:val="20"/>
          <w:szCs w:val="20"/>
        </w:rPr>
        <w:t>in</w:t>
      </w:r>
      <w:r w:rsidR="00A067C8">
        <w:rPr>
          <w:rFonts w:ascii="Arial" w:hAnsi="Arial" w:cs="Arial"/>
          <w:i/>
          <w:sz w:val="20"/>
          <w:szCs w:val="20"/>
        </w:rPr>
        <w:t xml:space="preserve"> </w:t>
      </w:r>
      <w:r w:rsidR="00A067C8" w:rsidRPr="00686D78">
        <w:rPr>
          <w:rFonts w:ascii="Arial" w:hAnsi="Arial" w:cs="Arial"/>
          <w:i/>
          <w:sz w:val="20"/>
          <w:szCs w:val="20"/>
        </w:rPr>
        <w:t>which</w:t>
      </w:r>
      <w:r w:rsidRPr="00686D78">
        <w:rPr>
          <w:rFonts w:ascii="Arial" w:hAnsi="Arial" w:cs="Arial"/>
          <w:i/>
          <w:sz w:val="20"/>
          <w:szCs w:val="20"/>
        </w:rPr>
        <w:t xml:space="preserve"> the child or young person’s behaviour</w:t>
      </w:r>
      <w:r w:rsidR="00A067C8">
        <w:rPr>
          <w:rFonts w:ascii="Arial" w:hAnsi="Arial" w:cs="Arial"/>
          <w:i/>
          <w:sz w:val="20"/>
          <w:szCs w:val="20"/>
        </w:rPr>
        <w:t xml:space="preserve"> should sit</w:t>
      </w:r>
      <w:r w:rsidRPr="00686D78">
        <w:rPr>
          <w:rFonts w:ascii="Arial" w:hAnsi="Arial" w:cs="Arial"/>
          <w:i/>
          <w:sz w:val="20"/>
          <w:szCs w:val="20"/>
        </w:rPr>
        <w:t xml:space="preserve">. Specifically with respect to on-going risk management arrangements the meeting </w:t>
      </w:r>
      <w:r w:rsidR="00A067C8">
        <w:rPr>
          <w:rFonts w:ascii="Arial" w:hAnsi="Arial" w:cs="Arial"/>
          <w:i/>
          <w:sz w:val="20"/>
          <w:szCs w:val="20"/>
        </w:rPr>
        <w:t>needs</w:t>
      </w:r>
      <w:r w:rsidRPr="00686D78">
        <w:rPr>
          <w:rFonts w:ascii="Arial" w:hAnsi="Arial" w:cs="Arial"/>
          <w:i/>
          <w:sz w:val="20"/>
          <w:szCs w:val="20"/>
        </w:rPr>
        <w:t xml:space="preserve"> to agree on one of three risk management classifications: </w:t>
      </w:r>
    </w:p>
    <w:p w14:paraId="605D591F" w14:textId="77777777" w:rsidR="00686D78" w:rsidRPr="00686D78" w:rsidRDefault="00686D78" w:rsidP="00686D78">
      <w:pPr>
        <w:rPr>
          <w:rFonts w:ascii="Arial" w:hAnsi="Arial" w:cs="Arial"/>
          <w:sz w:val="20"/>
          <w:szCs w:val="20"/>
        </w:rPr>
      </w:pPr>
      <w:r w:rsidRPr="00686D78">
        <w:rPr>
          <w:rFonts w:ascii="Arial" w:hAnsi="Arial" w:cs="Arial"/>
          <w:b/>
          <w:sz w:val="20"/>
          <w:szCs w:val="20"/>
        </w:rPr>
        <w:t>Aware:</w:t>
      </w:r>
      <w:r w:rsidRPr="00686D78">
        <w:rPr>
          <w:rFonts w:ascii="Arial" w:hAnsi="Arial" w:cs="Arial"/>
          <w:sz w:val="20"/>
          <w:szCs w:val="20"/>
        </w:rPr>
        <w:t xml:space="preserve"> If the view of the care and risk management meeting is that awareness of the referred child or young person’s behaviour is a defensible position in relation to on-going risk management, a further scheduled care and risk management meeting will not be required. In such cases, it falls to universal services to address further issues in relation to the referred child or young person’s behaviour</w:t>
      </w:r>
    </w:p>
    <w:p w14:paraId="7830E40F" w14:textId="77777777" w:rsidR="00686D78" w:rsidRPr="00686D78" w:rsidRDefault="00686D78" w:rsidP="00686D78">
      <w:pPr>
        <w:rPr>
          <w:rFonts w:ascii="Arial" w:hAnsi="Arial" w:cs="Arial"/>
          <w:sz w:val="20"/>
          <w:szCs w:val="20"/>
        </w:rPr>
      </w:pPr>
      <w:r w:rsidRPr="00686D78">
        <w:rPr>
          <w:rFonts w:ascii="Arial" w:hAnsi="Arial" w:cs="Arial"/>
          <w:b/>
          <w:sz w:val="20"/>
          <w:szCs w:val="20"/>
        </w:rPr>
        <w:t>Attentive</w:t>
      </w:r>
      <w:r w:rsidRPr="00686D78">
        <w:rPr>
          <w:rFonts w:ascii="Arial" w:hAnsi="Arial" w:cs="Arial"/>
          <w:sz w:val="20"/>
          <w:szCs w:val="20"/>
        </w:rPr>
        <w:t>: If the view of the care and risk management meeting is that attentiveness to the referred child or young person’s behaviour is a defensible position in relation to on-going risk management, the chair will recommend the establishment of a risk management core group (RMCG). It is assumed for cases which reach the attentiveness level that a Lead Professional will already have been identified. It will be the responsibility of the lead professional and the other members of the care and risk management meeting to identify the members of the risk management core group and to stipulate how frequently meetings should take place. The participation of the relevant child or young person and his parent(s)/carer(s) is strongly encouraged at this tier. A date for the first risk management core group should be agreed at the initial care and risk management meeting and a review care and risk management meeting should be arranged to take place within six months.</w:t>
      </w:r>
    </w:p>
    <w:p w14:paraId="06A9FF93" w14:textId="77777777" w:rsidR="00686D78" w:rsidRPr="00686D78" w:rsidRDefault="00686D78" w:rsidP="00686D78">
      <w:pPr>
        <w:rPr>
          <w:rFonts w:ascii="Arial" w:hAnsi="Arial" w:cs="Arial"/>
          <w:sz w:val="20"/>
          <w:szCs w:val="20"/>
        </w:rPr>
      </w:pPr>
      <w:r w:rsidRPr="00686D78">
        <w:rPr>
          <w:rFonts w:ascii="Arial" w:hAnsi="Arial" w:cs="Arial"/>
          <w:b/>
          <w:sz w:val="20"/>
          <w:szCs w:val="20"/>
        </w:rPr>
        <w:t>Active &amp; Alert</w:t>
      </w:r>
      <w:r w:rsidRPr="00686D78">
        <w:rPr>
          <w:rFonts w:ascii="Arial" w:hAnsi="Arial" w:cs="Arial"/>
          <w:sz w:val="20"/>
          <w:szCs w:val="20"/>
        </w:rPr>
        <w:t xml:space="preserve"> -      If the view of the care and risk management  meeting is that being active and alert to the referred  child or young person’s behaviour is the defensible position in relation to on-going risk management, the chair will make arrangements for further CARMM to review the referred child or young person’s case within 3 months at a date agreed.  A risk management core group should be established to meet as regularly as appropriate in the intervening period prior to the next CARMM. This Classification is likely to occur in only the “critical few” cases.</w:t>
      </w:r>
    </w:p>
    <w:p w14:paraId="42BE6213" w14:textId="77777777" w:rsidR="00686D78" w:rsidRPr="00686D78" w:rsidRDefault="00686D78" w:rsidP="00686D78">
      <w:pPr>
        <w:rPr>
          <w:rFonts w:ascii="Arial" w:hAnsi="Arial" w:cs="Arial"/>
          <w:sz w:val="20"/>
          <w:szCs w:val="20"/>
        </w:rPr>
      </w:pPr>
      <w:r w:rsidRPr="00686D78">
        <w:rPr>
          <w:rFonts w:ascii="Arial" w:hAnsi="Arial" w:cs="Arial"/>
          <w:sz w:val="20"/>
          <w:szCs w:val="20"/>
        </w:rPr>
        <w:t>If there is dissent regarding criteria,  it will be the responsibility of the chair to take a final decision about the most appropriate risk classification and risk management arrangements.</w:t>
      </w:r>
    </w:p>
    <w:p w14:paraId="1CC54B2C" w14:textId="77777777" w:rsidR="00686D78" w:rsidRPr="00686D78" w:rsidRDefault="00686D78" w:rsidP="00686D78">
      <w:pPr>
        <w:rPr>
          <w:rFonts w:ascii="Arial" w:hAnsi="Arial" w:cs="Arial"/>
          <w:sz w:val="20"/>
          <w:szCs w:val="20"/>
        </w:rPr>
      </w:pPr>
    </w:p>
    <w:p w14:paraId="57E18969" w14:textId="77777777" w:rsidR="00686D78" w:rsidRPr="00686D78" w:rsidRDefault="00686D78" w:rsidP="00686D78">
      <w:pPr>
        <w:rPr>
          <w:rFonts w:ascii="Arial" w:hAnsi="Arial" w:cs="Arial"/>
          <w:sz w:val="20"/>
          <w:szCs w:val="20"/>
        </w:rPr>
      </w:pPr>
      <w:r w:rsidRPr="00686D78">
        <w:rPr>
          <w:rFonts w:ascii="Arial" w:hAnsi="Arial" w:cs="Arial"/>
          <w:sz w:val="20"/>
          <w:szCs w:val="20"/>
        </w:rPr>
        <w:t>6. Date of Next Meeting</w:t>
      </w:r>
    </w:p>
    <w:p w14:paraId="0261645B" w14:textId="77777777" w:rsidR="00BF2EB3" w:rsidRPr="00686D78" w:rsidRDefault="00BF2EB3">
      <w:pPr>
        <w:rPr>
          <w:rFonts w:ascii="Arial" w:hAnsi="Arial" w:cs="Arial"/>
          <w:sz w:val="20"/>
          <w:szCs w:val="20"/>
        </w:rPr>
      </w:pPr>
    </w:p>
    <w:p w14:paraId="6D53970D" w14:textId="77777777" w:rsidR="00BF2EB3" w:rsidRDefault="00BF2EB3">
      <w:pPr>
        <w:rPr>
          <w:rFonts w:ascii="Arial" w:hAnsi="Arial" w:cs="Arial"/>
          <w:sz w:val="20"/>
          <w:szCs w:val="20"/>
        </w:rPr>
      </w:pPr>
    </w:p>
    <w:p w14:paraId="3AD6BD12" w14:textId="77777777" w:rsidR="000E154E" w:rsidRDefault="000E154E">
      <w:pPr>
        <w:rPr>
          <w:rFonts w:ascii="Arial" w:hAnsi="Arial" w:cs="Arial"/>
          <w:sz w:val="20"/>
          <w:szCs w:val="20"/>
        </w:rPr>
      </w:pPr>
    </w:p>
    <w:p w14:paraId="5B2022F2" w14:textId="77777777" w:rsidR="000E154E" w:rsidRDefault="000E154E">
      <w:pPr>
        <w:rPr>
          <w:rFonts w:ascii="Arial" w:hAnsi="Arial" w:cs="Arial"/>
          <w:b/>
          <w:sz w:val="20"/>
          <w:szCs w:val="20"/>
        </w:rPr>
        <w:sectPr w:rsidR="000E154E" w:rsidSect="003740D9">
          <w:footerReference w:type="default" r:id="rId15"/>
          <w:pgSz w:w="11906" w:h="17338"/>
          <w:pgMar w:top="568" w:right="1083" w:bottom="284" w:left="1361" w:header="720" w:footer="73" w:gutter="0"/>
          <w:cols w:space="720"/>
          <w:noEndnote/>
        </w:sectPr>
      </w:pPr>
    </w:p>
    <w:p w14:paraId="7AE97BB9" w14:textId="77777777" w:rsidR="00BF2EB3" w:rsidRDefault="003D24ED">
      <w:pPr>
        <w:rPr>
          <w:rFonts w:ascii="Arial" w:hAnsi="Arial" w:cs="Arial"/>
          <w:b/>
          <w:sz w:val="20"/>
          <w:szCs w:val="20"/>
        </w:rPr>
      </w:pPr>
      <w:r>
        <w:rPr>
          <w:rFonts w:ascii="Arial" w:hAnsi="Arial" w:cs="Arial"/>
          <w:b/>
          <w:sz w:val="20"/>
          <w:szCs w:val="20"/>
        </w:rPr>
        <w:lastRenderedPageBreak/>
        <w:t xml:space="preserve">APPENDIX </w:t>
      </w:r>
      <w:r w:rsidR="00686D78">
        <w:rPr>
          <w:rFonts w:ascii="Arial" w:hAnsi="Arial" w:cs="Arial"/>
          <w:b/>
          <w:sz w:val="20"/>
          <w:szCs w:val="20"/>
        </w:rPr>
        <w:t>3</w:t>
      </w:r>
    </w:p>
    <w:p w14:paraId="6A3C51EE" w14:textId="77777777" w:rsidR="003D24ED" w:rsidRDefault="003D24ED">
      <w:pPr>
        <w:rPr>
          <w:rFonts w:ascii="Arial" w:hAnsi="Arial" w:cs="Arial"/>
          <w:b/>
          <w:sz w:val="20"/>
          <w:szCs w:val="20"/>
        </w:rPr>
      </w:pPr>
    </w:p>
    <w:tbl>
      <w:tblPr>
        <w:tblStyle w:val="TableGrid"/>
        <w:tblW w:w="15660" w:type="dxa"/>
        <w:tblLayout w:type="fixed"/>
        <w:tblLook w:val="0160" w:firstRow="1" w:lastRow="1" w:firstColumn="0" w:lastColumn="1" w:noHBand="0" w:noVBand="0"/>
      </w:tblPr>
      <w:tblGrid>
        <w:gridCol w:w="2160"/>
        <w:gridCol w:w="535"/>
        <w:gridCol w:w="1669"/>
        <w:gridCol w:w="3210"/>
        <w:gridCol w:w="2340"/>
        <w:gridCol w:w="2101"/>
        <w:gridCol w:w="1701"/>
        <w:gridCol w:w="1944"/>
      </w:tblGrid>
      <w:tr w:rsidR="003D24ED" w:rsidRPr="00BF2EB3" w14:paraId="2650BAB7" w14:textId="77777777" w:rsidTr="00C35DB7">
        <w:trPr>
          <w:trHeight w:val="161"/>
        </w:trPr>
        <w:tc>
          <w:tcPr>
            <w:tcW w:w="15660" w:type="dxa"/>
            <w:gridSpan w:val="8"/>
          </w:tcPr>
          <w:p w14:paraId="271FFCB1" w14:textId="77777777" w:rsidR="003D24ED" w:rsidRDefault="003D24ED" w:rsidP="00C35DB7">
            <w:pPr>
              <w:rPr>
                <w:rFonts w:ascii="Arial" w:eastAsia="Times New Roman" w:hAnsi="Arial" w:cs="Arial"/>
                <w:b/>
                <w:bCs/>
                <w:lang w:eastAsia="en-GB"/>
              </w:rPr>
            </w:pPr>
          </w:p>
          <w:p w14:paraId="112DD4FD" w14:textId="77777777" w:rsidR="003D24ED" w:rsidRPr="00BF2EB3" w:rsidRDefault="003D24ED" w:rsidP="00C35DB7">
            <w:pPr>
              <w:rPr>
                <w:rFonts w:ascii="Arial" w:eastAsia="Times New Roman" w:hAnsi="Arial" w:cs="Arial"/>
                <w:b/>
                <w:bCs/>
                <w:i/>
                <w:lang w:eastAsia="en-GB"/>
              </w:rPr>
            </w:pPr>
            <w:r>
              <w:rPr>
                <w:rFonts w:ascii="Arial" w:eastAsia="Times New Roman" w:hAnsi="Arial" w:cs="Arial"/>
                <w:b/>
                <w:bCs/>
                <w:lang w:eastAsia="en-GB"/>
              </w:rPr>
              <w:t xml:space="preserve">CARM </w:t>
            </w:r>
            <w:r w:rsidRPr="00BF2EB3">
              <w:rPr>
                <w:rFonts w:ascii="Arial" w:eastAsia="Times New Roman" w:hAnsi="Arial" w:cs="Arial"/>
                <w:b/>
                <w:bCs/>
                <w:lang w:eastAsia="en-GB"/>
              </w:rPr>
              <w:t>RISK MANAGEMENT PLAN</w:t>
            </w:r>
            <w:r>
              <w:rPr>
                <w:rFonts w:ascii="Arial" w:eastAsia="Times New Roman" w:hAnsi="Arial" w:cs="Arial"/>
                <w:b/>
                <w:bCs/>
                <w:lang w:eastAsia="en-GB"/>
              </w:rPr>
              <w:t xml:space="preserve">  </w:t>
            </w:r>
            <w:r>
              <w:rPr>
                <w:rFonts w:ascii="Arial" w:eastAsia="Times New Roman" w:hAnsi="Arial" w:cs="Arial"/>
                <w:b/>
                <w:bCs/>
                <w:i/>
                <w:lang w:eastAsia="en-GB"/>
              </w:rPr>
              <w:t>for young person’s name</w:t>
            </w:r>
          </w:p>
        </w:tc>
      </w:tr>
      <w:tr w:rsidR="003D24ED" w:rsidRPr="00BF2EB3" w14:paraId="3F53573F" w14:textId="77777777" w:rsidTr="00C35DB7">
        <w:trPr>
          <w:trHeight w:val="404"/>
        </w:trPr>
        <w:tc>
          <w:tcPr>
            <w:tcW w:w="2695" w:type="dxa"/>
            <w:gridSpan w:val="2"/>
          </w:tcPr>
          <w:p w14:paraId="0217B8EE" w14:textId="77777777" w:rsidR="003D24ED" w:rsidRPr="00BF2EB3" w:rsidRDefault="003D24ED" w:rsidP="00C35DB7">
            <w:pPr>
              <w:rPr>
                <w:rFonts w:ascii="Arial" w:eastAsia="Times New Roman" w:hAnsi="Arial" w:cs="Arial"/>
                <w:b/>
                <w:bCs/>
                <w:lang w:eastAsia="en-GB"/>
              </w:rPr>
            </w:pPr>
            <w:r w:rsidRPr="00BF2EB3">
              <w:rPr>
                <w:rFonts w:ascii="Arial" w:eastAsia="Times New Roman" w:hAnsi="Arial" w:cs="Arial"/>
                <w:b/>
                <w:bCs/>
                <w:lang w:eastAsia="en-GB"/>
              </w:rPr>
              <w:t>IDENTIFIED RISK:</w:t>
            </w:r>
          </w:p>
        </w:tc>
        <w:tc>
          <w:tcPr>
            <w:tcW w:w="12965" w:type="dxa"/>
            <w:gridSpan w:val="6"/>
          </w:tcPr>
          <w:p w14:paraId="631E29A6" w14:textId="77777777" w:rsidR="003D24ED" w:rsidRPr="00BF2EB3" w:rsidRDefault="003D24ED" w:rsidP="00C35DB7">
            <w:pPr>
              <w:ind w:left="360"/>
              <w:contextualSpacing/>
              <w:rPr>
                <w:rFonts w:ascii="Arial" w:eastAsia="Times New Roman" w:hAnsi="Arial" w:cs="Arial"/>
                <w:bCs/>
                <w:i/>
                <w:lang w:eastAsia="en-GB"/>
              </w:rPr>
            </w:pPr>
          </w:p>
          <w:p w14:paraId="17309F13" w14:textId="77777777" w:rsidR="003D24ED" w:rsidRPr="00BF2EB3" w:rsidRDefault="003D24ED" w:rsidP="00C35DB7">
            <w:pPr>
              <w:rPr>
                <w:rFonts w:ascii="Arial" w:eastAsia="Times New Roman" w:hAnsi="Arial" w:cs="Arial"/>
                <w:bCs/>
                <w:i/>
                <w:lang w:eastAsia="en-GB"/>
              </w:rPr>
            </w:pPr>
          </w:p>
        </w:tc>
      </w:tr>
      <w:tr w:rsidR="003D24ED" w:rsidRPr="00BF2EB3" w14:paraId="7C1175EF" w14:textId="77777777" w:rsidTr="00C35DB7">
        <w:trPr>
          <w:trHeight w:val="161"/>
        </w:trPr>
        <w:tc>
          <w:tcPr>
            <w:tcW w:w="2695" w:type="dxa"/>
            <w:gridSpan w:val="2"/>
          </w:tcPr>
          <w:p w14:paraId="7B46E054" w14:textId="77777777" w:rsidR="003D24ED" w:rsidRPr="00BF2EB3" w:rsidRDefault="003D24ED" w:rsidP="00C35DB7">
            <w:pPr>
              <w:rPr>
                <w:rFonts w:ascii="Arial" w:eastAsia="Times New Roman" w:hAnsi="Arial" w:cs="Arial"/>
                <w:b/>
                <w:bCs/>
                <w:lang w:eastAsia="en-GB"/>
              </w:rPr>
            </w:pPr>
            <w:r w:rsidRPr="00BF2EB3">
              <w:rPr>
                <w:rFonts w:ascii="Arial" w:eastAsia="Times New Roman" w:hAnsi="Arial" w:cs="Arial"/>
                <w:b/>
                <w:bCs/>
                <w:lang w:eastAsia="en-GB"/>
              </w:rPr>
              <w:t>Relevant Risk Factors</w:t>
            </w:r>
          </w:p>
        </w:tc>
        <w:tc>
          <w:tcPr>
            <w:tcW w:w="12965" w:type="dxa"/>
            <w:gridSpan w:val="6"/>
          </w:tcPr>
          <w:p w14:paraId="6918EB8D" w14:textId="77777777" w:rsidR="003D24ED" w:rsidRPr="00BF2EB3" w:rsidRDefault="003D24ED" w:rsidP="00C35DB7">
            <w:pPr>
              <w:ind w:left="720"/>
              <w:contextualSpacing/>
              <w:rPr>
                <w:rFonts w:ascii="Arial" w:eastAsia="Times New Roman" w:hAnsi="Arial" w:cs="Arial"/>
                <w:bCs/>
                <w:i/>
                <w:lang w:eastAsia="en-GB"/>
              </w:rPr>
            </w:pPr>
          </w:p>
        </w:tc>
      </w:tr>
      <w:tr w:rsidR="003D24ED" w:rsidRPr="00BF2EB3" w14:paraId="2E010ECF" w14:textId="77777777" w:rsidTr="00C35DB7">
        <w:trPr>
          <w:trHeight w:val="161"/>
        </w:trPr>
        <w:tc>
          <w:tcPr>
            <w:tcW w:w="2695" w:type="dxa"/>
            <w:gridSpan w:val="2"/>
          </w:tcPr>
          <w:p w14:paraId="44E63960" w14:textId="77777777" w:rsidR="003D24ED" w:rsidRPr="00BF2EB3" w:rsidRDefault="003D24ED" w:rsidP="00C35DB7">
            <w:pPr>
              <w:rPr>
                <w:rFonts w:ascii="Arial" w:eastAsia="Times New Roman" w:hAnsi="Arial" w:cs="Arial"/>
                <w:b/>
                <w:bCs/>
                <w:lang w:eastAsia="en-GB"/>
              </w:rPr>
            </w:pPr>
            <w:r w:rsidRPr="00BF2EB3">
              <w:rPr>
                <w:rFonts w:ascii="Arial" w:eastAsia="Times New Roman" w:hAnsi="Arial" w:cs="Arial"/>
                <w:b/>
                <w:bCs/>
                <w:lang w:eastAsia="en-GB"/>
              </w:rPr>
              <w:t>Level of Risk</w:t>
            </w:r>
          </w:p>
        </w:tc>
        <w:tc>
          <w:tcPr>
            <w:tcW w:w="12965" w:type="dxa"/>
            <w:gridSpan w:val="6"/>
          </w:tcPr>
          <w:p w14:paraId="4F33F2EA" w14:textId="77777777" w:rsidR="003D24ED" w:rsidRPr="00BF2EB3" w:rsidRDefault="003D24ED" w:rsidP="00C35DB7">
            <w:pPr>
              <w:rPr>
                <w:rFonts w:ascii="Arial" w:eastAsia="Times New Roman" w:hAnsi="Arial" w:cs="Arial"/>
                <w:bCs/>
                <w:i/>
                <w:lang w:eastAsia="en-GB"/>
              </w:rPr>
            </w:pPr>
            <w:r w:rsidRPr="00BF2EB3">
              <w:rPr>
                <w:rFonts w:ascii="Arial" w:eastAsia="Times New Roman" w:hAnsi="Arial" w:cs="Arial"/>
                <w:bCs/>
                <w:i/>
                <w:lang w:eastAsia="en-GB"/>
              </w:rPr>
              <w:t>(agreed at initial CARM)</w:t>
            </w:r>
          </w:p>
          <w:p w14:paraId="16FAC916" w14:textId="77777777" w:rsidR="003D24ED" w:rsidRPr="00BF2EB3" w:rsidRDefault="003D24ED" w:rsidP="00C35DB7">
            <w:pPr>
              <w:rPr>
                <w:rFonts w:ascii="Arial" w:eastAsia="Times New Roman" w:hAnsi="Arial" w:cs="Arial"/>
                <w:bCs/>
                <w:i/>
                <w:lang w:eastAsia="en-GB"/>
              </w:rPr>
            </w:pPr>
          </w:p>
        </w:tc>
      </w:tr>
      <w:tr w:rsidR="003D24ED" w:rsidRPr="00BF2EB3" w14:paraId="6854D538" w14:textId="77777777" w:rsidTr="00C35DB7">
        <w:trPr>
          <w:trHeight w:val="912"/>
        </w:trPr>
        <w:tc>
          <w:tcPr>
            <w:tcW w:w="2160" w:type="dxa"/>
            <w:shd w:val="clear" w:color="auto" w:fill="D9D9D9" w:themeFill="background1" w:themeFillShade="D9"/>
          </w:tcPr>
          <w:p w14:paraId="79A1EF6A" w14:textId="77777777" w:rsidR="003D24ED" w:rsidRPr="00BF2EB3" w:rsidRDefault="003D24ED" w:rsidP="00C35DB7">
            <w:pPr>
              <w:jc w:val="center"/>
              <w:rPr>
                <w:rFonts w:ascii="Arial" w:eastAsia="Times New Roman" w:hAnsi="Arial" w:cs="Arial"/>
                <w:b/>
                <w:bCs/>
                <w:lang w:eastAsia="en-GB"/>
              </w:rPr>
            </w:pPr>
            <w:r w:rsidRPr="00BF2EB3">
              <w:rPr>
                <w:rFonts w:ascii="Arial" w:eastAsia="Times New Roman" w:hAnsi="Arial" w:cs="Arial"/>
                <w:b/>
                <w:bCs/>
                <w:lang w:eastAsia="en-GB"/>
              </w:rPr>
              <w:t xml:space="preserve">Goal of Risk Management </w:t>
            </w:r>
          </w:p>
          <w:p w14:paraId="546ABC01" w14:textId="77777777" w:rsidR="003D24ED" w:rsidRPr="00BF2EB3" w:rsidRDefault="003D24ED" w:rsidP="00C35DB7">
            <w:pPr>
              <w:jc w:val="center"/>
              <w:rPr>
                <w:rFonts w:ascii="Arial" w:eastAsia="Times New Roman" w:hAnsi="Arial" w:cs="Arial"/>
                <w:b/>
                <w:bCs/>
                <w:lang w:eastAsia="en-GB"/>
              </w:rPr>
            </w:pPr>
            <w:r w:rsidRPr="00BF2EB3">
              <w:rPr>
                <w:rFonts w:ascii="Arial" w:eastAsia="Times New Roman" w:hAnsi="Arial" w:cs="Arial"/>
                <w:b/>
                <w:bCs/>
                <w:lang w:eastAsia="en-GB"/>
              </w:rPr>
              <w:t xml:space="preserve"> Activity </w:t>
            </w:r>
          </w:p>
        </w:tc>
        <w:tc>
          <w:tcPr>
            <w:tcW w:w="2204" w:type="dxa"/>
            <w:gridSpan w:val="2"/>
            <w:shd w:val="clear" w:color="auto" w:fill="D9D9D9" w:themeFill="background1" w:themeFillShade="D9"/>
          </w:tcPr>
          <w:p w14:paraId="1DBB4E01" w14:textId="77777777" w:rsidR="003D24ED" w:rsidRPr="00BF2EB3" w:rsidRDefault="003D24ED" w:rsidP="00C35DB7">
            <w:pPr>
              <w:rPr>
                <w:rFonts w:ascii="Arial" w:eastAsia="Times New Roman" w:hAnsi="Arial" w:cs="Arial"/>
                <w:b/>
                <w:bCs/>
                <w:lang w:eastAsia="en-GB"/>
              </w:rPr>
            </w:pPr>
            <w:r w:rsidRPr="00BF2EB3">
              <w:rPr>
                <w:rFonts w:ascii="Arial" w:eastAsia="Times New Roman" w:hAnsi="Arial" w:cs="Arial"/>
                <w:b/>
                <w:bCs/>
                <w:lang w:eastAsia="en-GB"/>
              </w:rPr>
              <w:t xml:space="preserve">Priority </w:t>
            </w:r>
          </w:p>
        </w:tc>
        <w:tc>
          <w:tcPr>
            <w:tcW w:w="3210" w:type="dxa"/>
            <w:shd w:val="clear" w:color="auto" w:fill="D9D9D9" w:themeFill="background1" w:themeFillShade="D9"/>
          </w:tcPr>
          <w:p w14:paraId="35AC3576" w14:textId="77777777" w:rsidR="003D24ED" w:rsidRPr="00BF2EB3" w:rsidRDefault="0006586C" w:rsidP="00C35DB7">
            <w:pPr>
              <w:rPr>
                <w:rFonts w:ascii="Arial" w:eastAsia="Times New Roman" w:hAnsi="Arial" w:cs="Arial"/>
                <w:b/>
                <w:bCs/>
                <w:lang w:eastAsia="en-GB"/>
              </w:rPr>
            </w:pPr>
            <w:r>
              <w:rPr>
                <w:rFonts w:ascii="Arial" w:eastAsia="Times New Roman" w:hAnsi="Arial" w:cs="Arial"/>
                <w:b/>
                <w:bCs/>
                <w:noProof/>
                <w:lang w:eastAsia="en-GB"/>
              </w:rPr>
              <mc:AlternateContent>
                <mc:Choice Requires="wps">
                  <w:drawing>
                    <wp:anchor distT="0" distB="0" distL="114299" distR="114299" simplePos="0" relativeHeight="251659264" behindDoc="0" locked="0" layoutInCell="1" allowOverlap="1" wp14:anchorId="318511B6" wp14:editId="59052EAF">
                      <wp:simplePos x="0" y="0"/>
                      <wp:positionH relativeFrom="column">
                        <wp:posOffset>3446779</wp:posOffset>
                      </wp:positionH>
                      <wp:positionV relativeFrom="paragraph">
                        <wp:posOffset>19685</wp:posOffset>
                      </wp:positionV>
                      <wp:extent cx="0" cy="411480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14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646DD" id="Straight Connector 3"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1.4pt,1.55pt" to="271.4pt,3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"/>
                  </w:pict>
                </mc:Fallback>
              </mc:AlternateContent>
            </w:r>
            <w:r>
              <w:rPr>
                <w:rFonts w:ascii="Arial" w:eastAsia="Times New Roman" w:hAnsi="Arial" w:cs="Arial"/>
                <w:b/>
                <w:bCs/>
                <w:noProof/>
                <w:lang w:eastAsia="en-GB"/>
              </w:rPr>
              <mc:AlternateContent>
                <mc:Choice Requires="wps">
                  <w:drawing>
                    <wp:anchor distT="0" distB="0" distL="114299" distR="114299" simplePos="0" relativeHeight="251657216" behindDoc="0" locked="0" layoutInCell="1" allowOverlap="1" wp14:anchorId="36DCD8ED" wp14:editId="517ABE69">
                      <wp:simplePos x="0" y="0"/>
                      <wp:positionH relativeFrom="column">
                        <wp:posOffset>1960879</wp:posOffset>
                      </wp:positionH>
                      <wp:positionV relativeFrom="paragraph">
                        <wp:posOffset>19685</wp:posOffset>
                      </wp:positionV>
                      <wp:extent cx="0" cy="411480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14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0950C" id="Straight Connector 2" o:spid="_x0000_s1026" style="position:absolute;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4.4pt,1.55pt" to="154.4pt,3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"/>
                  </w:pict>
                </mc:Fallback>
              </mc:AlternateContent>
            </w:r>
            <w:r w:rsidR="003D24ED" w:rsidRPr="00BF2EB3">
              <w:rPr>
                <w:rFonts w:ascii="Arial" w:eastAsia="Times New Roman" w:hAnsi="Arial" w:cs="Arial"/>
                <w:b/>
                <w:bCs/>
                <w:lang w:eastAsia="en-GB"/>
              </w:rPr>
              <w:t>Preventive Strategies</w:t>
            </w:r>
          </w:p>
        </w:tc>
        <w:tc>
          <w:tcPr>
            <w:tcW w:w="2340" w:type="dxa"/>
            <w:shd w:val="clear" w:color="auto" w:fill="D9D9D9" w:themeFill="background1" w:themeFillShade="D9"/>
          </w:tcPr>
          <w:p w14:paraId="2A8BB314" w14:textId="77777777" w:rsidR="003D24ED" w:rsidRPr="00BF2EB3" w:rsidRDefault="003D24ED" w:rsidP="00C35DB7">
            <w:pPr>
              <w:rPr>
                <w:rFonts w:ascii="Arial" w:eastAsia="Times New Roman" w:hAnsi="Arial" w:cs="Arial"/>
                <w:b/>
                <w:bCs/>
                <w:lang w:eastAsia="en-GB"/>
              </w:rPr>
            </w:pPr>
            <w:r w:rsidRPr="00BF2EB3">
              <w:rPr>
                <w:rFonts w:ascii="Arial" w:eastAsia="Times New Roman" w:hAnsi="Arial" w:cs="Arial"/>
                <w:b/>
                <w:bCs/>
                <w:lang w:eastAsia="en-GB"/>
              </w:rPr>
              <w:t>Outcome</w:t>
            </w:r>
          </w:p>
        </w:tc>
        <w:tc>
          <w:tcPr>
            <w:tcW w:w="2101" w:type="dxa"/>
            <w:shd w:val="clear" w:color="auto" w:fill="D9D9D9" w:themeFill="background1" w:themeFillShade="D9"/>
          </w:tcPr>
          <w:p w14:paraId="4C61DD7B" w14:textId="77777777" w:rsidR="003D24ED" w:rsidRPr="00BF2EB3" w:rsidRDefault="003D24ED" w:rsidP="00C35DB7">
            <w:pPr>
              <w:rPr>
                <w:rFonts w:ascii="Arial" w:eastAsia="Times New Roman" w:hAnsi="Arial" w:cs="Arial"/>
                <w:b/>
                <w:bCs/>
                <w:lang w:eastAsia="en-GB"/>
              </w:rPr>
            </w:pPr>
            <w:r w:rsidRPr="00BF2EB3">
              <w:rPr>
                <w:rFonts w:ascii="Arial" w:eastAsia="Times New Roman" w:hAnsi="Arial" w:cs="Arial"/>
                <w:b/>
                <w:bCs/>
                <w:lang w:eastAsia="en-GB"/>
              </w:rPr>
              <w:t>Time-scale</w:t>
            </w:r>
          </w:p>
        </w:tc>
        <w:tc>
          <w:tcPr>
            <w:tcW w:w="1701" w:type="dxa"/>
            <w:shd w:val="clear" w:color="auto" w:fill="D9D9D9" w:themeFill="background1" w:themeFillShade="D9"/>
          </w:tcPr>
          <w:p w14:paraId="617AA201" w14:textId="77777777" w:rsidR="003D24ED" w:rsidRPr="00BF2EB3" w:rsidRDefault="003D24ED" w:rsidP="00C35DB7">
            <w:pPr>
              <w:tabs>
                <w:tab w:val="left" w:pos="2775"/>
              </w:tabs>
              <w:rPr>
                <w:rFonts w:ascii="Arial" w:eastAsia="Times New Roman" w:hAnsi="Arial" w:cs="Arial"/>
                <w:b/>
                <w:bCs/>
                <w:lang w:eastAsia="en-GB"/>
              </w:rPr>
            </w:pPr>
            <w:r w:rsidRPr="00BF2EB3">
              <w:rPr>
                <w:rFonts w:ascii="Arial" w:eastAsia="Times New Roman" w:hAnsi="Arial" w:cs="Arial"/>
                <w:b/>
                <w:bCs/>
                <w:lang w:eastAsia="en-GB"/>
              </w:rPr>
              <w:t>Responsible</w:t>
            </w:r>
          </w:p>
          <w:p w14:paraId="38A5F6E7" w14:textId="77777777" w:rsidR="003D24ED" w:rsidRPr="00BF2EB3" w:rsidRDefault="003D24ED" w:rsidP="00C35DB7">
            <w:pPr>
              <w:rPr>
                <w:rFonts w:ascii="Arial" w:eastAsia="Times New Roman" w:hAnsi="Arial" w:cs="Arial"/>
                <w:b/>
                <w:bCs/>
                <w:lang w:eastAsia="en-GB"/>
              </w:rPr>
            </w:pPr>
            <w:r w:rsidRPr="00BF2EB3">
              <w:rPr>
                <w:rFonts w:ascii="Arial" w:eastAsia="Times New Roman" w:hAnsi="Arial" w:cs="Arial"/>
                <w:b/>
                <w:bCs/>
                <w:lang w:eastAsia="en-GB"/>
              </w:rPr>
              <w:t>agency</w:t>
            </w:r>
          </w:p>
          <w:p w14:paraId="51FDBD08" w14:textId="77777777" w:rsidR="003D24ED" w:rsidRPr="00BF2EB3" w:rsidRDefault="003D24ED" w:rsidP="00C35DB7">
            <w:pPr>
              <w:tabs>
                <w:tab w:val="left" w:pos="2775"/>
              </w:tabs>
              <w:rPr>
                <w:rFonts w:ascii="Arial" w:eastAsia="Times New Roman" w:hAnsi="Arial" w:cs="Arial"/>
                <w:b/>
                <w:bCs/>
                <w:lang w:eastAsia="en-GB"/>
              </w:rPr>
            </w:pPr>
            <w:r w:rsidRPr="00BF2EB3">
              <w:rPr>
                <w:rFonts w:ascii="Arial" w:eastAsia="Times New Roman" w:hAnsi="Arial" w:cs="Arial"/>
                <w:b/>
                <w:bCs/>
                <w:lang w:eastAsia="en-GB"/>
              </w:rPr>
              <w:t>Un-met need</w:t>
            </w:r>
          </w:p>
          <w:p w14:paraId="0E49AFD4" w14:textId="77777777" w:rsidR="003D24ED" w:rsidRPr="00BF2EB3" w:rsidRDefault="003D24ED" w:rsidP="00C35DB7">
            <w:pPr>
              <w:rPr>
                <w:rFonts w:ascii="Arial" w:eastAsia="Times New Roman" w:hAnsi="Arial" w:cs="Arial"/>
                <w:b/>
                <w:bCs/>
                <w:lang w:eastAsia="en-GB"/>
              </w:rPr>
            </w:pPr>
          </w:p>
        </w:tc>
        <w:tc>
          <w:tcPr>
            <w:tcW w:w="1944" w:type="dxa"/>
            <w:shd w:val="clear" w:color="auto" w:fill="D9D9D9" w:themeFill="background1" w:themeFillShade="D9"/>
          </w:tcPr>
          <w:p w14:paraId="3BEB1C47" w14:textId="77777777" w:rsidR="003D24ED" w:rsidRPr="00BF2EB3" w:rsidRDefault="003D24ED" w:rsidP="00C35DB7">
            <w:pPr>
              <w:rPr>
                <w:rFonts w:ascii="Arial" w:eastAsia="Times New Roman" w:hAnsi="Arial" w:cs="Arial"/>
                <w:b/>
                <w:bCs/>
                <w:lang w:eastAsia="en-GB"/>
              </w:rPr>
            </w:pPr>
            <w:r w:rsidRPr="00BF2EB3">
              <w:rPr>
                <w:rFonts w:ascii="Arial" w:eastAsia="Times New Roman" w:hAnsi="Arial" w:cs="Arial"/>
                <w:b/>
                <w:bCs/>
                <w:lang w:eastAsia="en-GB"/>
              </w:rPr>
              <w:t>Unmet Need</w:t>
            </w:r>
          </w:p>
          <w:p w14:paraId="45A8957A" w14:textId="77777777" w:rsidR="003D24ED" w:rsidRPr="00BF2EB3" w:rsidRDefault="003D24ED" w:rsidP="00C35DB7">
            <w:pPr>
              <w:rPr>
                <w:rFonts w:ascii="Arial" w:eastAsia="Times New Roman" w:hAnsi="Arial" w:cs="Arial"/>
                <w:b/>
                <w:bCs/>
                <w:lang w:eastAsia="en-GB"/>
              </w:rPr>
            </w:pPr>
          </w:p>
          <w:p w14:paraId="6F7B404F" w14:textId="77777777" w:rsidR="003D24ED" w:rsidRPr="00BF2EB3" w:rsidRDefault="003D24ED" w:rsidP="00C35DB7">
            <w:pPr>
              <w:rPr>
                <w:rFonts w:ascii="Arial" w:eastAsia="Times New Roman" w:hAnsi="Arial" w:cs="Arial"/>
                <w:b/>
                <w:bCs/>
                <w:lang w:eastAsia="en-GB"/>
              </w:rPr>
            </w:pPr>
          </w:p>
          <w:p w14:paraId="665F127B" w14:textId="77777777" w:rsidR="003D24ED" w:rsidRPr="00BF2EB3" w:rsidRDefault="003D24ED" w:rsidP="00C35DB7">
            <w:pPr>
              <w:rPr>
                <w:rFonts w:ascii="Arial" w:eastAsia="Times New Roman" w:hAnsi="Arial" w:cs="Arial"/>
                <w:b/>
                <w:bCs/>
                <w:lang w:eastAsia="en-GB"/>
              </w:rPr>
            </w:pPr>
          </w:p>
        </w:tc>
      </w:tr>
      <w:tr w:rsidR="003D24ED" w:rsidRPr="00BF2EB3" w14:paraId="1E571D21" w14:textId="77777777" w:rsidTr="00C35DB7">
        <w:trPr>
          <w:trHeight w:val="438"/>
        </w:trPr>
        <w:tc>
          <w:tcPr>
            <w:tcW w:w="2160" w:type="dxa"/>
          </w:tcPr>
          <w:p w14:paraId="1984ABB3" w14:textId="77777777" w:rsidR="003D24ED" w:rsidRPr="00BF2EB3" w:rsidRDefault="003D24ED" w:rsidP="00C35DB7">
            <w:pPr>
              <w:rPr>
                <w:rFonts w:ascii="Arial" w:eastAsia="Times New Roman" w:hAnsi="Arial" w:cs="Arial"/>
                <w:b/>
                <w:bCs/>
                <w:lang w:eastAsia="en-GB"/>
              </w:rPr>
            </w:pPr>
            <w:r w:rsidRPr="00BF2EB3">
              <w:rPr>
                <w:rFonts w:ascii="Arial" w:eastAsia="Times New Roman" w:hAnsi="Arial" w:cs="Arial"/>
                <w:b/>
                <w:bCs/>
                <w:lang w:eastAsia="en-GB"/>
              </w:rPr>
              <w:t>Monitoring</w:t>
            </w:r>
          </w:p>
          <w:p w14:paraId="11BBAA27" w14:textId="77777777" w:rsidR="003D24ED" w:rsidRPr="00BF2EB3" w:rsidRDefault="003D24ED" w:rsidP="00C35DB7">
            <w:pPr>
              <w:rPr>
                <w:rFonts w:ascii="Arial" w:eastAsia="Times New Roman" w:hAnsi="Arial" w:cs="Arial"/>
                <w:b/>
                <w:bCs/>
                <w:lang w:eastAsia="en-GB"/>
              </w:rPr>
            </w:pPr>
          </w:p>
          <w:p w14:paraId="677B4F84" w14:textId="77777777" w:rsidR="003D24ED" w:rsidRPr="00BF2EB3" w:rsidRDefault="003D24ED" w:rsidP="00C35DB7">
            <w:pPr>
              <w:rPr>
                <w:rFonts w:ascii="Arial" w:eastAsia="Times New Roman" w:hAnsi="Arial" w:cs="Arial"/>
                <w:b/>
                <w:bCs/>
                <w:lang w:eastAsia="en-GB"/>
              </w:rPr>
            </w:pPr>
          </w:p>
          <w:p w14:paraId="00A66162" w14:textId="77777777" w:rsidR="003D24ED" w:rsidRPr="00BF2EB3" w:rsidRDefault="003D24ED" w:rsidP="00C35DB7">
            <w:pPr>
              <w:rPr>
                <w:rFonts w:ascii="Arial" w:eastAsia="Times New Roman" w:hAnsi="Arial" w:cs="Arial"/>
                <w:b/>
                <w:bCs/>
                <w:lang w:eastAsia="en-GB"/>
              </w:rPr>
            </w:pPr>
          </w:p>
        </w:tc>
        <w:tc>
          <w:tcPr>
            <w:tcW w:w="2204" w:type="dxa"/>
            <w:gridSpan w:val="2"/>
          </w:tcPr>
          <w:p w14:paraId="09F2ABB2" w14:textId="77777777" w:rsidR="003D24ED" w:rsidRPr="00BF2EB3" w:rsidRDefault="003D24ED" w:rsidP="00C35DB7">
            <w:pPr>
              <w:rPr>
                <w:rFonts w:ascii="Arial" w:eastAsia="Times New Roman" w:hAnsi="Arial" w:cs="Arial"/>
                <w:b/>
                <w:bCs/>
                <w:lang w:eastAsia="en-GB"/>
              </w:rPr>
            </w:pPr>
          </w:p>
        </w:tc>
        <w:tc>
          <w:tcPr>
            <w:tcW w:w="3210" w:type="dxa"/>
          </w:tcPr>
          <w:p w14:paraId="3DB17CE5" w14:textId="77777777" w:rsidR="003D24ED" w:rsidRPr="00BF2EB3" w:rsidRDefault="003D24ED" w:rsidP="00C35DB7">
            <w:pPr>
              <w:numPr>
                <w:ilvl w:val="0"/>
                <w:numId w:val="13"/>
              </w:numPr>
              <w:contextualSpacing/>
              <w:rPr>
                <w:rFonts w:ascii="Arial" w:eastAsia="Times New Roman" w:hAnsi="Arial" w:cs="Arial"/>
                <w:b/>
                <w:bCs/>
                <w:lang w:eastAsia="en-GB"/>
              </w:rPr>
            </w:pPr>
          </w:p>
        </w:tc>
        <w:tc>
          <w:tcPr>
            <w:tcW w:w="2340" w:type="dxa"/>
          </w:tcPr>
          <w:p w14:paraId="5D112921" w14:textId="77777777" w:rsidR="003D24ED" w:rsidRPr="00BF2EB3" w:rsidRDefault="003D24ED" w:rsidP="00C35DB7">
            <w:pPr>
              <w:rPr>
                <w:rFonts w:ascii="Arial" w:eastAsia="Times New Roman" w:hAnsi="Arial" w:cs="Arial"/>
                <w:b/>
                <w:bCs/>
                <w:lang w:eastAsia="en-GB"/>
              </w:rPr>
            </w:pPr>
          </w:p>
        </w:tc>
        <w:tc>
          <w:tcPr>
            <w:tcW w:w="2101" w:type="dxa"/>
          </w:tcPr>
          <w:p w14:paraId="7663C787" w14:textId="77777777" w:rsidR="003D24ED" w:rsidRPr="00BF2EB3" w:rsidRDefault="003D24ED" w:rsidP="00C35DB7">
            <w:pPr>
              <w:rPr>
                <w:rFonts w:ascii="Arial" w:eastAsia="Times New Roman" w:hAnsi="Arial" w:cs="Arial"/>
                <w:b/>
                <w:bCs/>
                <w:lang w:eastAsia="en-GB"/>
              </w:rPr>
            </w:pPr>
          </w:p>
        </w:tc>
        <w:tc>
          <w:tcPr>
            <w:tcW w:w="1701" w:type="dxa"/>
          </w:tcPr>
          <w:p w14:paraId="6CEA7F80" w14:textId="77777777" w:rsidR="003D24ED" w:rsidRPr="00BF2EB3" w:rsidRDefault="003D24ED" w:rsidP="00C35DB7">
            <w:pPr>
              <w:rPr>
                <w:rFonts w:ascii="Arial" w:eastAsia="Times New Roman" w:hAnsi="Arial" w:cs="Arial"/>
                <w:b/>
                <w:bCs/>
                <w:lang w:eastAsia="en-GB"/>
              </w:rPr>
            </w:pPr>
          </w:p>
        </w:tc>
        <w:tc>
          <w:tcPr>
            <w:tcW w:w="1944" w:type="dxa"/>
          </w:tcPr>
          <w:p w14:paraId="7B2A3C45" w14:textId="77777777" w:rsidR="003D24ED" w:rsidRPr="00BF2EB3" w:rsidRDefault="003D24ED" w:rsidP="00C35DB7">
            <w:pPr>
              <w:rPr>
                <w:rFonts w:ascii="Arial" w:eastAsia="Times New Roman" w:hAnsi="Arial" w:cs="Arial"/>
                <w:b/>
                <w:bCs/>
                <w:lang w:eastAsia="en-GB"/>
              </w:rPr>
            </w:pPr>
          </w:p>
        </w:tc>
      </w:tr>
      <w:tr w:rsidR="003D24ED" w:rsidRPr="00BF2EB3" w14:paraId="1E76B7DE" w14:textId="77777777" w:rsidTr="00C35DB7">
        <w:trPr>
          <w:trHeight w:val="472"/>
        </w:trPr>
        <w:tc>
          <w:tcPr>
            <w:tcW w:w="2160" w:type="dxa"/>
          </w:tcPr>
          <w:p w14:paraId="0F052A6C" w14:textId="77777777" w:rsidR="003D24ED" w:rsidRPr="00BF2EB3" w:rsidRDefault="003D24ED" w:rsidP="00C35DB7">
            <w:pPr>
              <w:rPr>
                <w:rFonts w:ascii="Arial" w:eastAsia="Times New Roman" w:hAnsi="Arial" w:cs="Arial"/>
                <w:b/>
                <w:bCs/>
                <w:lang w:eastAsia="en-GB"/>
              </w:rPr>
            </w:pPr>
            <w:r w:rsidRPr="00BF2EB3">
              <w:rPr>
                <w:rFonts w:ascii="Arial" w:eastAsia="Times New Roman" w:hAnsi="Arial" w:cs="Arial"/>
                <w:b/>
                <w:bCs/>
                <w:lang w:eastAsia="en-GB"/>
              </w:rPr>
              <w:t>Supervision:</w:t>
            </w:r>
          </w:p>
          <w:p w14:paraId="543923E3" w14:textId="77777777" w:rsidR="003D24ED" w:rsidRPr="00BF2EB3" w:rsidRDefault="003D24ED" w:rsidP="00C35DB7">
            <w:pPr>
              <w:rPr>
                <w:rFonts w:ascii="Arial" w:eastAsia="Times New Roman" w:hAnsi="Arial" w:cs="Arial"/>
                <w:b/>
                <w:bCs/>
                <w:lang w:eastAsia="en-GB"/>
              </w:rPr>
            </w:pPr>
          </w:p>
          <w:p w14:paraId="2F228D37" w14:textId="77777777" w:rsidR="003D24ED" w:rsidRPr="00BF2EB3" w:rsidRDefault="003D24ED" w:rsidP="00C35DB7">
            <w:pPr>
              <w:rPr>
                <w:rFonts w:ascii="Arial" w:eastAsia="Times New Roman" w:hAnsi="Arial" w:cs="Arial"/>
                <w:b/>
                <w:bCs/>
                <w:lang w:eastAsia="en-GB"/>
              </w:rPr>
            </w:pPr>
          </w:p>
          <w:p w14:paraId="5B9030F9" w14:textId="77777777" w:rsidR="003D24ED" w:rsidRPr="00BF2EB3" w:rsidRDefault="003D24ED" w:rsidP="00C35DB7">
            <w:pPr>
              <w:rPr>
                <w:rFonts w:ascii="Arial" w:eastAsia="Times New Roman" w:hAnsi="Arial" w:cs="Arial"/>
                <w:b/>
                <w:bCs/>
                <w:lang w:eastAsia="en-GB"/>
              </w:rPr>
            </w:pPr>
          </w:p>
        </w:tc>
        <w:tc>
          <w:tcPr>
            <w:tcW w:w="2204" w:type="dxa"/>
            <w:gridSpan w:val="2"/>
          </w:tcPr>
          <w:p w14:paraId="45B3B0ED" w14:textId="77777777" w:rsidR="003D24ED" w:rsidRPr="00BF2EB3" w:rsidRDefault="003D24ED" w:rsidP="00C35DB7">
            <w:pPr>
              <w:rPr>
                <w:rFonts w:ascii="Arial" w:eastAsia="Times New Roman" w:hAnsi="Arial" w:cs="Arial"/>
                <w:b/>
                <w:bCs/>
                <w:lang w:eastAsia="en-GB"/>
              </w:rPr>
            </w:pPr>
          </w:p>
        </w:tc>
        <w:tc>
          <w:tcPr>
            <w:tcW w:w="3210" w:type="dxa"/>
          </w:tcPr>
          <w:p w14:paraId="1997403A" w14:textId="77777777" w:rsidR="003D24ED" w:rsidRPr="00BF2EB3" w:rsidRDefault="003D24ED" w:rsidP="00C35DB7">
            <w:pPr>
              <w:numPr>
                <w:ilvl w:val="0"/>
                <w:numId w:val="14"/>
              </w:numPr>
              <w:contextualSpacing/>
              <w:rPr>
                <w:rFonts w:ascii="Arial" w:eastAsia="Times New Roman" w:hAnsi="Arial" w:cs="Arial"/>
                <w:b/>
                <w:bCs/>
                <w:lang w:eastAsia="en-GB"/>
              </w:rPr>
            </w:pPr>
            <w:r w:rsidRPr="00BF2EB3">
              <w:rPr>
                <w:rFonts w:ascii="Arial" w:eastAsia="Times New Roman" w:hAnsi="Arial" w:cs="Arial"/>
                <w:b/>
                <w:bCs/>
                <w:lang w:eastAsia="en-GB"/>
              </w:rPr>
              <w:t xml:space="preserve"> </w:t>
            </w:r>
          </w:p>
        </w:tc>
        <w:tc>
          <w:tcPr>
            <w:tcW w:w="2340" w:type="dxa"/>
          </w:tcPr>
          <w:p w14:paraId="5A87B986" w14:textId="77777777" w:rsidR="003D24ED" w:rsidRPr="00BF2EB3" w:rsidRDefault="003D24ED" w:rsidP="00C35DB7">
            <w:pPr>
              <w:rPr>
                <w:rFonts w:ascii="Arial" w:eastAsia="Times New Roman" w:hAnsi="Arial" w:cs="Arial"/>
                <w:b/>
                <w:bCs/>
                <w:lang w:eastAsia="en-GB"/>
              </w:rPr>
            </w:pPr>
          </w:p>
          <w:p w14:paraId="23E53C52" w14:textId="77777777" w:rsidR="003D24ED" w:rsidRPr="00BF2EB3" w:rsidRDefault="003D24ED" w:rsidP="00C35DB7">
            <w:pPr>
              <w:rPr>
                <w:rFonts w:ascii="Arial" w:eastAsia="Times New Roman" w:hAnsi="Arial" w:cs="Arial"/>
                <w:b/>
                <w:bCs/>
                <w:lang w:eastAsia="en-GB"/>
              </w:rPr>
            </w:pPr>
          </w:p>
        </w:tc>
        <w:tc>
          <w:tcPr>
            <w:tcW w:w="2101" w:type="dxa"/>
          </w:tcPr>
          <w:p w14:paraId="2C47EC2F" w14:textId="77777777" w:rsidR="003D24ED" w:rsidRPr="00BF2EB3" w:rsidRDefault="003D24ED" w:rsidP="00C35DB7">
            <w:pPr>
              <w:rPr>
                <w:rFonts w:ascii="Arial" w:eastAsia="Times New Roman" w:hAnsi="Arial" w:cs="Arial"/>
                <w:b/>
                <w:bCs/>
                <w:lang w:eastAsia="en-GB"/>
              </w:rPr>
            </w:pPr>
          </w:p>
          <w:p w14:paraId="5E3C8B1C" w14:textId="77777777" w:rsidR="003D24ED" w:rsidRPr="00BF2EB3" w:rsidRDefault="003D24ED" w:rsidP="00C35DB7">
            <w:pPr>
              <w:rPr>
                <w:rFonts w:ascii="Arial" w:eastAsia="Times New Roman" w:hAnsi="Arial" w:cs="Arial"/>
                <w:b/>
                <w:bCs/>
                <w:lang w:eastAsia="en-GB"/>
              </w:rPr>
            </w:pPr>
          </w:p>
        </w:tc>
        <w:tc>
          <w:tcPr>
            <w:tcW w:w="1701" w:type="dxa"/>
          </w:tcPr>
          <w:p w14:paraId="53B18850" w14:textId="77777777" w:rsidR="003D24ED" w:rsidRPr="00BF2EB3" w:rsidRDefault="003D24ED" w:rsidP="00C35DB7">
            <w:pPr>
              <w:rPr>
                <w:rFonts w:ascii="Arial" w:eastAsia="Times New Roman" w:hAnsi="Arial" w:cs="Arial"/>
                <w:b/>
                <w:lang w:eastAsia="en-GB"/>
              </w:rPr>
            </w:pPr>
          </w:p>
          <w:p w14:paraId="5CC7486A" w14:textId="77777777" w:rsidR="003D24ED" w:rsidRPr="00BF2EB3" w:rsidRDefault="003D24ED" w:rsidP="00C35DB7">
            <w:pPr>
              <w:rPr>
                <w:rFonts w:ascii="Arial" w:eastAsia="Times New Roman" w:hAnsi="Arial" w:cs="Arial"/>
                <w:b/>
                <w:lang w:eastAsia="en-GB"/>
              </w:rPr>
            </w:pPr>
          </w:p>
          <w:p w14:paraId="6432052A" w14:textId="77777777" w:rsidR="003D24ED" w:rsidRPr="00BF2EB3" w:rsidRDefault="003D24ED" w:rsidP="00C35DB7">
            <w:pPr>
              <w:rPr>
                <w:rFonts w:ascii="Arial" w:eastAsia="Times New Roman" w:hAnsi="Arial" w:cs="Arial"/>
                <w:b/>
                <w:lang w:eastAsia="en-GB"/>
              </w:rPr>
            </w:pPr>
          </w:p>
        </w:tc>
        <w:tc>
          <w:tcPr>
            <w:tcW w:w="1944" w:type="dxa"/>
          </w:tcPr>
          <w:p w14:paraId="6DFD035B" w14:textId="77777777" w:rsidR="003D24ED" w:rsidRPr="00BF2EB3" w:rsidRDefault="003D24ED" w:rsidP="00C35DB7">
            <w:pPr>
              <w:rPr>
                <w:rFonts w:ascii="Arial" w:eastAsia="Times New Roman" w:hAnsi="Arial" w:cs="Arial"/>
                <w:b/>
                <w:lang w:eastAsia="en-GB"/>
              </w:rPr>
            </w:pPr>
          </w:p>
        </w:tc>
      </w:tr>
      <w:tr w:rsidR="003D24ED" w:rsidRPr="00BF2EB3" w14:paraId="5EA69698" w14:textId="77777777" w:rsidTr="00C35DB7">
        <w:trPr>
          <w:trHeight w:val="530"/>
        </w:trPr>
        <w:tc>
          <w:tcPr>
            <w:tcW w:w="2160" w:type="dxa"/>
          </w:tcPr>
          <w:p w14:paraId="4B78723A" w14:textId="77777777" w:rsidR="003D24ED" w:rsidRPr="00BF2EB3" w:rsidRDefault="003D24ED" w:rsidP="00C35DB7">
            <w:pPr>
              <w:rPr>
                <w:rFonts w:ascii="Arial" w:eastAsia="Times New Roman" w:hAnsi="Arial" w:cs="Arial"/>
                <w:b/>
                <w:bCs/>
                <w:lang w:eastAsia="en-GB"/>
              </w:rPr>
            </w:pPr>
            <w:r w:rsidRPr="00BF2EB3">
              <w:rPr>
                <w:rFonts w:ascii="Arial" w:eastAsia="Times New Roman" w:hAnsi="Arial" w:cs="Arial"/>
                <w:b/>
                <w:bCs/>
                <w:lang w:eastAsia="en-GB"/>
              </w:rPr>
              <w:t>Intervention:</w:t>
            </w:r>
          </w:p>
          <w:p w14:paraId="66C2E5D9" w14:textId="77777777" w:rsidR="003D24ED" w:rsidRPr="00BF2EB3" w:rsidRDefault="003D24ED" w:rsidP="00C35DB7">
            <w:pPr>
              <w:rPr>
                <w:rFonts w:ascii="Arial" w:eastAsia="Times New Roman" w:hAnsi="Arial" w:cs="Arial"/>
                <w:b/>
                <w:bCs/>
                <w:lang w:eastAsia="en-GB"/>
              </w:rPr>
            </w:pPr>
          </w:p>
          <w:p w14:paraId="5DF89A4F" w14:textId="77777777" w:rsidR="003D24ED" w:rsidRPr="00BF2EB3" w:rsidRDefault="003D24ED" w:rsidP="00C35DB7">
            <w:pPr>
              <w:rPr>
                <w:rFonts w:ascii="Arial" w:eastAsia="Times New Roman" w:hAnsi="Arial" w:cs="Arial"/>
                <w:b/>
                <w:bCs/>
                <w:lang w:eastAsia="en-GB"/>
              </w:rPr>
            </w:pPr>
          </w:p>
          <w:p w14:paraId="2544B8CB" w14:textId="77777777" w:rsidR="003D24ED" w:rsidRPr="00BF2EB3" w:rsidRDefault="003D24ED" w:rsidP="00C35DB7">
            <w:pPr>
              <w:rPr>
                <w:rFonts w:ascii="Arial" w:eastAsia="Times New Roman" w:hAnsi="Arial" w:cs="Arial"/>
                <w:b/>
                <w:bCs/>
                <w:lang w:eastAsia="en-GB"/>
              </w:rPr>
            </w:pPr>
          </w:p>
        </w:tc>
        <w:tc>
          <w:tcPr>
            <w:tcW w:w="2204" w:type="dxa"/>
            <w:gridSpan w:val="2"/>
          </w:tcPr>
          <w:p w14:paraId="58721365" w14:textId="77777777" w:rsidR="003D24ED" w:rsidRPr="00BF2EB3" w:rsidRDefault="003D24ED" w:rsidP="00C35DB7">
            <w:pPr>
              <w:numPr>
                <w:ilvl w:val="0"/>
                <w:numId w:val="15"/>
              </w:numPr>
              <w:contextualSpacing/>
              <w:rPr>
                <w:rFonts w:ascii="Arial" w:eastAsia="Times New Roman" w:hAnsi="Arial" w:cs="Arial"/>
                <w:b/>
                <w:bCs/>
                <w:lang w:eastAsia="en-GB"/>
              </w:rPr>
            </w:pPr>
          </w:p>
        </w:tc>
        <w:tc>
          <w:tcPr>
            <w:tcW w:w="3210" w:type="dxa"/>
          </w:tcPr>
          <w:p w14:paraId="2B5EE6C1" w14:textId="77777777" w:rsidR="003D24ED" w:rsidRPr="00BF2EB3" w:rsidRDefault="003D24ED" w:rsidP="00C35DB7">
            <w:pPr>
              <w:spacing w:after="120"/>
              <w:rPr>
                <w:rFonts w:ascii="Arial" w:eastAsia="Times New Roman" w:hAnsi="Arial" w:cs="Arial"/>
                <w:b/>
                <w:bCs/>
                <w:lang w:eastAsia="en-GB"/>
              </w:rPr>
            </w:pPr>
          </w:p>
        </w:tc>
        <w:tc>
          <w:tcPr>
            <w:tcW w:w="2340" w:type="dxa"/>
          </w:tcPr>
          <w:p w14:paraId="72C74484" w14:textId="77777777" w:rsidR="003D24ED" w:rsidRPr="00BF2EB3" w:rsidRDefault="003D24ED" w:rsidP="00C35DB7">
            <w:pPr>
              <w:spacing w:after="120"/>
              <w:rPr>
                <w:rFonts w:ascii="Arial" w:eastAsia="Times New Roman" w:hAnsi="Arial" w:cs="Arial"/>
                <w:b/>
                <w:bCs/>
                <w:lang w:eastAsia="en-GB"/>
              </w:rPr>
            </w:pPr>
          </w:p>
          <w:p w14:paraId="619C63F4" w14:textId="77777777" w:rsidR="003D24ED" w:rsidRPr="00BF2EB3" w:rsidRDefault="003D24ED" w:rsidP="00C35DB7">
            <w:pPr>
              <w:spacing w:after="120"/>
              <w:rPr>
                <w:rFonts w:ascii="Arial" w:eastAsia="Times New Roman" w:hAnsi="Arial" w:cs="Arial"/>
                <w:b/>
                <w:bCs/>
                <w:lang w:eastAsia="en-GB"/>
              </w:rPr>
            </w:pPr>
          </w:p>
        </w:tc>
        <w:tc>
          <w:tcPr>
            <w:tcW w:w="2101" w:type="dxa"/>
          </w:tcPr>
          <w:p w14:paraId="47B365FA" w14:textId="77777777" w:rsidR="003D24ED" w:rsidRPr="00BF2EB3" w:rsidRDefault="003D24ED" w:rsidP="00C35DB7">
            <w:pPr>
              <w:spacing w:after="120"/>
              <w:rPr>
                <w:rFonts w:ascii="Arial" w:eastAsia="Times New Roman" w:hAnsi="Arial" w:cs="Arial"/>
                <w:b/>
                <w:bCs/>
                <w:lang w:eastAsia="en-GB"/>
              </w:rPr>
            </w:pPr>
          </w:p>
        </w:tc>
        <w:tc>
          <w:tcPr>
            <w:tcW w:w="1701" w:type="dxa"/>
          </w:tcPr>
          <w:p w14:paraId="485BF598" w14:textId="77777777" w:rsidR="003D24ED" w:rsidRPr="00BF2EB3" w:rsidRDefault="003D24ED" w:rsidP="00C35DB7">
            <w:pPr>
              <w:spacing w:after="120"/>
              <w:rPr>
                <w:rFonts w:ascii="Arial" w:eastAsia="Times New Roman" w:hAnsi="Arial" w:cs="Arial"/>
                <w:b/>
                <w:bCs/>
                <w:lang w:eastAsia="en-GB"/>
              </w:rPr>
            </w:pPr>
          </w:p>
          <w:p w14:paraId="0AE9B6E4" w14:textId="77777777" w:rsidR="003D24ED" w:rsidRPr="00BF2EB3" w:rsidRDefault="003D24ED" w:rsidP="00C35DB7">
            <w:pPr>
              <w:spacing w:after="120"/>
              <w:rPr>
                <w:rFonts w:ascii="Arial" w:eastAsia="Times New Roman" w:hAnsi="Arial" w:cs="Arial"/>
                <w:b/>
                <w:bCs/>
                <w:lang w:eastAsia="en-GB"/>
              </w:rPr>
            </w:pPr>
          </w:p>
          <w:p w14:paraId="431A072B" w14:textId="77777777" w:rsidR="003D24ED" w:rsidRPr="00BF2EB3" w:rsidRDefault="003D24ED" w:rsidP="00C35DB7">
            <w:pPr>
              <w:spacing w:after="120"/>
              <w:rPr>
                <w:rFonts w:ascii="Arial" w:eastAsia="Times New Roman" w:hAnsi="Arial" w:cs="Arial"/>
                <w:b/>
                <w:bCs/>
                <w:lang w:eastAsia="en-GB"/>
              </w:rPr>
            </w:pPr>
          </w:p>
          <w:p w14:paraId="5891DB41" w14:textId="77777777" w:rsidR="003D24ED" w:rsidRPr="00BF2EB3" w:rsidRDefault="003D24ED" w:rsidP="00C35DB7">
            <w:pPr>
              <w:spacing w:after="120"/>
              <w:rPr>
                <w:rFonts w:ascii="Arial" w:eastAsia="Times New Roman" w:hAnsi="Arial" w:cs="Arial"/>
                <w:b/>
                <w:bCs/>
                <w:lang w:eastAsia="en-GB"/>
              </w:rPr>
            </w:pPr>
          </w:p>
          <w:p w14:paraId="6E953642" w14:textId="77777777" w:rsidR="003D24ED" w:rsidRPr="00BF2EB3" w:rsidRDefault="003D24ED" w:rsidP="00C35DB7">
            <w:pPr>
              <w:spacing w:after="120"/>
              <w:rPr>
                <w:rFonts w:ascii="Arial" w:eastAsia="Times New Roman" w:hAnsi="Arial" w:cs="Arial"/>
                <w:b/>
                <w:bCs/>
                <w:lang w:eastAsia="en-GB"/>
              </w:rPr>
            </w:pPr>
          </w:p>
          <w:p w14:paraId="6D4F8686" w14:textId="77777777" w:rsidR="003D24ED" w:rsidRPr="00BF2EB3" w:rsidRDefault="003D24ED" w:rsidP="00C35DB7">
            <w:pPr>
              <w:spacing w:after="120"/>
              <w:rPr>
                <w:rFonts w:ascii="Arial" w:eastAsia="Times New Roman" w:hAnsi="Arial" w:cs="Arial"/>
                <w:b/>
                <w:bCs/>
                <w:lang w:eastAsia="en-GB"/>
              </w:rPr>
            </w:pPr>
          </w:p>
        </w:tc>
        <w:tc>
          <w:tcPr>
            <w:tcW w:w="1944" w:type="dxa"/>
          </w:tcPr>
          <w:p w14:paraId="1EE8A8F6" w14:textId="77777777" w:rsidR="003D24ED" w:rsidRPr="00BF2EB3" w:rsidRDefault="003D24ED" w:rsidP="00C35DB7">
            <w:pPr>
              <w:spacing w:after="120"/>
              <w:rPr>
                <w:rFonts w:ascii="Arial" w:eastAsia="Times New Roman" w:hAnsi="Arial" w:cs="Arial"/>
                <w:b/>
                <w:bCs/>
                <w:lang w:eastAsia="en-GB"/>
              </w:rPr>
            </w:pPr>
          </w:p>
        </w:tc>
      </w:tr>
      <w:tr w:rsidR="003D24ED" w:rsidRPr="00BF2EB3" w14:paraId="7F226619" w14:textId="77777777" w:rsidTr="00C35DB7">
        <w:trPr>
          <w:trHeight w:val="530"/>
        </w:trPr>
        <w:tc>
          <w:tcPr>
            <w:tcW w:w="2160" w:type="dxa"/>
          </w:tcPr>
          <w:p w14:paraId="37EC2C05" w14:textId="77777777" w:rsidR="003D24ED" w:rsidRPr="00BF2EB3" w:rsidRDefault="003D24ED" w:rsidP="00C35DB7">
            <w:pPr>
              <w:rPr>
                <w:rFonts w:ascii="Arial" w:eastAsia="Times New Roman" w:hAnsi="Arial" w:cs="Arial"/>
                <w:b/>
                <w:bCs/>
                <w:lang w:eastAsia="en-GB"/>
              </w:rPr>
            </w:pPr>
            <w:r w:rsidRPr="00BF2EB3">
              <w:rPr>
                <w:rFonts w:ascii="Arial" w:eastAsia="Times New Roman" w:hAnsi="Arial" w:cs="Arial"/>
                <w:b/>
                <w:bCs/>
                <w:lang w:eastAsia="en-GB"/>
              </w:rPr>
              <w:t>Victim Safety Planning:</w:t>
            </w:r>
          </w:p>
          <w:p w14:paraId="7A619DBF" w14:textId="77777777" w:rsidR="003D24ED" w:rsidRPr="00BF2EB3" w:rsidRDefault="003D24ED" w:rsidP="00C35DB7">
            <w:pPr>
              <w:rPr>
                <w:rFonts w:ascii="Arial" w:eastAsia="Times New Roman" w:hAnsi="Arial" w:cs="Arial"/>
                <w:b/>
                <w:bCs/>
                <w:lang w:eastAsia="en-GB"/>
              </w:rPr>
            </w:pPr>
          </w:p>
        </w:tc>
        <w:tc>
          <w:tcPr>
            <w:tcW w:w="2204" w:type="dxa"/>
            <w:gridSpan w:val="2"/>
          </w:tcPr>
          <w:p w14:paraId="0DED91BD" w14:textId="77777777" w:rsidR="003D24ED" w:rsidRPr="00BF2EB3" w:rsidRDefault="003D24ED" w:rsidP="00C35DB7">
            <w:pPr>
              <w:rPr>
                <w:rFonts w:ascii="Arial" w:eastAsia="Times New Roman" w:hAnsi="Arial" w:cs="Arial"/>
                <w:bCs/>
                <w:lang w:eastAsia="en-GB"/>
              </w:rPr>
            </w:pPr>
          </w:p>
        </w:tc>
        <w:tc>
          <w:tcPr>
            <w:tcW w:w="3210" w:type="dxa"/>
          </w:tcPr>
          <w:p w14:paraId="6DFCC21E" w14:textId="77777777" w:rsidR="003D24ED" w:rsidRPr="00BF2EB3" w:rsidRDefault="003D24ED" w:rsidP="00C35DB7">
            <w:pPr>
              <w:spacing w:after="120"/>
              <w:rPr>
                <w:rFonts w:ascii="Arial" w:eastAsia="Times New Roman" w:hAnsi="Arial" w:cs="Arial"/>
                <w:b/>
                <w:bCs/>
                <w:lang w:eastAsia="en-GB"/>
              </w:rPr>
            </w:pPr>
          </w:p>
        </w:tc>
        <w:tc>
          <w:tcPr>
            <w:tcW w:w="2340" w:type="dxa"/>
          </w:tcPr>
          <w:p w14:paraId="14AFFD86" w14:textId="77777777" w:rsidR="003D24ED" w:rsidRPr="00BF2EB3" w:rsidRDefault="003D24ED" w:rsidP="00C35DB7">
            <w:pPr>
              <w:spacing w:after="120"/>
              <w:rPr>
                <w:rFonts w:ascii="Arial" w:eastAsia="Times New Roman" w:hAnsi="Arial" w:cs="Arial"/>
                <w:b/>
                <w:bCs/>
                <w:lang w:eastAsia="en-GB"/>
              </w:rPr>
            </w:pPr>
          </w:p>
        </w:tc>
        <w:tc>
          <w:tcPr>
            <w:tcW w:w="2101" w:type="dxa"/>
          </w:tcPr>
          <w:p w14:paraId="3E9DC4A3" w14:textId="77777777" w:rsidR="003D24ED" w:rsidRPr="00BF2EB3" w:rsidRDefault="003D24ED" w:rsidP="00C35DB7">
            <w:pPr>
              <w:spacing w:after="120"/>
              <w:rPr>
                <w:rFonts w:ascii="Arial" w:eastAsia="Times New Roman" w:hAnsi="Arial" w:cs="Arial"/>
                <w:b/>
                <w:bCs/>
                <w:lang w:eastAsia="en-GB"/>
              </w:rPr>
            </w:pPr>
          </w:p>
        </w:tc>
        <w:tc>
          <w:tcPr>
            <w:tcW w:w="1701" w:type="dxa"/>
          </w:tcPr>
          <w:p w14:paraId="458D7B94" w14:textId="77777777" w:rsidR="003D24ED" w:rsidRPr="00BF2EB3" w:rsidRDefault="003D24ED" w:rsidP="00C35DB7">
            <w:pPr>
              <w:spacing w:after="120"/>
              <w:rPr>
                <w:rFonts w:ascii="Arial" w:eastAsia="Times New Roman" w:hAnsi="Arial" w:cs="Arial"/>
                <w:b/>
                <w:bCs/>
                <w:lang w:eastAsia="en-GB"/>
              </w:rPr>
            </w:pPr>
          </w:p>
        </w:tc>
        <w:tc>
          <w:tcPr>
            <w:tcW w:w="1944" w:type="dxa"/>
          </w:tcPr>
          <w:p w14:paraId="5FCAB8DA" w14:textId="77777777" w:rsidR="003D24ED" w:rsidRPr="00BF2EB3" w:rsidRDefault="003D24ED" w:rsidP="00C35DB7">
            <w:pPr>
              <w:spacing w:after="120"/>
              <w:rPr>
                <w:rFonts w:ascii="Arial" w:eastAsia="Times New Roman" w:hAnsi="Arial" w:cs="Arial"/>
                <w:b/>
                <w:bCs/>
                <w:lang w:eastAsia="en-GB"/>
              </w:rPr>
            </w:pPr>
          </w:p>
        </w:tc>
      </w:tr>
    </w:tbl>
    <w:p w14:paraId="65B3C44A" w14:textId="77777777" w:rsidR="003D24ED" w:rsidRPr="003D24ED" w:rsidRDefault="003D24ED">
      <w:pPr>
        <w:rPr>
          <w:rFonts w:ascii="Arial" w:hAnsi="Arial" w:cs="Arial"/>
          <w:b/>
          <w:sz w:val="20"/>
          <w:szCs w:val="20"/>
        </w:rPr>
        <w:sectPr w:rsidR="003D24ED" w:rsidRPr="003D24ED" w:rsidSect="000E154E">
          <w:pgSz w:w="17338" w:h="11906" w:orient="landscape"/>
          <w:pgMar w:top="1361" w:right="1162" w:bottom="1083" w:left="431" w:header="720" w:footer="720" w:gutter="0"/>
          <w:cols w:space="720"/>
          <w:noEndnote/>
        </w:sectPr>
      </w:pPr>
    </w:p>
    <w:p w14:paraId="3C7E4AC9" w14:textId="77777777" w:rsidR="00BF2EB3" w:rsidRPr="00BF2EB3" w:rsidRDefault="00BF2EB3" w:rsidP="00BF2EB3">
      <w:pPr>
        <w:spacing w:after="0" w:line="240" w:lineRule="auto"/>
        <w:rPr>
          <w:rFonts w:ascii="Arial" w:eastAsia="Times New Roman" w:hAnsi="Arial" w:cs="Arial"/>
          <w:bCs/>
          <w:i/>
          <w:lang w:eastAsia="en-GB"/>
        </w:rPr>
      </w:pPr>
      <w:r w:rsidRPr="00BF2EB3">
        <w:rPr>
          <w:rFonts w:ascii="Arial" w:eastAsia="Times New Roman" w:hAnsi="Arial" w:cs="Arial"/>
          <w:bCs/>
          <w:i/>
          <w:lang w:eastAsia="en-GB"/>
        </w:rPr>
        <w:lastRenderedPageBreak/>
        <w:t>Consider the weaknesses of the preventative strategies, what will be put into place if the early warning signs appear.  Who is first to call; what requires immediate action; what should be discussed at the next meeting.</w:t>
      </w: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871"/>
        <w:gridCol w:w="2157"/>
        <w:gridCol w:w="2705"/>
        <w:gridCol w:w="2835"/>
        <w:gridCol w:w="3606"/>
      </w:tblGrid>
      <w:tr w:rsidR="00BF2EB3" w:rsidRPr="00BF2EB3" w14:paraId="4CBD1796" w14:textId="77777777" w:rsidTr="00C35DB7">
        <w:tc>
          <w:tcPr>
            <w:tcW w:w="14174" w:type="dxa"/>
            <w:gridSpan w:val="5"/>
            <w:tcBorders>
              <w:bottom w:val="single" w:sz="6" w:space="0" w:color="auto"/>
            </w:tcBorders>
            <w:shd w:val="pct15" w:color="auto" w:fill="auto"/>
          </w:tcPr>
          <w:p w14:paraId="5407DD2E" w14:textId="77777777" w:rsidR="00BF2EB3" w:rsidRPr="00BF2EB3" w:rsidRDefault="00BF2EB3" w:rsidP="00BF2EB3">
            <w:pPr>
              <w:spacing w:after="0" w:line="240" w:lineRule="auto"/>
              <w:jc w:val="center"/>
              <w:rPr>
                <w:rFonts w:ascii="Arial" w:eastAsia="Times New Roman" w:hAnsi="Arial" w:cs="Arial"/>
                <w:b/>
                <w:sz w:val="24"/>
                <w:szCs w:val="20"/>
                <w:lang w:eastAsia="en-GB"/>
              </w:rPr>
            </w:pPr>
            <w:r w:rsidRPr="00BF2EB3">
              <w:rPr>
                <w:rFonts w:ascii="Arial" w:eastAsia="Times New Roman" w:hAnsi="Arial" w:cs="Arial"/>
                <w:b/>
                <w:sz w:val="24"/>
                <w:szCs w:val="20"/>
                <w:lang w:eastAsia="en-GB"/>
              </w:rPr>
              <w:t>Monitoring Activity and Contingency Plan</w:t>
            </w:r>
          </w:p>
        </w:tc>
      </w:tr>
      <w:tr w:rsidR="00BF2EB3" w:rsidRPr="00BF2EB3" w14:paraId="1AC694C0" w14:textId="77777777" w:rsidTr="00C35DB7">
        <w:tc>
          <w:tcPr>
            <w:tcW w:w="14174" w:type="dxa"/>
            <w:gridSpan w:val="5"/>
            <w:tcBorders>
              <w:top w:val="single" w:sz="4" w:space="0" w:color="auto"/>
              <w:bottom w:val="single" w:sz="6" w:space="0" w:color="auto"/>
            </w:tcBorders>
            <w:shd w:val="clear" w:color="auto" w:fill="E6E6E6"/>
          </w:tcPr>
          <w:p w14:paraId="0D3EA239" w14:textId="77777777" w:rsidR="00BF2EB3" w:rsidRPr="00BF2EB3" w:rsidRDefault="00BF2EB3" w:rsidP="00BF2EB3">
            <w:pPr>
              <w:spacing w:after="0" w:line="240" w:lineRule="auto"/>
              <w:rPr>
                <w:rFonts w:ascii="Arial" w:eastAsia="Times New Roman" w:hAnsi="Arial" w:cs="Arial"/>
                <w:b/>
                <w:bCs/>
                <w:sz w:val="20"/>
                <w:szCs w:val="20"/>
                <w:lang w:eastAsia="en-GB"/>
              </w:rPr>
            </w:pPr>
            <w:r w:rsidRPr="00BF2EB3">
              <w:rPr>
                <w:rFonts w:ascii="Arial" w:eastAsia="Times New Roman" w:hAnsi="Arial" w:cs="Arial"/>
                <w:b/>
                <w:bCs/>
                <w:sz w:val="20"/>
                <w:szCs w:val="20"/>
                <w:lang w:eastAsia="en-GB"/>
              </w:rPr>
              <w:t xml:space="preserve">Provide brief summary of the nature and seriousness of sexual and/or violent offending, and the offence analysis: the ‘what’, ‘to whom’, ‘when’, ‘why’ and ‘how’: </w:t>
            </w:r>
          </w:p>
          <w:p w14:paraId="36E2182F" w14:textId="77777777" w:rsidR="00BF2EB3" w:rsidRPr="00BF2EB3" w:rsidRDefault="00BF2EB3" w:rsidP="00BF2EB3">
            <w:pPr>
              <w:spacing w:after="0" w:line="240" w:lineRule="auto"/>
              <w:rPr>
                <w:rFonts w:ascii="Arial" w:eastAsia="Times New Roman" w:hAnsi="Arial" w:cs="Arial"/>
                <w:b/>
                <w:bCs/>
                <w:sz w:val="20"/>
                <w:szCs w:val="20"/>
                <w:lang w:eastAsia="en-GB"/>
              </w:rPr>
            </w:pPr>
          </w:p>
        </w:tc>
      </w:tr>
      <w:tr w:rsidR="00BF2EB3" w:rsidRPr="00BF2EB3" w14:paraId="2C8775C4" w14:textId="77777777" w:rsidTr="00C35DB7">
        <w:trPr>
          <w:trHeight w:val="811"/>
        </w:trPr>
        <w:tc>
          <w:tcPr>
            <w:tcW w:w="14174" w:type="dxa"/>
            <w:gridSpan w:val="5"/>
            <w:tcBorders>
              <w:top w:val="single" w:sz="6" w:space="0" w:color="auto"/>
              <w:bottom w:val="single" w:sz="6" w:space="0" w:color="auto"/>
            </w:tcBorders>
          </w:tcPr>
          <w:p w14:paraId="4F453CC7" w14:textId="77777777" w:rsidR="00BF2EB3" w:rsidRPr="00BF2EB3" w:rsidRDefault="00BF2EB3" w:rsidP="00BF2EB3">
            <w:pPr>
              <w:spacing w:after="0" w:line="240" w:lineRule="auto"/>
              <w:rPr>
                <w:rFonts w:ascii="Arial" w:eastAsia="Times New Roman" w:hAnsi="Arial" w:cs="Arial"/>
                <w:color w:val="FF0000"/>
                <w:sz w:val="20"/>
                <w:szCs w:val="20"/>
                <w:lang w:eastAsia="en-GB"/>
              </w:rPr>
            </w:pPr>
          </w:p>
          <w:p w14:paraId="2E396C85" w14:textId="77777777" w:rsidR="00BF2EB3" w:rsidRPr="00BF2EB3" w:rsidRDefault="00BF2EB3" w:rsidP="00BF2EB3">
            <w:pPr>
              <w:pBdr>
                <w:bottom w:val="single" w:sz="6" w:space="1" w:color="auto"/>
              </w:pBdr>
              <w:spacing w:after="0"/>
              <w:rPr>
                <w:rFonts w:ascii="Times New Roman" w:eastAsia="Times New Roman" w:hAnsi="Times New Roman" w:cs="Arial"/>
                <w:b/>
                <w:sz w:val="24"/>
                <w:szCs w:val="24"/>
                <w:lang w:eastAsia="en-GB"/>
              </w:rPr>
            </w:pPr>
            <w:r w:rsidRPr="00BF2EB3">
              <w:rPr>
                <w:rFonts w:ascii="Times New Roman" w:eastAsia="Times New Roman" w:hAnsi="Times New Roman" w:cs="Arial"/>
                <w:b/>
                <w:sz w:val="24"/>
                <w:szCs w:val="24"/>
                <w:lang w:eastAsia="en-GB"/>
              </w:rPr>
              <w:t xml:space="preserve">Whom : </w:t>
            </w:r>
          </w:p>
          <w:p w14:paraId="6C04F611" w14:textId="77777777" w:rsidR="00BF2EB3" w:rsidRPr="00BF2EB3" w:rsidRDefault="00BF2EB3" w:rsidP="00BF2EB3">
            <w:pPr>
              <w:pBdr>
                <w:bottom w:val="single" w:sz="6" w:space="1" w:color="auto"/>
              </w:pBdr>
              <w:spacing w:after="0"/>
              <w:rPr>
                <w:rFonts w:ascii="Times New Roman" w:eastAsia="Times New Roman" w:hAnsi="Times New Roman" w:cs="Arial"/>
                <w:sz w:val="24"/>
                <w:szCs w:val="24"/>
                <w:lang w:eastAsia="en-GB"/>
              </w:rPr>
            </w:pPr>
            <w:r w:rsidRPr="00BF2EB3">
              <w:rPr>
                <w:rFonts w:ascii="Times New Roman" w:eastAsia="Times New Roman" w:hAnsi="Times New Roman" w:cs="Arial"/>
                <w:b/>
                <w:sz w:val="24"/>
                <w:szCs w:val="24"/>
                <w:lang w:eastAsia="en-GB"/>
              </w:rPr>
              <w:t>When</w:t>
            </w:r>
            <w:r w:rsidRPr="00BF2EB3">
              <w:rPr>
                <w:rFonts w:ascii="Times New Roman" w:eastAsia="Times New Roman" w:hAnsi="Times New Roman" w:cs="Arial"/>
                <w:sz w:val="24"/>
                <w:szCs w:val="24"/>
                <w:lang w:eastAsia="en-GB"/>
              </w:rPr>
              <w:t>:</w:t>
            </w:r>
          </w:p>
          <w:p w14:paraId="1560DC85" w14:textId="77777777" w:rsidR="00BF2EB3" w:rsidRPr="00BF2EB3" w:rsidRDefault="00BF2EB3" w:rsidP="00BF2EB3">
            <w:pPr>
              <w:pBdr>
                <w:bottom w:val="single" w:sz="6" w:space="1" w:color="auto"/>
              </w:pBdr>
              <w:spacing w:after="0"/>
              <w:rPr>
                <w:rFonts w:ascii="Times New Roman" w:eastAsia="Times New Roman" w:hAnsi="Times New Roman" w:cs="Arial"/>
                <w:sz w:val="24"/>
                <w:szCs w:val="24"/>
                <w:lang w:eastAsia="en-GB"/>
              </w:rPr>
            </w:pPr>
            <w:r w:rsidRPr="00BF2EB3">
              <w:rPr>
                <w:rFonts w:ascii="Times New Roman" w:eastAsia="Times New Roman" w:hAnsi="Times New Roman" w:cs="Arial"/>
                <w:b/>
                <w:sz w:val="24"/>
                <w:szCs w:val="24"/>
                <w:lang w:eastAsia="en-GB"/>
              </w:rPr>
              <w:t xml:space="preserve">Why: </w:t>
            </w:r>
          </w:p>
          <w:p w14:paraId="3FF894FC" w14:textId="77777777" w:rsidR="00BF2EB3" w:rsidRPr="00BF2EB3" w:rsidRDefault="00BF2EB3" w:rsidP="00BF2EB3">
            <w:pPr>
              <w:spacing w:after="0" w:line="240" w:lineRule="auto"/>
              <w:rPr>
                <w:rFonts w:ascii="Times New Roman" w:eastAsia="Times New Roman" w:hAnsi="Times New Roman" w:cs="Arial"/>
                <w:sz w:val="24"/>
                <w:szCs w:val="24"/>
                <w:lang w:eastAsia="en-GB"/>
              </w:rPr>
            </w:pPr>
            <w:r w:rsidRPr="00BF2EB3">
              <w:rPr>
                <w:rFonts w:ascii="Times New Roman" w:eastAsia="Times New Roman" w:hAnsi="Times New Roman" w:cs="Arial"/>
                <w:b/>
                <w:sz w:val="24"/>
                <w:szCs w:val="24"/>
                <w:lang w:eastAsia="en-GB"/>
              </w:rPr>
              <w:t>How:</w:t>
            </w:r>
            <w:r w:rsidRPr="00BF2EB3">
              <w:rPr>
                <w:rFonts w:ascii="Times New Roman" w:eastAsia="Times New Roman" w:hAnsi="Times New Roman" w:cs="Arial"/>
                <w:sz w:val="24"/>
                <w:szCs w:val="24"/>
                <w:lang w:eastAsia="en-GB"/>
              </w:rPr>
              <w:t xml:space="preserve"> </w:t>
            </w:r>
          </w:p>
          <w:p w14:paraId="3E786A01" w14:textId="77777777" w:rsidR="00BF2EB3" w:rsidRPr="00BF2EB3" w:rsidRDefault="00BF2EB3" w:rsidP="00BF2EB3">
            <w:pPr>
              <w:pBdr>
                <w:bottom w:val="single" w:sz="6" w:space="1" w:color="auto"/>
              </w:pBdr>
              <w:spacing w:after="0"/>
              <w:rPr>
                <w:rFonts w:ascii="Times New Roman" w:eastAsia="Times New Roman" w:hAnsi="Times New Roman" w:cs="Arial"/>
                <w:sz w:val="24"/>
                <w:szCs w:val="24"/>
                <w:lang w:eastAsia="en-GB"/>
              </w:rPr>
            </w:pPr>
          </w:p>
        </w:tc>
      </w:tr>
      <w:tr w:rsidR="00BF2EB3" w:rsidRPr="00BF2EB3" w14:paraId="5B7C0C6B" w14:textId="77777777" w:rsidTr="00C35DB7">
        <w:trPr>
          <w:trHeight w:val="811"/>
        </w:trPr>
        <w:tc>
          <w:tcPr>
            <w:tcW w:w="2871" w:type="dxa"/>
            <w:tcBorders>
              <w:top w:val="single" w:sz="6" w:space="0" w:color="auto"/>
              <w:bottom w:val="single" w:sz="6" w:space="0" w:color="auto"/>
            </w:tcBorders>
            <w:shd w:val="clear" w:color="auto" w:fill="E6E6E6"/>
          </w:tcPr>
          <w:p w14:paraId="63BDAC07" w14:textId="77777777" w:rsidR="00BF2EB3" w:rsidRPr="00BF2EB3" w:rsidRDefault="00BF2EB3" w:rsidP="00BF2EB3">
            <w:pPr>
              <w:spacing w:after="0" w:line="240" w:lineRule="auto"/>
              <w:rPr>
                <w:rFonts w:ascii="Arial" w:eastAsia="Times New Roman" w:hAnsi="Arial" w:cs="Arial"/>
                <w:b/>
                <w:sz w:val="20"/>
                <w:szCs w:val="20"/>
                <w:lang w:eastAsia="en-GB"/>
              </w:rPr>
            </w:pPr>
            <w:r w:rsidRPr="00BF2EB3">
              <w:rPr>
                <w:rFonts w:ascii="Arial" w:eastAsia="Times New Roman" w:hAnsi="Arial" w:cs="Arial"/>
                <w:b/>
                <w:sz w:val="20"/>
                <w:szCs w:val="20"/>
                <w:lang w:eastAsia="en-GB"/>
              </w:rPr>
              <w:t>Immediacy / Degree of Alert</w:t>
            </w:r>
          </w:p>
        </w:tc>
        <w:tc>
          <w:tcPr>
            <w:tcW w:w="4862" w:type="dxa"/>
            <w:gridSpan w:val="2"/>
            <w:tcBorders>
              <w:top w:val="single" w:sz="6" w:space="0" w:color="auto"/>
              <w:bottom w:val="single" w:sz="6" w:space="0" w:color="auto"/>
            </w:tcBorders>
            <w:shd w:val="clear" w:color="auto" w:fill="E6E6E6"/>
          </w:tcPr>
          <w:p w14:paraId="7E7D81D9" w14:textId="77777777" w:rsidR="00BF2EB3" w:rsidRPr="00BF2EB3" w:rsidRDefault="00BF2EB3" w:rsidP="00BF2EB3">
            <w:pPr>
              <w:spacing w:after="0" w:line="240" w:lineRule="auto"/>
              <w:rPr>
                <w:rFonts w:ascii="Arial" w:eastAsia="Times New Roman" w:hAnsi="Arial" w:cs="Arial"/>
                <w:b/>
                <w:sz w:val="20"/>
                <w:szCs w:val="20"/>
                <w:lang w:eastAsia="en-GB"/>
              </w:rPr>
            </w:pPr>
            <w:r w:rsidRPr="00BF2EB3">
              <w:rPr>
                <w:rFonts w:ascii="Arial" w:eastAsia="Times New Roman" w:hAnsi="Arial" w:cs="Arial"/>
                <w:b/>
                <w:bCs/>
                <w:sz w:val="20"/>
                <w:szCs w:val="20"/>
                <w:lang w:eastAsia="en-GB"/>
              </w:rPr>
              <w:t>Behaviours/ Events to Monitor; Early Warning Signs</w:t>
            </w:r>
          </w:p>
        </w:tc>
        <w:tc>
          <w:tcPr>
            <w:tcW w:w="2835" w:type="dxa"/>
            <w:tcBorders>
              <w:top w:val="single" w:sz="6" w:space="0" w:color="auto"/>
              <w:bottom w:val="single" w:sz="6" w:space="0" w:color="auto"/>
            </w:tcBorders>
            <w:shd w:val="clear" w:color="auto" w:fill="E6E6E6"/>
          </w:tcPr>
          <w:p w14:paraId="2FEB64F5" w14:textId="77777777" w:rsidR="00BF2EB3" w:rsidRPr="00BF2EB3" w:rsidRDefault="00BF2EB3" w:rsidP="00BF2EB3">
            <w:pPr>
              <w:spacing w:after="0" w:line="240" w:lineRule="auto"/>
              <w:rPr>
                <w:rFonts w:ascii="Arial" w:eastAsia="Times New Roman" w:hAnsi="Arial" w:cs="Arial"/>
                <w:b/>
                <w:sz w:val="20"/>
                <w:szCs w:val="20"/>
                <w:lang w:eastAsia="en-GB"/>
              </w:rPr>
            </w:pPr>
            <w:r w:rsidRPr="00BF2EB3">
              <w:rPr>
                <w:rFonts w:ascii="Arial" w:eastAsia="Times New Roman" w:hAnsi="Arial" w:cs="Arial"/>
                <w:b/>
                <w:sz w:val="20"/>
                <w:szCs w:val="20"/>
                <w:lang w:eastAsia="en-GB"/>
              </w:rPr>
              <w:t xml:space="preserve">Agreed Actions </w:t>
            </w:r>
          </w:p>
        </w:tc>
        <w:tc>
          <w:tcPr>
            <w:tcW w:w="3606" w:type="dxa"/>
            <w:tcBorders>
              <w:top w:val="single" w:sz="6" w:space="0" w:color="auto"/>
              <w:bottom w:val="single" w:sz="6" w:space="0" w:color="auto"/>
            </w:tcBorders>
            <w:shd w:val="clear" w:color="auto" w:fill="E6E6E6"/>
          </w:tcPr>
          <w:p w14:paraId="748CE00B" w14:textId="77777777" w:rsidR="00BF2EB3" w:rsidRPr="00BF2EB3" w:rsidRDefault="00BF2EB3" w:rsidP="00BF2EB3">
            <w:pPr>
              <w:spacing w:after="0" w:line="240" w:lineRule="auto"/>
              <w:rPr>
                <w:rFonts w:ascii="Arial" w:eastAsia="Times New Roman" w:hAnsi="Arial" w:cs="Arial"/>
                <w:b/>
                <w:sz w:val="20"/>
                <w:szCs w:val="20"/>
                <w:lang w:eastAsia="en-GB"/>
              </w:rPr>
            </w:pPr>
            <w:r w:rsidRPr="00BF2EB3">
              <w:rPr>
                <w:rFonts w:ascii="Arial" w:eastAsia="Times New Roman" w:hAnsi="Arial" w:cs="Arial"/>
                <w:b/>
                <w:sz w:val="20"/>
                <w:szCs w:val="20"/>
                <w:lang w:eastAsia="en-GB"/>
              </w:rPr>
              <w:t>Responsible Person</w:t>
            </w:r>
          </w:p>
        </w:tc>
      </w:tr>
      <w:tr w:rsidR="00BF2EB3" w:rsidRPr="00BF2EB3" w14:paraId="34FEE5DC" w14:textId="77777777" w:rsidTr="00C35DB7">
        <w:trPr>
          <w:trHeight w:val="539"/>
        </w:trPr>
        <w:tc>
          <w:tcPr>
            <w:tcW w:w="2871" w:type="dxa"/>
            <w:tcBorders>
              <w:top w:val="single" w:sz="6" w:space="0" w:color="auto"/>
            </w:tcBorders>
          </w:tcPr>
          <w:p w14:paraId="40F5399E" w14:textId="77777777" w:rsidR="00BF2EB3" w:rsidRPr="00BF2EB3" w:rsidRDefault="00BF2EB3" w:rsidP="00BF2EB3">
            <w:pPr>
              <w:spacing w:after="0" w:line="240" w:lineRule="auto"/>
              <w:rPr>
                <w:rFonts w:ascii="Arial" w:eastAsia="Times New Roman" w:hAnsi="Arial" w:cs="Arial"/>
                <w:b/>
                <w:sz w:val="20"/>
                <w:szCs w:val="20"/>
                <w:lang w:eastAsia="en-GB"/>
              </w:rPr>
            </w:pPr>
            <w:r w:rsidRPr="00BF2EB3">
              <w:rPr>
                <w:rFonts w:ascii="Arial" w:eastAsia="Times New Roman" w:hAnsi="Arial" w:cs="Arial"/>
                <w:b/>
                <w:sz w:val="20"/>
                <w:szCs w:val="20"/>
                <w:lang w:eastAsia="en-GB"/>
              </w:rPr>
              <w:t>Be Aware:</w:t>
            </w:r>
          </w:p>
          <w:p w14:paraId="1AB02696" w14:textId="77777777" w:rsidR="00BF2EB3" w:rsidRPr="00BF2EB3" w:rsidRDefault="00BF2EB3" w:rsidP="00BF2EB3">
            <w:pPr>
              <w:tabs>
                <w:tab w:val="left" w:pos="1035"/>
              </w:tabs>
              <w:spacing w:after="0" w:line="240" w:lineRule="auto"/>
              <w:rPr>
                <w:rFonts w:ascii="Arial" w:eastAsia="Times New Roman" w:hAnsi="Arial" w:cs="Arial"/>
                <w:sz w:val="20"/>
                <w:szCs w:val="20"/>
                <w:lang w:eastAsia="en-GB"/>
              </w:rPr>
            </w:pPr>
            <w:r w:rsidRPr="00BF2EB3">
              <w:rPr>
                <w:rFonts w:ascii="Arial" w:eastAsia="Times New Roman" w:hAnsi="Arial" w:cs="Arial"/>
                <w:sz w:val="20"/>
                <w:szCs w:val="20"/>
                <w:lang w:eastAsia="en-GB"/>
              </w:rPr>
              <w:tab/>
            </w:r>
          </w:p>
        </w:tc>
        <w:tc>
          <w:tcPr>
            <w:tcW w:w="4862" w:type="dxa"/>
            <w:gridSpan w:val="2"/>
            <w:tcBorders>
              <w:top w:val="single" w:sz="6" w:space="0" w:color="auto"/>
            </w:tcBorders>
          </w:tcPr>
          <w:p w14:paraId="72C50734" w14:textId="77777777" w:rsidR="00BF2EB3" w:rsidRPr="00BF2EB3" w:rsidRDefault="00BF2EB3" w:rsidP="00BF2EB3">
            <w:pPr>
              <w:numPr>
                <w:ilvl w:val="0"/>
                <w:numId w:val="11"/>
              </w:numPr>
              <w:spacing w:after="0" w:line="240" w:lineRule="auto"/>
              <w:rPr>
                <w:rFonts w:ascii="Arial" w:eastAsia="Times New Roman" w:hAnsi="Arial" w:cs="Arial"/>
                <w:sz w:val="20"/>
                <w:szCs w:val="20"/>
                <w:lang w:eastAsia="en-GB"/>
              </w:rPr>
            </w:pPr>
          </w:p>
        </w:tc>
        <w:tc>
          <w:tcPr>
            <w:tcW w:w="2835" w:type="dxa"/>
            <w:tcBorders>
              <w:top w:val="single" w:sz="6" w:space="0" w:color="auto"/>
            </w:tcBorders>
          </w:tcPr>
          <w:p w14:paraId="0BB2575F" w14:textId="77777777" w:rsidR="00BF2EB3" w:rsidRPr="00BF2EB3" w:rsidRDefault="00BF2EB3" w:rsidP="00BF2EB3">
            <w:pPr>
              <w:numPr>
                <w:ilvl w:val="0"/>
                <w:numId w:val="9"/>
              </w:numPr>
              <w:spacing w:after="0" w:line="240" w:lineRule="auto"/>
              <w:rPr>
                <w:rFonts w:ascii="Arial" w:eastAsia="Times New Roman" w:hAnsi="Arial" w:cs="Arial"/>
                <w:sz w:val="20"/>
                <w:szCs w:val="20"/>
                <w:lang w:eastAsia="en-GB"/>
              </w:rPr>
            </w:pPr>
          </w:p>
        </w:tc>
        <w:tc>
          <w:tcPr>
            <w:tcW w:w="3606" w:type="dxa"/>
            <w:tcBorders>
              <w:top w:val="single" w:sz="6" w:space="0" w:color="auto"/>
            </w:tcBorders>
          </w:tcPr>
          <w:p w14:paraId="53CE8631" w14:textId="77777777" w:rsidR="00BF2EB3" w:rsidRPr="00BF2EB3" w:rsidRDefault="00BF2EB3" w:rsidP="00BF2EB3">
            <w:pPr>
              <w:numPr>
                <w:ilvl w:val="0"/>
                <w:numId w:val="9"/>
              </w:numPr>
              <w:spacing w:after="0" w:line="240" w:lineRule="auto"/>
              <w:rPr>
                <w:rFonts w:ascii="Arial" w:eastAsia="Times New Roman" w:hAnsi="Arial" w:cs="Arial"/>
                <w:sz w:val="20"/>
                <w:szCs w:val="20"/>
                <w:lang w:eastAsia="en-GB"/>
              </w:rPr>
            </w:pPr>
          </w:p>
        </w:tc>
      </w:tr>
      <w:tr w:rsidR="00BF2EB3" w:rsidRPr="00BF2EB3" w14:paraId="383000F0" w14:textId="77777777" w:rsidTr="00C35DB7">
        <w:trPr>
          <w:trHeight w:val="519"/>
        </w:trPr>
        <w:tc>
          <w:tcPr>
            <w:tcW w:w="2871" w:type="dxa"/>
          </w:tcPr>
          <w:p w14:paraId="31C4FD84" w14:textId="77777777" w:rsidR="00BF2EB3" w:rsidRPr="00BF2EB3" w:rsidRDefault="00BF2EB3" w:rsidP="00BF2EB3">
            <w:pPr>
              <w:spacing w:after="0" w:line="240" w:lineRule="auto"/>
              <w:rPr>
                <w:rFonts w:ascii="Arial" w:eastAsia="Times New Roman" w:hAnsi="Arial" w:cs="Arial"/>
                <w:sz w:val="20"/>
                <w:szCs w:val="20"/>
                <w:lang w:eastAsia="en-GB"/>
              </w:rPr>
            </w:pPr>
            <w:r w:rsidRPr="00BF2EB3">
              <w:rPr>
                <w:rFonts w:ascii="Arial" w:eastAsia="Times New Roman" w:hAnsi="Arial" w:cs="Arial"/>
                <w:b/>
                <w:sz w:val="20"/>
                <w:szCs w:val="20"/>
                <w:lang w:eastAsia="en-GB"/>
              </w:rPr>
              <w:t>Be Prepared:</w:t>
            </w:r>
          </w:p>
        </w:tc>
        <w:tc>
          <w:tcPr>
            <w:tcW w:w="4862" w:type="dxa"/>
            <w:gridSpan w:val="2"/>
          </w:tcPr>
          <w:p w14:paraId="6D3E8D90" w14:textId="77777777" w:rsidR="00BF2EB3" w:rsidRPr="00BF2EB3" w:rsidRDefault="00BF2EB3" w:rsidP="00BF2EB3">
            <w:pPr>
              <w:numPr>
                <w:ilvl w:val="0"/>
                <w:numId w:val="11"/>
              </w:numPr>
              <w:spacing w:after="0" w:line="240" w:lineRule="auto"/>
              <w:rPr>
                <w:rFonts w:ascii="Arial" w:eastAsia="Times New Roman" w:hAnsi="Arial" w:cs="Arial"/>
                <w:sz w:val="20"/>
                <w:szCs w:val="20"/>
                <w:lang w:eastAsia="en-GB"/>
              </w:rPr>
            </w:pPr>
          </w:p>
        </w:tc>
        <w:tc>
          <w:tcPr>
            <w:tcW w:w="2835" w:type="dxa"/>
          </w:tcPr>
          <w:p w14:paraId="13C9BAA3" w14:textId="77777777" w:rsidR="00BF2EB3" w:rsidRPr="00BF2EB3" w:rsidRDefault="00BF2EB3" w:rsidP="00BF2EB3">
            <w:pPr>
              <w:spacing w:after="0" w:line="240" w:lineRule="auto"/>
              <w:ind w:left="720"/>
              <w:rPr>
                <w:rFonts w:ascii="Arial" w:eastAsia="Times New Roman" w:hAnsi="Arial" w:cs="Arial"/>
                <w:sz w:val="20"/>
                <w:szCs w:val="20"/>
                <w:lang w:eastAsia="en-GB"/>
              </w:rPr>
            </w:pPr>
          </w:p>
        </w:tc>
        <w:tc>
          <w:tcPr>
            <w:tcW w:w="3606" w:type="dxa"/>
          </w:tcPr>
          <w:p w14:paraId="3D09B34A" w14:textId="77777777" w:rsidR="00BF2EB3" w:rsidRPr="00BF2EB3" w:rsidRDefault="00BF2EB3" w:rsidP="00BF2EB3">
            <w:pPr>
              <w:numPr>
                <w:ilvl w:val="0"/>
                <w:numId w:val="9"/>
              </w:numPr>
              <w:spacing w:after="0" w:line="240" w:lineRule="auto"/>
              <w:rPr>
                <w:rFonts w:ascii="Arial" w:eastAsia="Times New Roman" w:hAnsi="Arial" w:cs="Arial"/>
                <w:sz w:val="20"/>
                <w:szCs w:val="20"/>
                <w:lang w:eastAsia="en-GB"/>
              </w:rPr>
            </w:pPr>
          </w:p>
        </w:tc>
      </w:tr>
      <w:tr w:rsidR="00BF2EB3" w:rsidRPr="00BF2EB3" w14:paraId="3D904CC4" w14:textId="77777777" w:rsidTr="00C35DB7">
        <w:trPr>
          <w:trHeight w:val="527"/>
        </w:trPr>
        <w:tc>
          <w:tcPr>
            <w:tcW w:w="2871" w:type="dxa"/>
            <w:tcBorders>
              <w:bottom w:val="single" w:sz="6" w:space="0" w:color="auto"/>
            </w:tcBorders>
          </w:tcPr>
          <w:p w14:paraId="24A0D5F9" w14:textId="77777777" w:rsidR="00BF2EB3" w:rsidRPr="00BF2EB3" w:rsidRDefault="00BF2EB3" w:rsidP="00BF2EB3">
            <w:pPr>
              <w:spacing w:after="0" w:line="240" w:lineRule="auto"/>
              <w:rPr>
                <w:rFonts w:ascii="Arial" w:eastAsia="Times New Roman" w:hAnsi="Arial" w:cs="Arial"/>
                <w:sz w:val="20"/>
                <w:szCs w:val="20"/>
                <w:lang w:eastAsia="en-GB"/>
              </w:rPr>
            </w:pPr>
            <w:r w:rsidRPr="00BF2EB3">
              <w:rPr>
                <w:rFonts w:ascii="Arial" w:eastAsia="Times New Roman" w:hAnsi="Arial" w:cs="Arial"/>
                <w:b/>
                <w:sz w:val="20"/>
                <w:szCs w:val="20"/>
                <w:lang w:eastAsia="en-GB"/>
              </w:rPr>
              <w:t>Take Immediate Action:</w:t>
            </w:r>
          </w:p>
        </w:tc>
        <w:tc>
          <w:tcPr>
            <w:tcW w:w="4862" w:type="dxa"/>
            <w:gridSpan w:val="2"/>
            <w:tcBorders>
              <w:bottom w:val="single" w:sz="6" w:space="0" w:color="auto"/>
            </w:tcBorders>
          </w:tcPr>
          <w:p w14:paraId="493D82AE" w14:textId="77777777" w:rsidR="00BF2EB3" w:rsidRPr="00BF2EB3" w:rsidRDefault="00BF2EB3" w:rsidP="00BF2EB3">
            <w:pPr>
              <w:numPr>
                <w:ilvl w:val="0"/>
                <w:numId w:val="11"/>
              </w:numPr>
              <w:spacing w:after="0" w:line="240" w:lineRule="auto"/>
              <w:rPr>
                <w:rFonts w:ascii="Arial" w:eastAsia="Times New Roman" w:hAnsi="Arial" w:cs="Arial"/>
                <w:sz w:val="20"/>
                <w:szCs w:val="20"/>
                <w:lang w:eastAsia="en-GB"/>
              </w:rPr>
            </w:pPr>
          </w:p>
        </w:tc>
        <w:tc>
          <w:tcPr>
            <w:tcW w:w="2835" w:type="dxa"/>
            <w:tcBorders>
              <w:bottom w:val="single" w:sz="6" w:space="0" w:color="auto"/>
            </w:tcBorders>
          </w:tcPr>
          <w:p w14:paraId="57CB2327" w14:textId="77777777" w:rsidR="00BF2EB3" w:rsidRPr="00BF2EB3" w:rsidRDefault="00BF2EB3" w:rsidP="00BF2EB3">
            <w:pPr>
              <w:numPr>
                <w:ilvl w:val="0"/>
                <w:numId w:val="9"/>
              </w:numPr>
              <w:spacing w:after="0" w:line="240" w:lineRule="auto"/>
              <w:rPr>
                <w:rFonts w:ascii="Arial" w:eastAsia="Times New Roman" w:hAnsi="Arial" w:cs="Arial"/>
                <w:sz w:val="20"/>
                <w:szCs w:val="20"/>
                <w:lang w:eastAsia="en-GB"/>
              </w:rPr>
            </w:pPr>
          </w:p>
        </w:tc>
        <w:tc>
          <w:tcPr>
            <w:tcW w:w="3606" w:type="dxa"/>
            <w:tcBorders>
              <w:bottom w:val="single" w:sz="6" w:space="0" w:color="auto"/>
            </w:tcBorders>
          </w:tcPr>
          <w:p w14:paraId="2710761F" w14:textId="77777777" w:rsidR="00BF2EB3" w:rsidRPr="00BF2EB3" w:rsidRDefault="00BF2EB3" w:rsidP="00BF2EB3">
            <w:pPr>
              <w:numPr>
                <w:ilvl w:val="0"/>
                <w:numId w:val="9"/>
              </w:numPr>
              <w:spacing w:after="0" w:line="240" w:lineRule="auto"/>
              <w:rPr>
                <w:rFonts w:ascii="Arial" w:eastAsia="Times New Roman" w:hAnsi="Arial" w:cs="Arial"/>
                <w:sz w:val="20"/>
                <w:szCs w:val="20"/>
                <w:lang w:eastAsia="en-GB"/>
              </w:rPr>
            </w:pPr>
          </w:p>
        </w:tc>
      </w:tr>
      <w:tr w:rsidR="00BF2EB3" w:rsidRPr="00BF2EB3" w14:paraId="79AAB601" w14:textId="77777777" w:rsidTr="00C35DB7">
        <w:trPr>
          <w:trHeight w:val="735"/>
        </w:trPr>
        <w:tc>
          <w:tcPr>
            <w:tcW w:w="2871" w:type="dxa"/>
            <w:tcBorders>
              <w:top w:val="single" w:sz="6" w:space="0" w:color="auto"/>
              <w:bottom w:val="single" w:sz="6" w:space="0" w:color="auto"/>
            </w:tcBorders>
            <w:shd w:val="clear" w:color="auto" w:fill="CCCCCC"/>
          </w:tcPr>
          <w:p w14:paraId="63DDDC4F" w14:textId="77777777" w:rsidR="00BF2EB3" w:rsidRPr="00BF2EB3" w:rsidRDefault="00BF2EB3" w:rsidP="00BF2EB3">
            <w:pPr>
              <w:spacing w:after="0" w:line="240" w:lineRule="auto"/>
              <w:rPr>
                <w:rFonts w:ascii="Arial" w:eastAsia="Times New Roman" w:hAnsi="Arial" w:cs="Arial"/>
                <w:b/>
                <w:lang w:eastAsia="en-GB"/>
              </w:rPr>
            </w:pPr>
            <w:r w:rsidRPr="00BF2EB3">
              <w:rPr>
                <w:rFonts w:ascii="Arial" w:eastAsia="Times New Roman" w:hAnsi="Arial" w:cs="Arial"/>
                <w:b/>
                <w:lang w:eastAsia="en-GB"/>
              </w:rPr>
              <w:t>Key Contacts:</w:t>
            </w:r>
          </w:p>
          <w:p w14:paraId="5159AC1F" w14:textId="77777777" w:rsidR="00BF2EB3" w:rsidRPr="00BF2EB3" w:rsidRDefault="00BF2EB3" w:rsidP="00BF2EB3">
            <w:pPr>
              <w:spacing w:after="0" w:line="240" w:lineRule="auto"/>
              <w:rPr>
                <w:rFonts w:ascii="Arial" w:eastAsia="Times New Roman" w:hAnsi="Arial" w:cs="Arial"/>
                <w:b/>
                <w:lang w:eastAsia="en-GB"/>
              </w:rPr>
            </w:pPr>
          </w:p>
          <w:p w14:paraId="782D10E7" w14:textId="77777777" w:rsidR="00BF2EB3" w:rsidRPr="00BF2EB3" w:rsidRDefault="00BF2EB3" w:rsidP="00BF2EB3">
            <w:pPr>
              <w:spacing w:after="0" w:line="240" w:lineRule="auto"/>
              <w:rPr>
                <w:rFonts w:ascii="Arial" w:eastAsia="Times New Roman" w:hAnsi="Arial" w:cs="Arial"/>
                <w:sz w:val="20"/>
                <w:szCs w:val="20"/>
                <w:lang w:eastAsia="en-GB"/>
              </w:rPr>
            </w:pPr>
            <w:r w:rsidRPr="00BF2EB3">
              <w:rPr>
                <w:rFonts w:ascii="Arial" w:eastAsia="Times New Roman" w:hAnsi="Arial" w:cs="Arial"/>
                <w:b/>
                <w:lang w:eastAsia="en-GB"/>
              </w:rPr>
              <w:t>Name:</w:t>
            </w:r>
          </w:p>
        </w:tc>
        <w:tc>
          <w:tcPr>
            <w:tcW w:w="2157" w:type="dxa"/>
            <w:tcBorders>
              <w:top w:val="single" w:sz="6" w:space="0" w:color="auto"/>
              <w:bottom w:val="single" w:sz="6" w:space="0" w:color="auto"/>
            </w:tcBorders>
            <w:shd w:val="clear" w:color="auto" w:fill="CCCCCC"/>
          </w:tcPr>
          <w:p w14:paraId="73EE607B" w14:textId="77777777" w:rsidR="00BF2EB3" w:rsidRPr="00BF2EB3" w:rsidRDefault="00BF2EB3" w:rsidP="00BF2EB3">
            <w:pPr>
              <w:spacing w:after="0" w:line="240" w:lineRule="auto"/>
              <w:rPr>
                <w:rFonts w:ascii="Arial" w:eastAsia="Times New Roman" w:hAnsi="Arial" w:cs="Arial"/>
                <w:b/>
                <w:sz w:val="20"/>
                <w:szCs w:val="20"/>
                <w:lang w:eastAsia="en-GB"/>
              </w:rPr>
            </w:pPr>
          </w:p>
          <w:p w14:paraId="1AF8448C" w14:textId="77777777" w:rsidR="00BF2EB3" w:rsidRPr="00BF2EB3" w:rsidRDefault="00BF2EB3" w:rsidP="00BF2EB3">
            <w:pPr>
              <w:spacing w:after="0" w:line="240" w:lineRule="auto"/>
              <w:rPr>
                <w:rFonts w:ascii="Arial" w:eastAsia="Times New Roman" w:hAnsi="Arial" w:cs="Arial"/>
                <w:b/>
                <w:sz w:val="20"/>
                <w:szCs w:val="20"/>
                <w:lang w:eastAsia="en-GB"/>
              </w:rPr>
            </w:pPr>
          </w:p>
          <w:p w14:paraId="416A7E0F" w14:textId="77777777" w:rsidR="00BF2EB3" w:rsidRPr="00BF2EB3" w:rsidRDefault="00BF2EB3" w:rsidP="00BF2EB3">
            <w:pPr>
              <w:spacing w:after="0" w:line="240" w:lineRule="auto"/>
              <w:rPr>
                <w:rFonts w:ascii="Arial" w:eastAsia="Times New Roman" w:hAnsi="Arial" w:cs="Arial"/>
                <w:b/>
                <w:sz w:val="20"/>
                <w:szCs w:val="20"/>
                <w:lang w:eastAsia="en-GB"/>
              </w:rPr>
            </w:pPr>
            <w:r w:rsidRPr="00BF2EB3">
              <w:rPr>
                <w:rFonts w:ascii="Arial" w:eastAsia="Times New Roman" w:hAnsi="Arial" w:cs="Arial"/>
                <w:b/>
                <w:sz w:val="20"/>
                <w:szCs w:val="20"/>
                <w:lang w:eastAsia="en-GB"/>
              </w:rPr>
              <w:t>Role :</w:t>
            </w:r>
          </w:p>
        </w:tc>
        <w:tc>
          <w:tcPr>
            <w:tcW w:w="2705" w:type="dxa"/>
            <w:tcBorders>
              <w:top w:val="single" w:sz="6" w:space="0" w:color="auto"/>
              <w:bottom w:val="single" w:sz="6" w:space="0" w:color="auto"/>
            </w:tcBorders>
            <w:shd w:val="clear" w:color="auto" w:fill="CCCCCC"/>
          </w:tcPr>
          <w:p w14:paraId="2D72DF11" w14:textId="77777777" w:rsidR="00BF2EB3" w:rsidRPr="00BF2EB3" w:rsidRDefault="00BF2EB3" w:rsidP="00BF2EB3">
            <w:pPr>
              <w:spacing w:after="0" w:line="240" w:lineRule="auto"/>
              <w:ind w:left="360"/>
              <w:jc w:val="center"/>
              <w:rPr>
                <w:rFonts w:ascii="Arial" w:eastAsia="Times New Roman" w:hAnsi="Arial" w:cs="Arial"/>
                <w:b/>
                <w:sz w:val="20"/>
                <w:szCs w:val="20"/>
                <w:lang w:eastAsia="en-GB"/>
              </w:rPr>
            </w:pPr>
          </w:p>
          <w:p w14:paraId="2AE44BF2" w14:textId="77777777" w:rsidR="00BF2EB3" w:rsidRPr="00BF2EB3" w:rsidRDefault="00BF2EB3" w:rsidP="00BF2EB3">
            <w:pPr>
              <w:spacing w:after="0" w:line="240" w:lineRule="auto"/>
              <w:ind w:left="360"/>
              <w:jc w:val="center"/>
              <w:rPr>
                <w:rFonts w:ascii="Arial" w:eastAsia="Times New Roman" w:hAnsi="Arial" w:cs="Arial"/>
                <w:b/>
                <w:sz w:val="20"/>
                <w:szCs w:val="20"/>
                <w:lang w:eastAsia="en-GB"/>
              </w:rPr>
            </w:pPr>
          </w:p>
          <w:p w14:paraId="1342424E" w14:textId="77777777" w:rsidR="00BF2EB3" w:rsidRPr="00BF2EB3" w:rsidRDefault="00BF2EB3" w:rsidP="00BF2EB3">
            <w:pPr>
              <w:spacing w:after="0" w:line="240" w:lineRule="auto"/>
              <w:rPr>
                <w:rFonts w:ascii="Arial" w:eastAsia="Times New Roman" w:hAnsi="Arial" w:cs="Arial"/>
                <w:sz w:val="20"/>
                <w:szCs w:val="20"/>
                <w:lang w:eastAsia="en-GB"/>
              </w:rPr>
            </w:pPr>
            <w:r w:rsidRPr="00BF2EB3">
              <w:rPr>
                <w:rFonts w:ascii="Arial" w:eastAsia="Times New Roman" w:hAnsi="Arial" w:cs="Arial"/>
                <w:b/>
                <w:sz w:val="20"/>
                <w:szCs w:val="20"/>
                <w:lang w:eastAsia="en-GB"/>
              </w:rPr>
              <w:t>Organisation:</w:t>
            </w:r>
          </w:p>
        </w:tc>
        <w:tc>
          <w:tcPr>
            <w:tcW w:w="6441" w:type="dxa"/>
            <w:gridSpan w:val="2"/>
            <w:tcBorders>
              <w:top w:val="single" w:sz="6" w:space="0" w:color="auto"/>
              <w:bottom w:val="single" w:sz="6" w:space="0" w:color="auto"/>
            </w:tcBorders>
            <w:shd w:val="clear" w:color="auto" w:fill="CCCCCC"/>
          </w:tcPr>
          <w:p w14:paraId="6FF6776F" w14:textId="77777777" w:rsidR="00BF2EB3" w:rsidRPr="00BF2EB3" w:rsidRDefault="00BF2EB3" w:rsidP="00BF2EB3">
            <w:pPr>
              <w:spacing w:after="0" w:line="240" w:lineRule="auto"/>
              <w:rPr>
                <w:rFonts w:ascii="Arial" w:eastAsia="Times New Roman" w:hAnsi="Arial" w:cs="Arial"/>
                <w:b/>
                <w:sz w:val="20"/>
                <w:szCs w:val="20"/>
                <w:lang w:eastAsia="en-GB"/>
              </w:rPr>
            </w:pPr>
          </w:p>
          <w:p w14:paraId="5D50DA01" w14:textId="77777777" w:rsidR="00BF2EB3" w:rsidRPr="00BF2EB3" w:rsidRDefault="00BF2EB3" w:rsidP="00BF2EB3">
            <w:pPr>
              <w:spacing w:after="0" w:line="240" w:lineRule="auto"/>
              <w:rPr>
                <w:rFonts w:ascii="Arial" w:eastAsia="Times New Roman" w:hAnsi="Arial" w:cs="Arial"/>
                <w:b/>
                <w:sz w:val="20"/>
                <w:szCs w:val="20"/>
                <w:lang w:eastAsia="en-GB"/>
              </w:rPr>
            </w:pPr>
          </w:p>
          <w:p w14:paraId="01C83BCC" w14:textId="77777777" w:rsidR="00BF2EB3" w:rsidRPr="00BF2EB3" w:rsidRDefault="00BF2EB3" w:rsidP="00BF2EB3">
            <w:pPr>
              <w:spacing w:after="0" w:line="240" w:lineRule="auto"/>
              <w:rPr>
                <w:rFonts w:ascii="Arial" w:eastAsia="Times New Roman" w:hAnsi="Arial" w:cs="Arial"/>
                <w:b/>
                <w:sz w:val="20"/>
                <w:szCs w:val="20"/>
                <w:lang w:eastAsia="en-GB"/>
              </w:rPr>
            </w:pPr>
            <w:r w:rsidRPr="00BF2EB3">
              <w:rPr>
                <w:rFonts w:ascii="Arial" w:eastAsia="Times New Roman" w:hAnsi="Arial" w:cs="Arial"/>
                <w:b/>
                <w:sz w:val="20"/>
                <w:szCs w:val="20"/>
                <w:lang w:eastAsia="en-GB"/>
              </w:rPr>
              <w:t>Telephone Number (</w:t>
            </w:r>
            <w:proofErr w:type="spellStart"/>
            <w:r w:rsidRPr="00BF2EB3">
              <w:rPr>
                <w:rFonts w:ascii="Arial" w:eastAsia="Times New Roman" w:hAnsi="Arial" w:cs="Arial"/>
                <w:b/>
                <w:sz w:val="20"/>
                <w:szCs w:val="20"/>
                <w:lang w:eastAsia="en-GB"/>
              </w:rPr>
              <w:t>inc</w:t>
            </w:r>
            <w:proofErr w:type="spellEnd"/>
            <w:r w:rsidRPr="00BF2EB3">
              <w:rPr>
                <w:rFonts w:ascii="Arial" w:eastAsia="Times New Roman" w:hAnsi="Arial" w:cs="Arial"/>
                <w:b/>
                <w:sz w:val="20"/>
                <w:szCs w:val="20"/>
                <w:lang w:eastAsia="en-GB"/>
              </w:rPr>
              <w:t xml:space="preserve"> out of hours):</w:t>
            </w:r>
          </w:p>
        </w:tc>
      </w:tr>
      <w:tr w:rsidR="00BF2EB3" w:rsidRPr="00BF2EB3" w14:paraId="05127159" w14:textId="77777777" w:rsidTr="00C35DB7">
        <w:trPr>
          <w:trHeight w:val="500"/>
        </w:trPr>
        <w:tc>
          <w:tcPr>
            <w:tcW w:w="2871" w:type="dxa"/>
            <w:tcBorders>
              <w:top w:val="single" w:sz="6" w:space="0" w:color="auto"/>
              <w:bottom w:val="single" w:sz="6" w:space="0" w:color="auto"/>
            </w:tcBorders>
          </w:tcPr>
          <w:p w14:paraId="25154DB6" w14:textId="77777777" w:rsidR="00BF2EB3" w:rsidRPr="00BF2EB3" w:rsidRDefault="00BF2EB3" w:rsidP="00BF2EB3">
            <w:pPr>
              <w:spacing w:after="0" w:line="240" w:lineRule="auto"/>
              <w:rPr>
                <w:rFonts w:ascii="Arial" w:eastAsia="Times New Roman" w:hAnsi="Arial" w:cs="Arial"/>
                <w:sz w:val="20"/>
                <w:szCs w:val="20"/>
                <w:lang w:eastAsia="en-GB"/>
              </w:rPr>
            </w:pPr>
          </w:p>
        </w:tc>
        <w:tc>
          <w:tcPr>
            <w:tcW w:w="2157" w:type="dxa"/>
            <w:tcBorders>
              <w:top w:val="single" w:sz="6" w:space="0" w:color="auto"/>
              <w:bottom w:val="single" w:sz="6" w:space="0" w:color="auto"/>
            </w:tcBorders>
          </w:tcPr>
          <w:p w14:paraId="3D530793" w14:textId="77777777" w:rsidR="00BF2EB3" w:rsidRPr="00BF2EB3" w:rsidRDefault="00BF2EB3" w:rsidP="00BF2EB3">
            <w:pPr>
              <w:spacing w:after="0" w:line="240" w:lineRule="auto"/>
              <w:ind w:left="360"/>
              <w:rPr>
                <w:rFonts w:ascii="Arial" w:eastAsia="Times New Roman" w:hAnsi="Arial" w:cs="Arial"/>
                <w:sz w:val="20"/>
                <w:szCs w:val="20"/>
                <w:lang w:eastAsia="en-GB"/>
              </w:rPr>
            </w:pPr>
            <w:r w:rsidRPr="00BF2EB3">
              <w:rPr>
                <w:rFonts w:ascii="Arial" w:eastAsia="Times New Roman" w:hAnsi="Arial" w:cs="Arial"/>
                <w:sz w:val="20"/>
                <w:szCs w:val="20"/>
                <w:lang w:eastAsia="en-GB"/>
              </w:rPr>
              <w:t>Lead Professional</w:t>
            </w:r>
          </w:p>
        </w:tc>
        <w:tc>
          <w:tcPr>
            <w:tcW w:w="2705" w:type="dxa"/>
            <w:tcBorders>
              <w:top w:val="single" w:sz="6" w:space="0" w:color="auto"/>
              <w:bottom w:val="single" w:sz="6" w:space="0" w:color="auto"/>
            </w:tcBorders>
          </w:tcPr>
          <w:p w14:paraId="35565EAE" w14:textId="77777777" w:rsidR="00BF2EB3" w:rsidRPr="00BF2EB3" w:rsidRDefault="00BF2EB3" w:rsidP="00BF2EB3">
            <w:pPr>
              <w:spacing w:after="0" w:line="240" w:lineRule="auto"/>
              <w:rPr>
                <w:rFonts w:ascii="Arial" w:eastAsia="Times New Roman" w:hAnsi="Arial" w:cs="Arial"/>
                <w:sz w:val="20"/>
                <w:szCs w:val="20"/>
                <w:lang w:eastAsia="en-GB"/>
              </w:rPr>
            </w:pPr>
          </w:p>
        </w:tc>
        <w:tc>
          <w:tcPr>
            <w:tcW w:w="6441" w:type="dxa"/>
            <w:gridSpan w:val="2"/>
            <w:tcBorders>
              <w:top w:val="single" w:sz="6" w:space="0" w:color="auto"/>
              <w:bottom w:val="single" w:sz="6" w:space="0" w:color="auto"/>
            </w:tcBorders>
          </w:tcPr>
          <w:p w14:paraId="4D7B0F9A" w14:textId="77777777" w:rsidR="00BF2EB3" w:rsidRPr="00BF2EB3" w:rsidRDefault="00BF2EB3" w:rsidP="00BF2EB3">
            <w:pPr>
              <w:spacing w:after="0" w:line="240" w:lineRule="auto"/>
              <w:rPr>
                <w:rFonts w:ascii="Arial" w:eastAsia="Times New Roman" w:hAnsi="Arial" w:cs="Arial"/>
                <w:sz w:val="20"/>
                <w:szCs w:val="20"/>
                <w:lang w:eastAsia="en-GB"/>
              </w:rPr>
            </w:pPr>
          </w:p>
        </w:tc>
      </w:tr>
      <w:tr w:rsidR="00BF2EB3" w:rsidRPr="00BF2EB3" w14:paraId="6058ED69" w14:textId="77777777" w:rsidTr="00C35DB7">
        <w:trPr>
          <w:trHeight w:val="508"/>
        </w:trPr>
        <w:tc>
          <w:tcPr>
            <w:tcW w:w="2871" w:type="dxa"/>
            <w:tcBorders>
              <w:top w:val="single" w:sz="6" w:space="0" w:color="auto"/>
              <w:bottom w:val="single" w:sz="6" w:space="0" w:color="auto"/>
            </w:tcBorders>
          </w:tcPr>
          <w:p w14:paraId="2F93141D" w14:textId="77777777" w:rsidR="00BF2EB3" w:rsidRPr="00BF2EB3" w:rsidRDefault="00BF2EB3" w:rsidP="00BF2EB3">
            <w:pPr>
              <w:spacing w:after="0" w:line="240" w:lineRule="auto"/>
              <w:rPr>
                <w:rFonts w:ascii="Arial" w:eastAsia="Times New Roman" w:hAnsi="Arial" w:cs="Arial"/>
                <w:sz w:val="20"/>
                <w:szCs w:val="20"/>
                <w:lang w:eastAsia="en-GB"/>
              </w:rPr>
            </w:pPr>
          </w:p>
        </w:tc>
        <w:tc>
          <w:tcPr>
            <w:tcW w:w="2157" w:type="dxa"/>
            <w:tcBorders>
              <w:top w:val="single" w:sz="6" w:space="0" w:color="auto"/>
              <w:bottom w:val="single" w:sz="6" w:space="0" w:color="auto"/>
            </w:tcBorders>
          </w:tcPr>
          <w:p w14:paraId="38775987" w14:textId="77777777" w:rsidR="00BF2EB3" w:rsidRPr="00BF2EB3" w:rsidRDefault="00BF2EB3" w:rsidP="00BF2EB3">
            <w:pPr>
              <w:spacing w:after="0" w:line="240" w:lineRule="auto"/>
              <w:rPr>
                <w:rFonts w:ascii="Arial" w:eastAsia="Times New Roman" w:hAnsi="Arial" w:cs="Arial"/>
                <w:sz w:val="20"/>
                <w:szCs w:val="20"/>
                <w:lang w:eastAsia="en-GB"/>
              </w:rPr>
            </w:pPr>
          </w:p>
        </w:tc>
        <w:tc>
          <w:tcPr>
            <w:tcW w:w="2705" w:type="dxa"/>
            <w:tcBorders>
              <w:top w:val="single" w:sz="6" w:space="0" w:color="auto"/>
              <w:bottom w:val="single" w:sz="6" w:space="0" w:color="auto"/>
            </w:tcBorders>
          </w:tcPr>
          <w:p w14:paraId="55B26456" w14:textId="77777777" w:rsidR="00BF2EB3" w:rsidRPr="00BF2EB3" w:rsidRDefault="00BF2EB3" w:rsidP="00BF2EB3">
            <w:pPr>
              <w:spacing w:after="0" w:line="240" w:lineRule="auto"/>
              <w:rPr>
                <w:rFonts w:ascii="Arial" w:eastAsia="Times New Roman" w:hAnsi="Arial" w:cs="Arial"/>
                <w:sz w:val="20"/>
                <w:szCs w:val="20"/>
                <w:lang w:eastAsia="en-GB"/>
              </w:rPr>
            </w:pPr>
          </w:p>
        </w:tc>
        <w:tc>
          <w:tcPr>
            <w:tcW w:w="6441" w:type="dxa"/>
            <w:gridSpan w:val="2"/>
            <w:tcBorders>
              <w:top w:val="single" w:sz="6" w:space="0" w:color="auto"/>
              <w:bottom w:val="single" w:sz="6" w:space="0" w:color="auto"/>
            </w:tcBorders>
          </w:tcPr>
          <w:p w14:paraId="37C01E58" w14:textId="77777777" w:rsidR="00BF2EB3" w:rsidRPr="00BF2EB3" w:rsidRDefault="00BF2EB3" w:rsidP="00BF2EB3">
            <w:pPr>
              <w:spacing w:after="0" w:line="240" w:lineRule="auto"/>
              <w:rPr>
                <w:rFonts w:ascii="Arial" w:eastAsia="Times New Roman" w:hAnsi="Arial" w:cs="Arial"/>
                <w:sz w:val="20"/>
                <w:szCs w:val="20"/>
                <w:lang w:eastAsia="en-GB"/>
              </w:rPr>
            </w:pPr>
          </w:p>
        </w:tc>
      </w:tr>
      <w:tr w:rsidR="00BF2EB3" w:rsidRPr="00BF2EB3" w14:paraId="60B79EA2" w14:textId="77777777" w:rsidTr="00C35DB7">
        <w:trPr>
          <w:trHeight w:val="508"/>
        </w:trPr>
        <w:tc>
          <w:tcPr>
            <w:tcW w:w="2871" w:type="dxa"/>
            <w:tcBorders>
              <w:top w:val="single" w:sz="6" w:space="0" w:color="auto"/>
              <w:bottom w:val="single" w:sz="6" w:space="0" w:color="auto"/>
            </w:tcBorders>
          </w:tcPr>
          <w:p w14:paraId="4E98AE02" w14:textId="77777777" w:rsidR="00BF2EB3" w:rsidRPr="00BF2EB3" w:rsidRDefault="00BF2EB3" w:rsidP="00BF2EB3">
            <w:pPr>
              <w:spacing w:after="0" w:line="240" w:lineRule="auto"/>
              <w:rPr>
                <w:rFonts w:ascii="Arial" w:eastAsia="Times New Roman" w:hAnsi="Arial" w:cs="Arial"/>
                <w:sz w:val="20"/>
                <w:szCs w:val="20"/>
                <w:lang w:eastAsia="en-GB"/>
              </w:rPr>
            </w:pPr>
          </w:p>
        </w:tc>
        <w:tc>
          <w:tcPr>
            <w:tcW w:w="2157" w:type="dxa"/>
            <w:tcBorders>
              <w:top w:val="single" w:sz="6" w:space="0" w:color="auto"/>
              <w:bottom w:val="single" w:sz="6" w:space="0" w:color="auto"/>
            </w:tcBorders>
          </w:tcPr>
          <w:p w14:paraId="52586CE6" w14:textId="77777777" w:rsidR="00BF2EB3" w:rsidRPr="00BF2EB3" w:rsidRDefault="00BF2EB3" w:rsidP="00BF2EB3">
            <w:pPr>
              <w:spacing w:after="0" w:line="240" w:lineRule="auto"/>
              <w:rPr>
                <w:rFonts w:ascii="Arial" w:eastAsia="Times New Roman" w:hAnsi="Arial" w:cs="Arial"/>
                <w:sz w:val="20"/>
                <w:szCs w:val="20"/>
                <w:lang w:eastAsia="en-GB"/>
              </w:rPr>
            </w:pPr>
          </w:p>
        </w:tc>
        <w:tc>
          <w:tcPr>
            <w:tcW w:w="2705" w:type="dxa"/>
            <w:tcBorders>
              <w:top w:val="single" w:sz="6" w:space="0" w:color="auto"/>
              <w:bottom w:val="single" w:sz="6" w:space="0" w:color="auto"/>
            </w:tcBorders>
          </w:tcPr>
          <w:p w14:paraId="25569C28" w14:textId="77777777" w:rsidR="00BF2EB3" w:rsidRPr="00BF2EB3" w:rsidRDefault="00BF2EB3" w:rsidP="00BF2EB3">
            <w:pPr>
              <w:spacing w:after="0" w:line="240" w:lineRule="auto"/>
              <w:rPr>
                <w:rFonts w:ascii="Arial" w:eastAsia="Times New Roman" w:hAnsi="Arial" w:cs="Arial"/>
                <w:sz w:val="20"/>
                <w:szCs w:val="20"/>
                <w:lang w:eastAsia="en-GB"/>
              </w:rPr>
            </w:pPr>
          </w:p>
        </w:tc>
        <w:tc>
          <w:tcPr>
            <w:tcW w:w="6441" w:type="dxa"/>
            <w:gridSpan w:val="2"/>
            <w:tcBorders>
              <w:top w:val="single" w:sz="6" w:space="0" w:color="auto"/>
              <w:bottom w:val="single" w:sz="6" w:space="0" w:color="auto"/>
            </w:tcBorders>
          </w:tcPr>
          <w:p w14:paraId="06B173E4" w14:textId="77777777" w:rsidR="00BF2EB3" w:rsidRPr="00BF2EB3" w:rsidRDefault="00BF2EB3" w:rsidP="00BF2EB3">
            <w:pPr>
              <w:spacing w:after="0" w:line="240" w:lineRule="auto"/>
              <w:rPr>
                <w:rFonts w:ascii="Arial" w:eastAsia="Times New Roman" w:hAnsi="Arial" w:cs="Arial"/>
                <w:sz w:val="20"/>
                <w:szCs w:val="20"/>
                <w:lang w:eastAsia="en-GB"/>
              </w:rPr>
            </w:pPr>
          </w:p>
        </w:tc>
      </w:tr>
    </w:tbl>
    <w:p w14:paraId="7F4D9E84" w14:textId="77777777" w:rsidR="00BF2EB3" w:rsidRPr="00BF2EB3" w:rsidRDefault="00BF2EB3" w:rsidP="00BF2EB3">
      <w:pPr>
        <w:spacing w:after="0" w:line="240" w:lineRule="auto"/>
        <w:rPr>
          <w:rFonts w:ascii="Arial" w:eastAsia="Times New Roman" w:hAnsi="Arial" w:cs="Arial"/>
          <w:b/>
          <w:lang w:eastAsia="en-GB"/>
        </w:rPr>
        <w:sectPr w:rsidR="00BF2EB3" w:rsidRPr="00BF2EB3" w:rsidSect="000E154E">
          <w:pgSz w:w="17338" w:h="11906" w:orient="landscape"/>
          <w:pgMar w:top="1361" w:right="1162" w:bottom="1083" w:left="431" w:header="709" w:footer="397" w:gutter="0"/>
          <w:pgNumType w:start="1"/>
          <w:cols w:space="708"/>
          <w:docGrid w:linePitch="360"/>
        </w:sectPr>
      </w:pPr>
    </w:p>
    <w:p w14:paraId="5FC71CD8" w14:textId="77777777" w:rsidR="00BF2EB3" w:rsidRPr="00BF2EB3" w:rsidRDefault="00BF2EB3" w:rsidP="003D24ED">
      <w:pPr>
        <w:spacing w:after="0" w:line="240" w:lineRule="auto"/>
        <w:jc w:val="center"/>
        <w:outlineLvl w:val="0"/>
        <w:rPr>
          <w:rFonts w:ascii="Arial" w:eastAsia="Times New Roman" w:hAnsi="Arial" w:cs="Arial"/>
          <w:sz w:val="24"/>
          <w:szCs w:val="20"/>
          <w:lang w:eastAsia="en-GB"/>
        </w:rPr>
      </w:pPr>
      <w:r w:rsidRPr="00BF2EB3">
        <w:rPr>
          <w:rFonts w:ascii="Arial" w:eastAsia="Times New Roman" w:hAnsi="Arial" w:cs="Arial"/>
          <w:b/>
          <w:sz w:val="24"/>
          <w:szCs w:val="20"/>
          <w:lang w:eastAsia="en-GB"/>
        </w:rPr>
        <w:lastRenderedPageBreak/>
        <w:t>RESTRICTED</w:t>
      </w:r>
    </w:p>
    <w:p w14:paraId="74AA8413" w14:textId="77777777" w:rsidR="00BF2EB3" w:rsidRPr="00BF2EB3" w:rsidRDefault="00BF2EB3" w:rsidP="00BF2EB3">
      <w:pPr>
        <w:spacing w:after="0" w:line="240" w:lineRule="auto"/>
        <w:jc w:val="both"/>
        <w:rPr>
          <w:rFonts w:ascii="Arial" w:eastAsia="Times New Roman" w:hAnsi="Arial" w:cs="Arial"/>
          <w:sz w:val="28"/>
          <w:szCs w:val="28"/>
          <w:lang w:eastAsia="en-GB"/>
        </w:rPr>
      </w:pPr>
    </w:p>
    <w:p w14:paraId="4C99C589" w14:textId="77777777" w:rsidR="00BF2EB3" w:rsidRPr="00BF2EB3" w:rsidRDefault="00BF2EB3" w:rsidP="00BF2EB3">
      <w:pPr>
        <w:spacing w:after="0" w:line="240" w:lineRule="auto"/>
        <w:rPr>
          <w:rFonts w:ascii="Arial" w:eastAsia="Times New Roman" w:hAnsi="Arial" w:cs="Arial"/>
          <w:b/>
          <w:sz w:val="24"/>
          <w:u w:val="single"/>
          <w:lang w:eastAsia="en-GB"/>
        </w:rPr>
      </w:pPr>
      <w:r w:rsidRPr="00BF2EB3">
        <w:rPr>
          <w:rFonts w:ascii="Arial" w:eastAsia="Times New Roman" w:hAnsi="Arial" w:cs="Arial"/>
          <w:b/>
          <w:sz w:val="24"/>
          <w:u w:val="single"/>
          <w:lang w:eastAsia="en-GB"/>
        </w:rPr>
        <w:t>COMMUNICATION OF THE RISK MANAGEMENT PLAN</w:t>
      </w:r>
    </w:p>
    <w:p w14:paraId="423C03B1" w14:textId="77777777" w:rsidR="00BF2EB3" w:rsidRPr="00BF2EB3" w:rsidRDefault="00BF2EB3" w:rsidP="00BF2EB3">
      <w:pPr>
        <w:spacing w:after="0" w:line="240" w:lineRule="auto"/>
        <w:rPr>
          <w:rFonts w:ascii="Arial" w:eastAsia="Times New Roman" w:hAnsi="Arial" w:cs="Arial"/>
          <w:sz w:val="24"/>
          <w:szCs w:val="20"/>
          <w:lang w:eastAsia="en-GB"/>
        </w:rPr>
      </w:pPr>
      <w:r w:rsidRPr="00BF2EB3">
        <w:rPr>
          <w:rFonts w:ascii="Arial" w:eastAsia="Times New Roman" w:hAnsi="Arial" w:cs="Arial"/>
          <w:sz w:val="24"/>
          <w:szCs w:val="20"/>
          <w:lang w:eastAsia="en-GB"/>
        </w:rPr>
        <w:t xml:space="preserve">Has the plan been communicated to all who need to know? </w:t>
      </w:r>
    </w:p>
    <w:p w14:paraId="13667EDC" w14:textId="77777777" w:rsidR="00BF2EB3" w:rsidRPr="00BF2EB3" w:rsidRDefault="00BF2EB3" w:rsidP="00BF2EB3">
      <w:pPr>
        <w:spacing w:after="0" w:line="240" w:lineRule="auto"/>
        <w:rPr>
          <w:rFonts w:ascii="Arial" w:eastAsia="Times New Roman" w:hAnsi="Arial" w:cs="Arial"/>
          <w:lang w:eastAsia="en-GB"/>
        </w:rPr>
      </w:pPr>
    </w:p>
    <w:p w14:paraId="5E1D846E" w14:textId="77777777" w:rsidR="00BF2EB3" w:rsidRPr="00BF2EB3" w:rsidRDefault="00BF2EB3" w:rsidP="00BF2EB3">
      <w:pPr>
        <w:spacing w:after="0" w:line="240" w:lineRule="auto"/>
        <w:rPr>
          <w:rFonts w:ascii="Arial" w:eastAsia="Times New Roman" w:hAnsi="Arial" w:cs="Arial"/>
          <w:b/>
          <w:sz w:val="24"/>
          <w:szCs w:val="20"/>
          <w:lang w:eastAsia="en-GB"/>
        </w:rPr>
      </w:pPr>
      <w:r w:rsidRPr="00BF2EB3">
        <w:rPr>
          <w:rFonts w:ascii="Arial" w:eastAsia="Times New Roman" w:hAnsi="Arial" w:cs="Arial"/>
          <w:sz w:val="24"/>
          <w:szCs w:val="20"/>
          <w:lang w:eastAsia="en-GB"/>
        </w:rPr>
        <w:t xml:space="preserve">Is the young person/their family involvement considered inappropriate? </w:t>
      </w:r>
    </w:p>
    <w:p w14:paraId="2D6E46E1" w14:textId="77777777" w:rsidR="00BF2EB3" w:rsidRPr="00BF2EB3" w:rsidRDefault="00BF2EB3" w:rsidP="00BF2EB3">
      <w:pPr>
        <w:spacing w:after="0" w:line="240" w:lineRule="auto"/>
        <w:rPr>
          <w:rFonts w:ascii="Arial" w:eastAsia="Times New Roman" w:hAnsi="Arial" w:cs="Arial"/>
          <w:sz w:val="24"/>
          <w:szCs w:val="20"/>
          <w:lang w:eastAsia="en-GB"/>
        </w:rPr>
      </w:pPr>
    </w:p>
    <w:p w14:paraId="7AA1F42F" w14:textId="77777777" w:rsidR="00BF2EB3" w:rsidRPr="00BF2EB3" w:rsidRDefault="00BF2EB3" w:rsidP="00BF2EB3">
      <w:pPr>
        <w:spacing w:after="0" w:line="240" w:lineRule="auto"/>
        <w:outlineLvl w:val="0"/>
        <w:rPr>
          <w:rFonts w:ascii="Arial" w:eastAsia="Times New Roman" w:hAnsi="Arial" w:cs="Arial"/>
          <w:b/>
          <w:sz w:val="24"/>
          <w:szCs w:val="20"/>
          <w:u w:val="single"/>
          <w:lang w:eastAsia="en-GB"/>
        </w:rPr>
      </w:pPr>
      <w:bookmarkStart w:id="1" w:name="_Toc255225014"/>
      <w:bookmarkStart w:id="2" w:name="_Toc255229469"/>
      <w:bookmarkStart w:id="3" w:name="_Toc255305218"/>
      <w:bookmarkStart w:id="4" w:name="_Toc255310842"/>
      <w:bookmarkStart w:id="5" w:name="_Toc259202025"/>
      <w:r w:rsidRPr="00BF2EB3">
        <w:rPr>
          <w:rFonts w:ascii="Arial" w:eastAsia="Times New Roman" w:hAnsi="Arial" w:cs="Arial"/>
          <w:b/>
          <w:sz w:val="24"/>
          <w:szCs w:val="20"/>
          <w:u w:val="single"/>
          <w:lang w:eastAsia="en-GB"/>
        </w:rPr>
        <w:t>DISCLOSURE ISSUES</w:t>
      </w:r>
      <w:bookmarkEnd w:id="1"/>
      <w:bookmarkEnd w:id="2"/>
      <w:bookmarkEnd w:id="3"/>
      <w:bookmarkEnd w:id="4"/>
      <w:bookmarkEnd w:id="5"/>
    </w:p>
    <w:p w14:paraId="3221B619" w14:textId="77777777" w:rsidR="00BF2EB3" w:rsidRPr="00BF2EB3" w:rsidRDefault="00BF2EB3" w:rsidP="00BF2EB3">
      <w:pPr>
        <w:spacing w:after="0" w:line="240" w:lineRule="auto"/>
        <w:outlineLvl w:val="0"/>
        <w:rPr>
          <w:rFonts w:ascii="Arial" w:eastAsia="Times New Roman" w:hAnsi="Arial" w:cs="Arial"/>
          <w:sz w:val="24"/>
          <w:szCs w:val="20"/>
          <w:lang w:eastAsia="en-GB"/>
        </w:rPr>
      </w:pPr>
      <w:bookmarkStart w:id="6" w:name="_Toc255225015"/>
      <w:bookmarkStart w:id="7" w:name="_Toc255229470"/>
      <w:bookmarkStart w:id="8" w:name="_Toc255305219"/>
      <w:bookmarkStart w:id="9" w:name="_Toc255310843"/>
      <w:bookmarkStart w:id="10" w:name="_Toc259202026"/>
      <w:r w:rsidRPr="00BF2EB3">
        <w:rPr>
          <w:rFonts w:ascii="Arial" w:eastAsia="Times New Roman" w:hAnsi="Arial" w:cs="Arial"/>
          <w:sz w:val="24"/>
          <w:szCs w:val="20"/>
          <w:lang w:eastAsia="en-GB"/>
        </w:rPr>
        <w:t>Details of disclosure:</w:t>
      </w:r>
      <w:bookmarkEnd w:id="6"/>
      <w:bookmarkEnd w:id="7"/>
      <w:bookmarkEnd w:id="8"/>
      <w:bookmarkEnd w:id="9"/>
      <w:bookmarkEnd w:id="10"/>
      <w:r w:rsidRPr="00BF2EB3">
        <w:rPr>
          <w:rFonts w:ascii="Arial" w:eastAsia="Times New Roman" w:hAnsi="Arial" w:cs="Arial"/>
          <w:sz w:val="24"/>
          <w:szCs w:val="20"/>
          <w:lang w:eastAsia="en-GB"/>
        </w:rPr>
        <w:tab/>
      </w:r>
    </w:p>
    <w:p w14:paraId="52539CD8" w14:textId="77777777" w:rsidR="00BF2EB3" w:rsidRPr="00BF2EB3" w:rsidRDefault="00BF2EB3" w:rsidP="00BF2EB3">
      <w:pPr>
        <w:spacing w:after="0" w:line="240" w:lineRule="auto"/>
        <w:outlineLvl w:val="0"/>
        <w:rPr>
          <w:rFonts w:ascii="Arial" w:eastAsia="Times New Roman" w:hAnsi="Arial" w:cs="Arial"/>
          <w:sz w:val="24"/>
          <w:szCs w:val="20"/>
          <w:u w:val="single"/>
          <w:lang w:eastAsia="en-GB"/>
        </w:rPr>
      </w:pPr>
    </w:p>
    <w:p w14:paraId="6CB4FA69" w14:textId="77777777" w:rsidR="00BF2EB3" w:rsidRPr="00BF2EB3" w:rsidRDefault="00BF2EB3" w:rsidP="00BF2EB3">
      <w:pPr>
        <w:spacing w:after="0" w:line="240" w:lineRule="auto"/>
        <w:ind w:left="720" w:hanging="720"/>
        <w:rPr>
          <w:rFonts w:ascii="Arial" w:eastAsia="Times New Roman" w:hAnsi="Arial" w:cs="Arial"/>
          <w:b/>
          <w:sz w:val="24"/>
          <w:szCs w:val="20"/>
          <w:u w:val="single"/>
          <w:lang w:eastAsia="en-GB"/>
        </w:rPr>
      </w:pPr>
      <w:r w:rsidRPr="00BF2EB3">
        <w:rPr>
          <w:rFonts w:ascii="Arial" w:eastAsia="Times New Roman" w:hAnsi="Arial" w:cs="Arial"/>
          <w:b/>
          <w:sz w:val="24"/>
          <w:szCs w:val="20"/>
          <w:u w:val="single"/>
          <w:lang w:eastAsia="en-GB"/>
        </w:rPr>
        <w:t xml:space="preserve">REVIEW </w:t>
      </w:r>
    </w:p>
    <w:p w14:paraId="75F77638" w14:textId="77777777" w:rsidR="00BF2EB3" w:rsidRPr="00BF2EB3" w:rsidRDefault="00BF2EB3" w:rsidP="00BF2EB3">
      <w:pPr>
        <w:spacing w:after="0" w:line="240" w:lineRule="auto"/>
        <w:rPr>
          <w:rFonts w:ascii="Arial" w:eastAsia="Times New Roman" w:hAnsi="Arial" w:cs="Arial"/>
          <w:sz w:val="24"/>
          <w:szCs w:val="20"/>
          <w:lang w:eastAsia="en-GB"/>
        </w:rPr>
      </w:pPr>
      <w:r w:rsidRPr="00BF2EB3">
        <w:rPr>
          <w:rFonts w:ascii="Arial" w:eastAsia="Times New Roman" w:hAnsi="Arial" w:cs="Arial"/>
          <w:b/>
          <w:sz w:val="24"/>
          <w:szCs w:val="20"/>
          <w:lang w:eastAsia="en-GB"/>
        </w:rPr>
        <w:t>Review of Plan – Routine and Responding to Change</w:t>
      </w:r>
    </w:p>
    <w:p w14:paraId="317F27B9" w14:textId="77777777" w:rsidR="00BF2EB3" w:rsidRPr="00BF2EB3" w:rsidRDefault="00BF2EB3" w:rsidP="00BF2EB3">
      <w:pPr>
        <w:spacing w:after="0" w:line="240" w:lineRule="auto"/>
        <w:rPr>
          <w:rFonts w:ascii="Arial" w:eastAsia="Times New Roman" w:hAnsi="Arial" w:cs="Arial"/>
          <w:i/>
          <w:sz w:val="24"/>
          <w:szCs w:val="20"/>
          <w:lang w:eastAsia="en-GB"/>
        </w:rPr>
      </w:pPr>
      <w:r w:rsidRPr="00BF2EB3">
        <w:rPr>
          <w:rFonts w:ascii="Arial" w:eastAsia="Times New Roman" w:hAnsi="Arial" w:cs="Arial"/>
          <w:i/>
          <w:sz w:val="24"/>
          <w:szCs w:val="20"/>
          <w:lang w:eastAsia="en-GB"/>
        </w:rPr>
        <w:t>The dynamic nature of risk of serious harm, and its effective management necessitate vigilance and continual review. You must be prepared to respond to positive or negative change appropriately.</w:t>
      </w:r>
    </w:p>
    <w:p w14:paraId="7623B4E7" w14:textId="77777777" w:rsidR="00BF2EB3" w:rsidRPr="00BF2EB3" w:rsidRDefault="00BF2EB3" w:rsidP="00BF2EB3">
      <w:pPr>
        <w:spacing w:after="0" w:line="240" w:lineRule="auto"/>
        <w:rPr>
          <w:rFonts w:ascii="Arial" w:eastAsia="Times New Roman" w:hAnsi="Arial" w:cs="Arial"/>
          <w:i/>
          <w:sz w:val="24"/>
          <w:szCs w:val="20"/>
          <w:lang w:eastAsia="en-GB"/>
        </w:rPr>
      </w:pPr>
    </w:p>
    <w:p w14:paraId="52DFF3CF" w14:textId="77777777" w:rsidR="00BF2EB3" w:rsidRPr="00BF2EB3" w:rsidRDefault="00BF2EB3" w:rsidP="00BF2EB3">
      <w:pPr>
        <w:spacing w:after="0" w:line="240" w:lineRule="auto"/>
        <w:rPr>
          <w:rFonts w:ascii="Arial" w:eastAsia="Times New Roman" w:hAnsi="Arial" w:cs="Arial"/>
          <w:i/>
          <w:sz w:val="24"/>
          <w:szCs w:val="20"/>
          <w:lang w:eastAsia="en-GB"/>
        </w:rPr>
      </w:pPr>
      <w:r w:rsidRPr="00BF2EB3">
        <w:rPr>
          <w:rFonts w:ascii="Arial" w:eastAsia="Times New Roman" w:hAnsi="Arial" w:cs="Arial"/>
          <w:i/>
          <w:sz w:val="24"/>
          <w:szCs w:val="20"/>
          <w:lang w:eastAsia="en-GB"/>
        </w:rPr>
        <w:t>What events would let the team know that the plan is working or that it requires further review?</w:t>
      </w:r>
    </w:p>
    <w:p w14:paraId="749929A2" w14:textId="77777777" w:rsidR="00BF2EB3" w:rsidRPr="00BF2EB3" w:rsidRDefault="00BF2EB3" w:rsidP="00BF2EB3">
      <w:pPr>
        <w:spacing w:after="0" w:line="240" w:lineRule="auto"/>
        <w:rPr>
          <w:rFonts w:ascii="Arial" w:eastAsia="Times New Roman" w:hAnsi="Arial" w:cs="Arial"/>
          <w:sz w:val="24"/>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6"/>
        <w:gridCol w:w="2184"/>
        <w:gridCol w:w="2659"/>
        <w:gridCol w:w="2974"/>
        <w:gridCol w:w="2300"/>
        <w:gridCol w:w="2662"/>
      </w:tblGrid>
      <w:tr w:rsidR="00BF2EB3" w:rsidRPr="00BF2EB3" w14:paraId="33759345" w14:textId="77777777" w:rsidTr="00C35DB7">
        <w:tc>
          <w:tcPr>
            <w:tcW w:w="5000" w:type="pct"/>
            <w:gridSpan w:val="6"/>
            <w:tcBorders>
              <w:bottom w:val="single" w:sz="4" w:space="0" w:color="auto"/>
            </w:tcBorders>
            <w:shd w:val="clear" w:color="auto" w:fill="F3F3F3"/>
          </w:tcPr>
          <w:p w14:paraId="32DF1919" w14:textId="77777777" w:rsidR="00BF2EB3" w:rsidRPr="00BF2EB3" w:rsidRDefault="00BF2EB3" w:rsidP="00BF2EB3">
            <w:pPr>
              <w:spacing w:after="0" w:line="240" w:lineRule="auto"/>
              <w:rPr>
                <w:rFonts w:ascii="Arial" w:eastAsia="Times New Roman" w:hAnsi="Arial" w:cs="Arial"/>
                <w:b/>
                <w:i/>
                <w:sz w:val="24"/>
                <w:szCs w:val="20"/>
                <w:lang w:eastAsia="en-GB"/>
              </w:rPr>
            </w:pPr>
            <w:r w:rsidRPr="00BF2EB3">
              <w:rPr>
                <w:rFonts w:ascii="Arial" w:eastAsia="Times New Roman" w:hAnsi="Arial" w:cs="Arial"/>
                <w:b/>
                <w:i/>
                <w:sz w:val="24"/>
                <w:szCs w:val="20"/>
                <w:lang w:eastAsia="en-GB"/>
              </w:rPr>
              <w:t xml:space="preserve">Date of next scheduled review: </w:t>
            </w:r>
          </w:p>
          <w:p w14:paraId="33D2A7A1" w14:textId="77777777" w:rsidR="00BF2EB3" w:rsidRPr="00BF2EB3" w:rsidRDefault="00BF2EB3" w:rsidP="00BF2EB3">
            <w:pPr>
              <w:spacing w:after="0" w:line="240" w:lineRule="auto"/>
              <w:jc w:val="center"/>
              <w:rPr>
                <w:rFonts w:ascii="Arial" w:eastAsia="Times New Roman" w:hAnsi="Arial" w:cs="Arial"/>
                <w:b/>
                <w:bCs/>
                <w:sz w:val="24"/>
                <w:szCs w:val="20"/>
                <w:lang w:eastAsia="en-GB"/>
              </w:rPr>
            </w:pPr>
          </w:p>
        </w:tc>
      </w:tr>
      <w:tr w:rsidR="00BF2EB3" w:rsidRPr="00BF2EB3" w14:paraId="354FEAEC" w14:textId="77777777" w:rsidTr="00C35DB7">
        <w:tc>
          <w:tcPr>
            <w:tcW w:w="939" w:type="pct"/>
            <w:tcBorders>
              <w:bottom w:val="single" w:sz="4" w:space="0" w:color="auto"/>
            </w:tcBorders>
            <w:shd w:val="clear" w:color="auto" w:fill="F3F3F3"/>
          </w:tcPr>
          <w:p w14:paraId="409F985B" w14:textId="77777777" w:rsidR="00BF2EB3" w:rsidRPr="00BF2EB3" w:rsidRDefault="00BF2EB3" w:rsidP="00BF2EB3">
            <w:pPr>
              <w:spacing w:after="0" w:line="240" w:lineRule="auto"/>
              <w:jc w:val="center"/>
              <w:rPr>
                <w:rFonts w:ascii="Arial" w:eastAsia="Times New Roman" w:hAnsi="Arial" w:cs="Arial"/>
                <w:b/>
                <w:bCs/>
                <w:sz w:val="24"/>
                <w:szCs w:val="20"/>
                <w:lang w:eastAsia="en-GB"/>
              </w:rPr>
            </w:pPr>
            <w:r w:rsidRPr="00BF2EB3">
              <w:rPr>
                <w:rFonts w:ascii="Arial" w:eastAsia="Times New Roman" w:hAnsi="Arial" w:cs="Arial"/>
                <w:b/>
                <w:bCs/>
                <w:sz w:val="24"/>
                <w:szCs w:val="20"/>
                <w:lang w:eastAsia="en-GB"/>
              </w:rPr>
              <w:t>POSITIVE</w:t>
            </w:r>
          </w:p>
          <w:p w14:paraId="45A4B02D" w14:textId="77777777" w:rsidR="00BF2EB3" w:rsidRPr="00BF2EB3" w:rsidRDefault="00BF2EB3" w:rsidP="00BF2EB3">
            <w:pPr>
              <w:spacing w:after="0" w:line="240" w:lineRule="auto"/>
              <w:rPr>
                <w:rFonts w:ascii="Arial" w:eastAsia="Times New Roman" w:hAnsi="Arial" w:cs="Arial"/>
                <w:b/>
                <w:bCs/>
                <w:sz w:val="24"/>
                <w:szCs w:val="20"/>
                <w:lang w:eastAsia="en-GB"/>
              </w:rPr>
            </w:pPr>
          </w:p>
        </w:tc>
        <w:tc>
          <w:tcPr>
            <w:tcW w:w="694" w:type="pct"/>
            <w:tcBorders>
              <w:bottom w:val="single" w:sz="4" w:space="0" w:color="auto"/>
            </w:tcBorders>
            <w:shd w:val="clear" w:color="auto" w:fill="F3F3F3"/>
          </w:tcPr>
          <w:p w14:paraId="5A07955F" w14:textId="77777777" w:rsidR="00BF2EB3" w:rsidRPr="00BF2EB3" w:rsidRDefault="00BF2EB3" w:rsidP="00BF2EB3">
            <w:pPr>
              <w:spacing w:after="0" w:line="240" w:lineRule="auto"/>
              <w:jc w:val="center"/>
              <w:rPr>
                <w:rFonts w:ascii="Arial" w:eastAsia="Times New Roman" w:hAnsi="Arial" w:cs="Arial"/>
                <w:b/>
                <w:bCs/>
                <w:sz w:val="24"/>
                <w:szCs w:val="20"/>
                <w:lang w:eastAsia="en-GB"/>
              </w:rPr>
            </w:pPr>
            <w:r w:rsidRPr="00BF2EB3">
              <w:rPr>
                <w:rFonts w:ascii="Arial" w:eastAsia="Times New Roman" w:hAnsi="Arial" w:cs="Arial"/>
                <w:b/>
                <w:bCs/>
                <w:sz w:val="24"/>
                <w:szCs w:val="20"/>
                <w:lang w:eastAsia="en-GB"/>
              </w:rPr>
              <w:t>Achieved</w:t>
            </w:r>
          </w:p>
          <w:p w14:paraId="6FFA5458" w14:textId="77777777" w:rsidR="00BF2EB3" w:rsidRPr="00BF2EB3" w:rsidRDefault="00BF2EB3" w:rsidP="00BF2EB3">
            <w:pPr>
              <w:spacing w:after="0" w:line="240" w:lineRule="auto"/>
              <w:jc w:val="center"/>
              <w:rPr>
                <w:rFonts w:ascii="Arial" w:eastAsia="Times New Roman" w:hAnsi="Arial" w:cs="Arial"/>
                <w:b/>
                <w:bCs/>
                <w:sz w:val="24"/>
                <w:szCs w:val="20"/>
                <w:lang w:eastAsia="en-GB"/>
              </w:rPr>
            </w:pPr>
            <w:r w:rsidRPr="00BF2EB3">
              <w:rPr>
                <w:rFonts w:ascii="Arial" w:eastAsia="Times New Roman" w:hAnsi="Arial" w:cs="Arial"/>
                <w:b/>
                <w:bCs/>
                <w:sz w:val="24"/>
                <w:szCs w:val="20"/>
                <w:lang w:eastAsia="en-GB"/>
              </w:rPr>
              <w:t>(date)</w:t>
            </w:r>
          </w:p>
        </w:tc>
        <w:tc>
          <w:tcPr>
            <w:tcW w:w="845" w:type="pct"/>
            <w:tcBorders>
              <w:bottom w:val="single" w:sz="4" w:space="0" w:color="auto"/>
            </w:tcBorders>
            <w:shd w:val="clear" w:color="auto" w:fill="F3F3F3"/>
          </w:tcPr>
          <w:p w14:paraId="7182B751" w14:textId="77777777" w:rsidR="00BF2EB3" w:rsidRPr="00BF2EB3" w:rsidRDefault="00BF2EB3" w:rsidP="00BF2EB3">
            <w:pPr>
              <w:spacing w:after="0" w:line="240" w:lineRule="auto"/>
              <w:jc w:val="center"/>
              <w:rPr>
                <w:rFonts w:ascii="Arial" w:eastAsia="Times New Roman" w:hAnsi="Arial" w:cs="Arial"/>
                <w:b/>
                <w:bCs/>
                <w:sz w:val="24"/>
                <w:szCs w:val="20"/>
                <w:lang w:eastAsia="en-GB"/>
              </w:rPr>
            </w:pPr>
            <w:r w:rsidRPr="00BF2EB3">
              <w:rPr>
                <w:rFonts w:ascii="Arial" w:eastAsia="Times New Roman" w:hAnsi="Arial" w:cs="Arial"/>
                <w:b/>
                <w:bCs/>
                <w:sz w:val="24"/>
                <w:szCs w:val="20"/>
                <w:lang w:eastAsia="en-GB"/>
              </w:rPr>
              <w:t>Action:</w:t>
            </w:r>
          </w:p>
          <w:p w14:paraId="3EBF884D" w14:textId="77777777" w:rsidR="00BF2EB3" w:rsidRPr="00BF2EB3" w:rsidRDefault="00BF2EB3" w:rsidP="00BF2EB3">
            <w:pPr>
              <w:spacing w:after="0" w:line="240" w:lineRule="auto"/>
              <w:jc w:val="center"/>
              <w:rPr>
                <w:rFonts w:ascii="Arial" w:eastAsia="Times New Roman" w:hAnsi="Arial" w:cs="Arial"/>
                <w:b/>
                <w:bCs/>
                <w:sz w:val="24"/>
                <w:szCs w:val="20"/>
                <w:lang w:eastAsia="en-GB"/>
              </w:rPr>
            </w:pPr>
            <w:r w:rsidRPr="00BF2EB3">
              <w:rPr>
                <w:rFonts w:ascii="Arial" w:eastAsia="Times New Roman" w:hAnsi="Arial" w:cs="Arial"/>
                <w:sz w:val="24"/>
                <w:szCs w:val="20"/>
                <w:lang w:eastAsia="en-GB"/>
              </w:rPr>
              <w:t>Record/ Inform/ Respond/ Review</w:t>
            </w:r>
          </w:p>
        </w:tc>
        <w:tc>
          <w:tcPr>
            <w:tcW w:w="945" w:type="pct"/>
            <w:tcBorders>
              <w:bottom w:val="single" w:sz="4" w:space="0" w:color="auto"/>
            </w:tcBorders>
            <w:shd w:val="clear" w:color="auto" w:fill="F3F3F3"/>
          </w:tcPr>
          <w:p w14:paraId="54DCBEC6" w14:textId="77777777" w:rsidR="00BF2EB3" w:rsidRPr="00BF2EB3" w:rsidRDefault="00BF2EB3" w:rsidP="00BF2EB3">
            <w:pPr>
              <w:spacing w:after="0" w:line="240" w:lineRule="auto"/>
              <w:jc w:val="center"/>
              <w:rPr>
                <w:rFonts w:ascii="Arial" w:eastAsia="Times New Roman" w:hAnsi="Arial" w:cs="Arial"/>
                <w:b/>
                <w:bCs/>
                <w:sz w:val="24"/>
                <w:szCs w:val="20"/>
                <w:lang w:eastAsia="en-GB"/>
              </w:rPr>
            </w:pPr>
            <w:r w:rsidRPr="00BF2EB3">
              <w:rPr>
                <w:rFonts w:ascii="Arial" w:eastAsia="Times New Roman" w:hAnsi="Arial" w:cs="Arial"/>
                <w:b/>
                <w:bCs/>
                <w:sz w:val="24"/>
                <w:szCs w:val="20"/>
                <w:lang w:eastAsia="en-GB"/>
              </w:rPr>
              <w:t>NEGATIVE</w:t>
            </w:r>
          </w:p>
        </w:tc>
        <w:tc>
          <w:tcPr>
            <w:tcW w:w="731" w:type="pct"/>
            <w:tcBorders>
              <w:bottom w:val="single" w:sz="4" w:space="0" w:color="auto"/>
            </w:tcBorders>
            <w:shd w:val="clear" w:color="auto" w:fill="F3F3F3"/>
          </w:tcPr>
          <w:p w14:paraId="338F92BD" w14:textId="77777777" w:rsidR="00BF2EB3" w:rsidRPr="00BF2EB3" w:rsidRDefault="00BF2EB3" w:rsidP="00BF2EB3">
            <w:pPr>
              <w:spacing w:after="0" w:line="240" w:lineRule="auto"/>
              <w:jc w:val="center"/>
              <w:rPr>
                <w:rFonts w:ascii="Arial" w:eastAsia="Times New Roman" w:hAnsi="Arial" w:cs="Arial"/>
                <w:b/>
                <w:bCs/>
                <w:sz w:val="24"/>
                <w:szCs w:val="20"/>
                <w:lang w:eastAsia="en-GB"/>
              </w:rPr>
            </w:pPr>
            <w:r w:rsidRPr="00BF2EB3">
              <w:rPr>
                <w:rFonts w:ascii="Arial" w:eastAsia="Times New Roman" w:hAnsi="Arial" w:cs="Arial"/>
                <w:b/>
                <w:bCs/>
                <w:sz w:val="24"/>
                <w:szCs w:val="20"/>
                <w:lang w:eastAsia="en-GB"/>
              </w:rPr>
              <w:t>Occurred</w:t>
            </w:r>
          </w:p>
          <w:p w14:paraId="25FD2A36" w14:textId="77777777" w:rsidR="00BF2EB3" w:rsidRPr="00BF2EB3" w:rsidRDefault="00BF2EB3" w:rsidP="00BF2EB3">
            <w:pPr>
              <w:spacing w:after="0" w:line="240" w:lineRule="auto"/>
              <w:jc w:val="center"/>
              <w:rPr>
                <w:rFonts w:ascii="Arial" w:eastAsia="Times New Roman" w:hAnsi="Arial" w:cs="Arial"/>
                <w:b/>
                <w:bCs/>
                <w:sz w:val="24"/>
                <w:szCs w:val="20"/>
                <w:lang w:eastAsia="en-GB"/>
              </w:rPr>
            </w:pPr>
            <w:r w:rsidRPr="00BF2EB3">
              <w:rPr>
                <w:rFonts w:ascii="Arial" w:eastAsia="Times New Roman" w:hAnsi="Arial" w:cs="Arial"/>
                <w:b/>
                <w:bCs/>
                <w:sz w:val="24"/>
                <w:szCs w:val="20"/>
                <w:lang w:eastAsia="en-GB"/>
              </w:rPr>
              <w:t>(date)</w:t>
            </w:r>
          </w:p>
        </w:tc>
        <w:tc>
          <w:tcPr>
            <w:tcW w:w="846" w:type="pct"/>
            <w:tcBorders>
              <w:bottom w:val="single" w:sz="4" w:space="0" w:color="auto"/>
            </w:tcBorders>
            <w:shd w:val="clear" w:color="auto" w:fill="F3F3F3"/>
          </w:tcPr>
          <w:p w14:paraId="7C493361" w14:textId="77777777" w:rsidR="00BF2EB3" w:rsidRPr="00BF2EB3" w:rsidRDefault="00BF2EB3" w:rsidP="00BF2EB3">
            <w:pPr>
              <w:spacing w:after="0" w:line="240" w:lineRule="auto"/>
              <w:jc w:val="center"/>
              <w:rPr>
                <w:rFonts w:ascii="Arial" w:eastAsia="Times New Roman" w:hAnsi="Arial" w:cs="Arial"/>
                <w:b/>
                <w:bCs/>
                <w:sz w:val="24"/>
                <w:szCs w:val="20"/>
                <w:lang w:eastAsia="en-GB"/>
              </w:rPr>
            </w:pPr>
            <w:r w:rsidRPr="00BF2EB3">
              <w:rPr>
                <w:rFonts w:ascii="Arial" w:eastAsia="Times New Roman" w:hAnsi="Arial" w:cs="Arial"/>
                <w:b/>
                <w:bCs/>
                <w:sz w:val="24"/>
                <w:szCs w:val="20"/>
                <w:lang w:eastAsia="en-GB"/>
              </w:rPr>
              <w:t>Action</w:t>
            </w:r>
          </w:p>
          <w:p w14:paraId="1F45014F" w14:textId="77777777" w:rsidR="00BF2EB3" w:rsidRPr="00BF2EB3" w:rsidRDefault="00BF2EB3" w:rsidP="00BF2EB3">
            <w:pPr>
              <w:spacing w:after="0" w:line="240" w:lineRule="auto"/>
              <w:jc w:val="center"/>
              <w:rPr>
                <w:rFonts w:ascii="Arial" w:eastAsia="Times New Roman" w:hAnsi="Arial" w:cs="Arial"/>
                <w:b/>
                <w:bCs/>
                <w:sz w:val="24"/>
                <w:szCs w:val="20"/>
                <w:lang w:eastAsia="en-GB"/>
              </w:rPr>
            </w:pPr>
            <w:r w:rsidRPr="00BF2EB3">
              <w:rPr>
                <w:rFonts w:ascii="Arial" w:eastAsia="Times New Roman" w:hAnsi="Arial" w:cs="Arial"/>
                <w:sz w:val="24"/>
                <w:szCs w:val="20"/>
                <w:lang w:eastAsia="en-GB"/>
              </w:rPr>
              <w:t>Record/ Inform/ Respond/ Review</w:t>
            </w:r>
          </w:p>
        </w:tc>
      </w:tr>
      <w:tr w:rsidR="00BF2EB3" w:rsidRPr="00BF2EB3" w14:paraId="5664CD40" w14:textId="77777777" w:rsidTr="00C35DB7">
        <w:tc>
          <w:tcPr>
            <w:tcW w:w="939" w:type="pct"/>
            <w:shd w:val="clear" w:color="auto" w:fill="FFFFFF"/>
          </w:tcPr>
          <w:p w14:paraId="55F4348D" w14:textId="77777777" w:rsidR="00BF2EB3" w:rsidRPr="00BF2EB3" w:rsidRDefault="00BF2EB3" w:rsidP="00BF2EB3">
            <w:pPr>
              <w:spacing w:after="0" w:line="240" w:lineRule="auto"/>
              <w:rPr>
                <w:rFonts w:ascii="Arial" w:eastAsia="Times New Roman" w:hAnsi="Arial" w:cs="Arial"/>
                <w:b/>
                <w:bCs/>
                <w:sz w:val="24"/>
                <w:szCs w:val="20"/>
                <w:lang w:eastAsia="en-GB"/>
              </w:rPr>
            </w:pPr>
          </w:p>
        </w:tc>
        <w:tc>
          <w:tcPr>
            <w:tcW w:w="694" w:type="pct"/>
            <w:shd w:val="clear" w:color="auto" w:fill="FFFFFF"/>
          </w:tcPr>
          <w:p w14:paraId="1490F6BE" w14:textId="77777777" w:rsidR="00BF2EB3" w:rsidRPr="00BF2EB3" w:rsidRDefault="00BF2EB3" w:rsidP="00BF2EB3">
            <w:pPr>
              <w:spacing w:after="0" w:line="240" w:lineRule="auto"/>
              <w:rPr>
                <w:rFonts w:ascii="Arial" w:eastAsia="Times New Roman" w:hAnsi="Arial" w:cs="Arial"/>
                <w:b/>
                <w:bCs/>
                <w:sz w:val="24"/>
                <w:szCs w:val="20"/>
                <w:lang w:eastAsia="en-GB"/>
              </w:rPr>
            </w:pPr>
          </w:p>
        </w:tc>
        <w:tc>
          <w:tcPr>
            <w:tcW w:w="845" w:type="pct"/>
            <w:shd w:val="clear" w:color="auto" w:fill="FFFFFF"/>
          </w:tcPr>
          <w:p w14:paraId="1856919F" w14:textId="77777777" w:rsidR="00BF2EB3" w:rsidRPr="00BF2EB3" w:rsidRDefault="00BF2EB3" w:rsidP="00BF2EB3">
            <w:pPr>
              <w:spacing w:after="0" w:line="240" w:lineRule="auto"/>
              <w:rPr>
                <w:rFonts w:ascii="Arial" w:eastAsia="Times New Roman" w:hAnsi="Arial" w:cs="Arial"/>
                <w:b/>
                <w:bCs/>
                <w:sz w:val="24"/>
                <w:szCs w:val="20"/>
                <w:lang w:eastAsia="en-GB"/>
              </w:rPr>
            </w:pPr>
          </w:p>
        </w:tc>
        <w:tc>
          <w:tcPr>
            <w:tcW w:w="945" w:type="pct"/>
            <w:shd w:val="clear" w:color="auto" w:fill="FFFFFF"/>
          </w:tcPr>
          <w:p w14:paraId="4C1D35E3" w14:textId="77777777" w:rsidR="00BF2EB3" w:rsidRPr="00BF2EB3" w:rsidRDefault="00BF2EB3" w:rsidP="00BF2EB3">
            <w:pPr>
              <w:spacing w:after="0" w:line="240" w:lineRule="auto"/>
              <w:rPr>
                <w:rFonts w:ascii="Arial" w:eastAsia="Times New Roman" w:hAnsi="Arial" w:cs="Arial"/>
                <w:b/>
                <w:bCs/>
                <w:sz w:val="24"/>
                <w:szCs w:val="20"/>
                <w:lang w:eastAsia="en-GB"/>
              </w:rPr>
            </w:pPr>
          </w:p>
        </w:tc>
        <w:tc>
          <w:tcPr>
            <w:tcW w:w="731" w:type="pct"/>
            <w:shd w:val="clear" w:color="auto" w:fill="FFFFFF"/>
          </w:tcPr>
          <w:p w14:paraId="17A916FD" w14:textId="77777777" w:rsidR="00BF2EB3" w:rsidRPr="00BF2EB3" w:rsidRDefault="00BF2EB3" w:rsidP="00BF2EB3">
            <w:pPr>
              <w:spacing w:after="0" w:line="240" w:lineRule="auto"/>
              <w:rPr>
                <w:rFonts w:ascii="Arial" w:eastAsia="Times New Roman" w:hAnsi="Arial" w:cs="Arial"/>
                <w:b/>
                <w:bCs/>
                <w:sz w:val="24"/>
                <w:szCs w:val="20"/>
                <w:lang w:eastAsia="en-GB"/>
              </w:rPr>
            </w:pPr>
          </w:p>
        </w:tc>
        <w:tc>
          <w:tcPr>
            <w:tcW w:w="846" w:type="pct"/>
            <w:shd w:val="clear" w:color="auto" w:fill="FFFFFF"/>
          </w:tcPr>
          <w:p w14:paraId="4CE3B35D" w14:textId="77777777" w:rsidR="00BF2EB3" w:rsidRPr="00BF2EB3" w:rsidRDefault="00BF2EB3" w:rsidP="00BF2EB3">
            <w:pPr>
              <w:spacing w:after="0" w:line="240" w:lineRule="auto"/>
              <w:rPr>
                <w:rFonts w:ascii="Arial" w:eastAsia="Times New Roman" w:hAnsi="Arial" w:cs="Arial"/>
                <w:b/>
                <w:bCs/>
                <w:sz w:val="24"/>
                <w:szCs w:val="20"/>
                <w:lang w:eastAsia="en-GB"/>
              </w:rPr>
            </w:pPr>
          </w:p>
        </w:tc>
      </w:tr>
      <w:tr w:rsidR="00BF2EB3" w:rsidRPr="00BF2EB3" w14:paraId="4E2754EF" w14:textId="77777777" w:rsidTr="00C35DB7">
        <w:tc>
          <w:tcPr>
            <w:tcW w:w="939" w:type="pct"/>
            <w:shd w:val="clear" w:color="auto" w:fill="FFFFFF"/>
          </w:tcPr>
          <w:p w14:paraId="7423019D" w14:textId="77777777" w:rsidR="00BF2EB3" w:rsidRPr="00BF2EB3" w:rsidRDefault="00BF2EB3" w:rsidP="00BF2EB3">
            <w:pPr>
              <w:spacing w:after="0" w:line="240" w:lineRule="auto"/>
              <w:rPr>
                <w:rFonts w:ascii="Arial" w:eastAsia="Times New Roman" w:hAnsi="Arial" w:cs="Arial"/>
                <w:b/>
                <w:bCs/>
                <w:sz w:val="24"/>
                <w:szCs w:val="20"/>
                <w:lang w:eastAsia="en-GB"/>
              </w:rPr>
            </w:pPr>
          </w:p>
        </w:tc>
        <w:tc>
          <w:tcPr>
            <w:tcW w:w="694" w:type="pct"/>
            <w:shd w:val="clear" w:color="auto" w:fill="FFFFFF"/>
          </w:tcPr>
          <w:p w14:paraId="7E01DD6A" w14:textId="77777777" w:rsidR="00BF2EB3" w:rsidRPr="00BF2EB3" w:rsidRDefault="00BF2EB3" w:rsidP="00BF2EB3">
            <w:pPr>
              <w:spacing w:after="0" w:line="240" w:lineRule="auto"/>
              <w:rPr>
                <w:rFonts w:ascii="Arial" w:eastAsia="Times New Roman" w:hAnsi="Arial" w:cs="Arial"/>
                <w:b/>
                <w:bCs/>
                <w:sz w:val="24"/>
                <w:szCs w:val="20"/>
                <w:lang w:eastAsia="en-GB"/>
              </w:rPr>
            </w:pPr>
          </w:p>
        </w:tc>
        <w:tc>
          <w:tcPr>
            <w:tcW w:w="845" w:type="pct"/>
            <w:shd w:val="clear" w:color="auto" w:fill="FFFFFF"/>
          </w:tcPr>
          <w:p w14:paraId="2898359A" w14:textId="77777777" w:rsidR="00BF2EB3" w:rsidRPr="00BF2EB3" w:rsidRDefault="00BF2EB3" w:rsidP="00BF2EB3">
            <w:pPr>
              <w:spacing w:after="0" w:line="240" w:lineRule="auto"/>
              <w:rPr>
                <w:rFonts w:ascii="Arial" w:eastAsia="Times New Roman" w:hAnsi="Arial" w:cs="Arial"/>
                <w:b/>
                <w:bCs/>
                <w:sz w:val="24"/>
                <w:szCs w:val="20"/>
                <w:lang w:eastAsia="en-GB"/>
              </w:rPr>
            </w:pPr>
          </w:p>
        </w:tc>
        <w:tc>
          <w:tcPr>
            <w:tcW w:w="945" w:type="pct"/>
            <w:shd w:val="clear" w:color="auto" w:fill="FFFFFF"/>
          </w:tcPr>
          <w:p w14:paraId="724D25CA" w14:textId="77777777" w:rsidR="00BF2EB3" w:rsidRPr="00BF2EB3" w:rsidRDefault="00BF2EB3" w:rsidP="00BF2EB3">
            <w:pPr>
              <w:spacing w:after="0" w:line="240" w:lineRule="auto"/>
              <w:rPr>
                <w:rFonts w:ascii="Arial" w:eastAsia="Times New Roman" w:hAnsi="Arial" w:cs="Arial"/>
                <w:b/>
                <w:bCs/>
                <w:sz w:val="24"/>
                <w:szCs w:val="20"/>
                <w:lang w:eastAsia="en-GB"/>
              </w:rPr>
            </w:pPr>
          </w:p>
        </w:tc>
        <w:tc>
          <w:tcPr>
            <w:tcW w:w="731" w:type="pct"/>
            <w:shd w:val="clear" w:color="auto" w:fill="FFFFFF"/>
          </w:tcPr>
          <w:p w14:paraId="14AFB637" w14:textId="77777777" w:rsidR="00BF2EB3" w:rsidRPr="00BF2EB3" w:rsidRDefault="00BF2EB3" w:rsidP="00BF2EB3">
            <w:pPr>
              <w:spacing w:after="0" w:line="240" w:lineRule="auto"/>
              <w:rPr>
                <w:rFonts w:ascii="Arial" w:eastAsia="Times New Roman" w:hAnsi="Arial" w:cs="Arial"/>
                <w:b/>
                <w:bCs/>
                <w:sz w:val="24"/>
                <w:szCs w:val="20"/>
                <w:lang w:eastAsia="en-GB"/>
              </w:rPr>
            </w:pPr>
          </w:p>
        </w:tc>
        <w:tc>
          <w:tcPr>
            <w:tcW w:w="846" w:type="pct"/>
            <w:shd w:val="clear" w:color="auto" w:fill="FFFFFF"/>
          </w:tcPr>
          <w:p w14:paraId="33EE0AF6" w14:textId="77777777" w:rsidR="00BF2EB3" w:rsidRPr="00BF2EB3" w:rsidRDefault="00BF2EB3" w:rsidP="00BF2EB3">
            <w:pPr>
              <w:spacing w:after="0" w:line="240" w:lineRule="auto"/>
              <w:rPr>
                <w:rFonts w:ascii="Arial" w:eastAsia="Times New Roman" w:hAnsi="Arial" w:cs="Arial"/>
                <w:b/>
                <w:bCs/>
                <w:sz w:val="24"/>
                <w:szCs w:val="20"/>
                <w:lang w:eastAsia="en-GB"/>
              </w:rPr>
            </w:pPr>
          </w:p>
        </w:tc>
      </w:tr>
      <w:tr w:rsidR="00BF2EB3" w:rsidRPr="00BF2EB3" w14:paraId="48B47024" w14:textId="77777777" w:rsidTr="00C35DB7">
        <w:tc>
          <w:tcPr>
            <w:tcW w:w="939" w:type="pct"/>
            <w:shd w:val="clear" w:color="auto" w:fill="FFFFFF"/>
          </w:tcPr>
          <w:p w14:paraId="55F23F4C" w14:textId="77777777" w:rsidR="00BF2EB3" w:rsidRPr="00BF2EB3" w:rsidRDefault="00BF2EB3" w:rsidP="00BF2EB3">
            <w:pPr>
              <w:spacing w:after="0" w:line="240" w:lineRule="auto"/>
              <w:rPr>
                <w:rFonts w:ascii="Arial" w:eastAsia="Times New Roman" w:hAnsi="Arial" w:cs="Arial"/>
                <w:b/>
                <w:bCs/>
                <w:sz w:val="24"/>
                <w:szCs w:val="20"/>
                <w:lang w:eastAsia="en-GB"/>
              </w:rPr>
            </w:pPr>
          </w:p>
        </w:tc>
        <w:tc>
          <w:tcPr>
            <w:tcW w:w="694" w:type="pct"/>
            <w:shd w:val="clear" w:color="auto" w:fill="FFFFFF"/>
          </w:tcPr>
          <w:p w14:paraId="497324B8" w14:textId="77777777" w:rsidR="00BF2EB3" w:rsidRPr="00BF2EB3" w:rsidRDefault="00BF2EB3" w:rsidP="00BF2EB3">
            <w:pPr>
              <w:spacing w:after="0" w:line="240" w:lineRule="auto"/>
              <w:rPr>
                <w:rFonts w:ascii="Arial" w:eastAsia="Times New Roman" w:hAnsi="Arial" w:cs="Arial"/>
                <w:b/>
                <w:bCs/>
                <w:sz w:val="24"/>
                <w:szCs w:val="20"/>
                <w:lang w:eastAsia="en-GB"/>
              </w:rPr>
            </w:pPr>
          </w:p>
        </w:tc>
        <w:tc>
          <w:tcPr>
            <w:tcW w:w="845" w:type="pct"/>
            <w:shd w:val="clear" w:color="auto" w:fill="FFFFFF"/>
          </w:tcPr>
          <w:p w14:paraId="61548613" w14:textId="77777777" w:rsidR="00BF2EB3" w:rsidRPr="00BF2EB3" w:rsidRDefault="00BF2EB3" w:rsidP="00BF2EB3">
            <w:pPr>
              <w:spacing w:after="0" w:line="240" w:lineRule="auto"/>
              <w:rPr>
                <w:rFonts w:ascii="Arial" w:eastAsia="Times New Roman" w:hAnsi="Arial" w:cs="Arial"/>
                <w:b/>
                <w:bCs/>
                <w:sz w:val="24"/>
                <w:szCs w:val="20"/>
                <w:lang w:eastAsia="en-GB"/>
              </w:rPr>
            </w:pPr>
          </w:p>
        </w:tc>
        <w:tc>
          <w:tcPr>
            <w:tcW w:w="945" w:type="pct"/>
            <w:shd w:val="clear" w:color="auto" w:fill="FFFFFF"/>
          </w:tcPr>
          <w:p w14:paraId="02A881F0" w14:textId="77777777" w:rsidR="00BF2EB3" w:rsidRPr="00BF2EB3" w:rsidRDefault="00BF2EB3" w:rsidP="00BF2EB3">
            <w:pPr>
              <w:spacing w:after="0" w:line="240" w:lineRule="auto"/>
              <w:rPr>
                <w:rFonts w:ascii="Arial" w:eastAsia="Times New Roman" w:hAnsi="Arial" w:cs="Arial"/>
                <w:b/>
                <w:bCs/>
                <w:sz w:val="24"/>
                <w:szCs w:val="20"/>
                <w:lang w:eastAsia="en-GB"/>
              </w:rPr>
            </w:pPr>
          </w:p>
        </w:tc>
        <w:tc>
          <w:tcPr>
            <w:tcW w:w="731" w:type="pct"/>
            <w:shd w:val="clear" w:color="auto" w:fill="FFFFFF"/>
          </w:tcPr>
          <w:p w14:paraId="158D9168" w14:textId="77777777" w:rsidR="00BF2EB3" w:rsidRPr="00BF2EB3" w:rsidRDefault="00BF2EB3" w:rsidP="00BF2EB3">
            <w:pPr>
              <w:spacing w:after="0" w:line="240" w:lineRule="auto"/>
              <w:rPr>
                <w:rFonts w:ascii="Arial" w:eastAsia="Times New Roman" w:hAnsi="Arial" w:cs="Arial"/>
                <w:b/>
                <w:bCs/>
                <w:sz w:val="24"/>
                <w:szCs w:val="20"/>
                <w:lang w:eastAsia="en-GB"/>
              </w:rPr>
            </w:pPr>
          </w:p>
        </w:tc>
        <w:tc>
          <w:tcPr>
            <w:tcW w:w="846" w:type="pct"/>
            <w:shd w:val="clear" w:color="auto" w:fill="FFFFFF"/>
          </w:tcPr>
          <w:p w14:paraId="7310059E" w14:textId="77777777" w:rsidR="00BF2EB3" w:rsidRPr="00BF2EB3" w:rsidRDefault="00BF2EB3" w:rsidP="00BF2EB3">
            <w:pPr>
              <w:spacing w:after="0" w:line="240" w:lineRule="auto"/>
              <w:rPr>
                <w:rFonts w:ascii="Arial" w:eastAsia="Times New Roman" w:hAnsi="Arial" w:cs="Arial"/>
                <w:b/>
                <w:bCs/>
                <w:sz w:val="24"/>
                <w:szCs w:val="20"/>
                <w:lang w:eastAsia="en-GB"/>
              </w:rPr>
            </w:pPr>
          </w:p>
        </w:tc>
      </w:tr>
      <w:tr w:rsidR="00BF2EB3" w:rsidRPr="00BF2EB3" w14:paraId="423D8176" w14:textId="77777777" w:rsidTr="00C35DB7">
        <w:tc>
          <w:tcPr>
            <w:tcW w:w="939" w:type="pct"/>
            <w:shd w:val="clear" w:color="auto" w:fill="FFFFFF"/>
          </w:tcPr>
          <w:p w14:paraId="4D3EE4BA" w14:textId="77777777" w:rsidR="00BF2EB3" w:rsidRPr="00BF2EB3" w:rsidRDefault="00BF2EB3" w:rsidP="00BF2EB3">
            <w:pPr>
              <w:spacing w:after="0" w:line="240" w:lineRule="auto"/>
              <w:rPr>
                <w:rFonts w:ascii="Arial" w:eastAsia="Times New Roman" w:hAnsi="Arial" w:cs="Arial"/>
                <w:b/>
                <w:bCs/>
                <w:sz w:val="24"/>
                <w:szCs w:val="20"/>
                <w:lang w:eastAsia="en-GB"/>
              </w:rPr>
            </w:pPr>
          </w:p>
        </w:tc>
        <w:tc>
          <w:tcPr>
            <w:tcW w:w="694" w:type="pct"/>
            <w:shd w:val="clear" w:color="auto" w:fill="FFFFFF"/>
          </w:tcPr>
          <w:p w14:paraId="00D990A3" w14:textId="77777777" w:rsidR="00BF2EB3" w:rsidRPr="00BF2EB3" w:rsidRDefault="00BF2EB3" w:rsidP="00BF2EB3">
            <w:pPr>
              <w:spacing w:after="0" w:line="240" w:lineRule="auto"/>
              <w:rPr>
                <w:rFonts w:ascii="Arial" w:eastAsia="Times New Roman" w:hAnsi="Arial" w:cs="Arial"/>
                <w:b/>
                <w:bCs/>
                <w:sz w:val="24"/>
                <w:szCs w:val="20"/>
                <w:lang w:eastAsia="en-GB"/>
              </w:rPr>
            </w:pPr>
          </w:p>
        </w:tc>
        <w:tc>
          <w:tcPr>
            <w:tcW w:w="845" w:type="pct"/>
            <w:shd w:val="clear" w:color="auto" w:fill="FFFFFF"/>
          </w:tcPr>
          <w:p w14:paraId="358E6142" w14:textId="77777777" w:rsidR="00BF2EB3" w:rsidRPr="00BF2EB3" w:rsidRDefault="00BF2EB3" w:rsidP="00BF2EB3">
            <w:pPr>
              <w:spacing w:after="0" w:line="240" w:lineRule="auto"/>
              <w:rPr>
                <w:rFonts w:ascii="Arial" w:eastAsia="Times New Roman" w:hAnsi="Arial" w:cs="Arial"/>
                <w:b/>
                <w:bCs/>
                <w:sz w:val="24"/>
                <w:szCs w:val="20"/>
                <w:lang w:eastAsia="en-GB"/>
              </w:rPr>
            </w:pPr>
          </w:p>
        </w:tc>
        <w:tc>
          <w:tcPr>
            <w:tcW w:w="945" w:type="pct"/>
            <w:shd w:val="clear" w:color="auto" w:fill="FFFFFF"/>
          </w:tcPr>
          <w:p w14:paraId="3235E29E" w14:textId="77777777" w:rsidR="00BF2EB3" w:rsidRPr="00BF2EB3" w:rsidRDefault="00BF2EB3" w:rsidP="00BF2EB3">
            <w:pPr>
              <w:spacing w:after="0" w:line="240" w:lineRule="auto"/>
              <w:rPr>
                <w:rFonts w:ascii="Arial" w:eastAsia="Times New Roman" w:hAnsi="Arial" w:cs="Arial"/>
                <w:b/>
                <w:bCs/>
                <w:sz w:val="24"/>
                <w:szCs w:val="20"/>
                <w:lang w:eastAsia="en-GB"/>
              </w:rPr>
            </w:pPr>
          </w:p>
        </w:tc>
        <w:tc>
          <w:tcPr>
            <w:tcW w:w="731" w:type="pct"/>
            <w:shd w:val="clear" w:color="auto" w:fill="FFFFFF"/>
          </w:tcPr>
          <w:p w14:paraId="58438AD5" w14:textId="77777777" w:rsidR="00BF2EB3" w:rsidRPr="00BF2EB3" w:rsidRDefault="00BF2EB3" w:rsidP="00BF2EB3">
            <w:pPr>
              <w:spacing w:after="0" w:line="240" w:lineRule="auto"/>
              <w:rPr>
                <w:rFonts w:ascii="Arial" w:eastAsia="Times New Roman" w:hAnsi="Arial" w:cs="Arial"/>
                <w:b/>
                <w:bCs/>
                <w:sz w:val="24"/>
                <w:szCs w:val="20"/>
                <w:lang w:eastAsia="en-GB"/>
              </w:rPr>
            </w:pPr>
          </w:p>
        </w:tc>
        <w:tc>
          <w:tcPr>
            <w:tcW w:w="846" w:type="pct"/>
            <w:shd w:val="clear" w:color="auto" w:fill="FFFFFF"/>
          </w:tcPr>
          <w:p w14:paraId="3231F980" w14:textId="77777777" w:rsidR="00BF2EB3" w:rsidRPr="00BF2EB3" w:rsidRDefault="00BF2EB3" w:rsidP="00BF2EB3">
            <w:pPr>
              <w:spacing w:after="0" w:line="240" w:lineRule="auto"/>
              <w:rPr>
                <w:rFonts w:ascii="Arial" w:eastAsia="Times New Roman" w:hAnsi="Arial" w:cs="Arial"/>
                <w:b/>
                <w:bCs/>
                <w:sz w:val="24"/>
                <w:szCs w:val="20"/>
                <w:lang w:eastAsia="en-GB"/>
              </w:rPr>
            </w:pPr>
          </w:p>
        </w:tc>
      </w:tr>
      <w:tr w:rsidR="00BF2EB3" w:rsidRPr="00BF2EB3" w14:paraId="7D87754F" w14:textId="77777777" w:rsidTr="00C35DB7">
        <w:tc>
          <w:tcPr>
            <w:tcW w:w="939" w:type="pct"/>
            <w:shd w:val="clear" w:color="auto" w:fill="FFFFFF"/>
          </w:tcPr>
          <w:p w14:paraId="4C9C5D2A" w14:textId="77777777" w:rsidR="00BF2EB3" w:rsidRPr="00BF2EB3" w:rsidRDefault="00BF2EB3" w:rsidP="00BF2EB3">
            <w:pPr>
              <w:spacing w:after="0" w:line="240" w:lineRule="auto"/>
              <w:rPr>
                <w:rFonts w:ascii="Arial" w:eastAsia="Times New Roman" w:hAnsi="Arial" w:cs="Arial"/>
                <w:b/>
                <w:bCs/>
                <w:sz w:val="24"/>
                <w:szCs w:val="20"/>
                <w:lang w:eastAsia="en-GB"/>
              </w:rPr>
            </w:pPr>
          </w:p>
        </w:tc>
        <w:tc>
          <w:tcPr>
            <w:tcW w:w="694" w:type="pct"/>
            <w:shd w:val="clear" w:color="auto" w:fill="FFFFFF"/>
          </w:tcPr>
          <w:p w14:paraId="25AEF12C" w14:textId="77777777" w:rsidR="00BF2EB3" w:rsidRPr="00BF2EB3" w:rsidRDefault="00BF2EB3" w:rsidP="00BF2EB3">
            <w:pPr>
              <w:spacing w:after="0" w:line="240" w:lineRule="auto"/>
              <w:rPr>
                <w:rFonts w:ascii="Arial" w:eastAsia="Times New Roman" w:hAnsi="Arial" w:cs="Arial"/>
                <w:b/>
                <w:bCs/>
                <w:sz w:val="24"/>
                <w:szCs w:val="20"/>
                <w:lang w:eastAsia="en-GB"/>
              </w:rPr>
            </w:pPr>
          </w:p>
        </w:tc>
        <w:tc>
          <w:tcPr>
            <w:tcW w:w="845" w:type="pct"/>
            <w:shd w:val="clear" w:color="auto" w:fill="FFFFFF"/>
          </w:tcPr>
          <w:p w14:paraId="4366E174" w14:textId="77777777" w:rsidR="00BF2EB3" w:rsidRPr="00BF2EB3" w:rsidRDefault="00BF2EB3" w:rsidP="00BF2EB3">
            <w:pPr>
              <w:spacing w:after="0" w:line="240" w:lineRule="auto"/>
              <w:rPr>
                <w:rFonts w:ascii="Arial" w:eastAsia="Times New Roman" w:hAnsi="Arial" w:cs="Arial"/>
                <w:b/>
                <w:bCs/>
                <w:sz w:val="24"/>
                <w:szCs w:val="20"/>
                <w:lang w:eastAsia="en-GB"/>
              </w:rPr>
            </w:pPr>
          </w:p>
        </w:tc>
        <w:tc>
          <w:tcPr>
            <w:tcW w:w="945" w:type="pct"/>
            <w:shd w:val="clear" w:color="auto" w:fill="FFFFFF"/>
          </w:tcPr>
          <w:p w14:paraId="5CE3E905" w14:textId="77777777" w:rsidR="00BF2EB3" w:rsidRPr="00BF2EB3" w:rsidRDefault="00BF2EB3" w:rsidP="00BF2EB3">
            <w:pPr>
              <w:spacing w:after="0" w:line="240" w:lineRule="auto"/>
              <w:rPr>
                <w:rFonts w:ascii="Arial" w:eastAsia="Times New Roman" w:hAnsi="Arial" w:cs="Arial"/>
                <w:b/>
                <w:bCs/>
                <w:sz w:val="24"/>
                <w:szCs w:val="20"/>
                <w:lang w:eastAsia="en-GB"/>
              </w:rPr>
            </w:pPr>
          </w:p>
        </w:tc>
        <w:tc>
          <w:tcPr>
            <w:tcW w:w="731" w:type="pct"/>
            <w:shd w:val="clear" w:color="auto" w:fill="FFFFFF"/>
          </w:tcPr>
          <w:p w14:paraId="2E6F4267" w14:textId="77777777" w:rsidR="00BF2EB3" w:rsidRPr="00BF2EB3" w:rsidRDefault="00BF2EB3" w:rsidP="00BF2EB3">
            <w:pPr>
              <w:spacing w:after="0" w:line="240" w:lineRule="auto"/>
              <w:rPr>
                <w:rFonts w:ascii="Arial" w:eastAsia="Times New Roman" w:hAnsi="Arial" w:cs="Arial"/>
                <w:b/>
                <w:bCs/>
                <w:sz w:val="24"/>
                <w:szCs w:val="20"/>
                <w:lang w:eastAsia="en-GB"/>
              </w:rPr>
            </w:pPr>
          </w:p>
        </w:tc>
        <w:tc>
          <w:tcPr>
            <w:tcW w:w="846" w:type="pct"/>
            <w:shd w:val="clear" w:color="auto" w:fill="FFFFFF"/>
          </w:tcPr>
          <w:p w14:paraId="7D533E3C" w14:textId="77777777" w:rsidR="00BF2EB3" w:rsidRPr="00BF2EB3" w:rsidRDefault="00BF2EB3" w:rsidP="00BF2EB3">
            <w:pPr>
              <w:spacing w:after="0" w:line="240" w:lineRule="auto"/>
              <w:rPr>
                <w:rFonts w:ascii="Arial" w:eastAsia="Times New Roman" w:hAnsi="Arial" w:cs="Arial"/>
                <w:b/>
                <w:bCs/>
                <w:sz w:val="24"/>
                <w:szCs w:val="20"/>
                <w:lang w:eastAsia="en-GB"/>
              </w:rPr>
            </w:pPr>
          </w:p>
        </w:tc>
      </w:tr>
      <w:tr w:rsidR="00BF2EB3" w:rsidRPr="00BF2EB3" w14:paraId="49DD4B8F" w14:textId="77777777" w:rsidTr="00C35DB7">
        <w:tc>
          <w:tcPr>
            <w:tcW w:w="939" w:type="pct"/>
            <w:shd w:val="clear" w:color="auto" w:fill="FFFFFF"/>
          </w:tcPr>
          <w:p w14:paraId="50AC5F18" w14:textId="77777777" w:rsidR="00BF2EB3" w:rsidRPr="00BF2EB3" w:rsidRDefault="00BF2EB3" w:rsidP="00BF2EB3">
            <w:pPr>
              <w:spacing w:after="0" w:line="240" w:lineRule="auto"/>
              <w:rPr>
                <w:rFonts w:ascii="Arial" w:eastAsia="Times New Roman" w:hAnsi="Arial" w:cs="Arial"/>
                <w:b/>
                <w:bCs/>
                <w:sz w:val="24"/>
                <w:szCs w:val="20"/>
                <w:lang w:eastAsia="en-GB"/>
              </w:rPr>
            </w:pPr>
          </w:p>
        </w:tc>
        <w:tc>
          <w:tcPr>
            <w:tcW w:w="694" w:type="pct"/>
            <w:shd w:val="clear" w:color="auto" w:fill="FFFFFF"/>
          </w:tcPr>
          <w:p w14:paraId="7FC8FE3F" w14:textId="77777777" w:rsidR="00BF2EB3" w:rsidRPr="00BF2EB3" w:rsidRDefault="00BF2EB3" w:rsidP="00BF2EB3">
            <w:pPr>
              <w:spacing w:after="0" w:line="240" w:lineRule="auto"/>
              <w:rPr>
                <w:rFonts w:ascii="Arial" w:eastAsia="Times New Roman" w:hAnsi="Arial" w:cs="Arial"/>
                <w:b/>
                <w:bCs/>
                <w:sz w:val="24"/>
                <w:szCs w:val="20"/>
                <w:lang w:eastAsia="en-GB"/>
              </w:rPr>
            </w:pPr>
          </w:p>
        </w:tc>
        <w:tc>
          <w:tcPr>
            <w:tcW w:w="845" w:type="pct"/>
            <w:shd w:val="clear" w:color="auto" w:fill="FFFFFF"/>
          </w:tcPr>
          <w:p w14:paraId="5CCEB19E" w14:textId="77777777" w:rsidR="00BF2EB3" w:rsidRPr="00BF2EB3" w:rsidRDefault="00BF2EB3" w:rsidP="00BF2EB3">
            <w:pPr>
              <w:spacing w:after="0" w:line="240" w:lineRule="auto"/>
              <w:rPr>
                <w:rFonts w:ascii="Arial" w:eastAsia="Times New Roman" w:hAnsi="Arial" w:cs="Arial"/>
                <w:b/>
                <w:bCs/>
                <w:sz w:val="24"/>
                <w:szCs w:val="20"/>
                <w:lang w:eastAsia="en-GB"/>
              </w:rPr>
            </w:pPr>
          </w:p>
        </w:tc>
        <w:tc>
          <w:tcPr>
            <w:tcW w:w="945" w:type="pct"/>
            <w:shd w:val="clear" w:color="auto" w:fill="FFFFFF"/>
          </w:tcPr>
          <w:p w14:paraId="0080E89F" w14:textId="77777777" w:rsidR="00BF2EB3" w:rsidRPr="00BF2EB3" w:rsidRDefault="00BF2EB3" w:rsidP="00BF2EB3">
            <w:pPr>
              <w:spacing w:after="0" w:line="240" w:lineRule="auto"/>
              <w:rPr>
                <w:rFonts w:ascii="Arial" w:eastAsia="Times New Roman" w:hAnsi="Arial" w:cs="Arial"/>
                <w:b/>
                <w:bCs/>
                <w:sz w:val="24"/>
                <w:szCs w:val="20"/>
                <w:lang w:eastAsia="en-GB"/>
              </w:rPr>
            </w:pPr>
          </w:p>
        </w:tc>
        <w:tc>
          <w:tcPr>
            <w:tcW w:w="731" w:type="pct"/>
            <w:shd w:val="clear" w:color="auto" w:fill="FFFFFF"/>
          </w:tcPr>
          <w:p w14:paraId="6C68D6A7" w14:textId="77777777" w:rsidR="00BF2EB3" w:rsidRPr="00BF2EB3" w:rsidRDefault="00BF2EB3" w:rsidP="00BF2EB3">
            <w:pPr>
              <w:spacing w:after="0" w:line="240" w:lineRule="auto"/>
              <w:rPr>
                <w:rFonts w:ascii="Arial" w:eastAsia="Times New Roman" w:hAnsi="Arial" w:cs="Arial"/>
                <w:b/>
                <w:bCs/>
                <w:sz w:val="24"/>
                <w:szCs w:val="20"/>
                <w:lang w:eastAsia="en-GB"/>
              </w:rPr>
            </w:pPr>
          </w:p>
        </w:tc>
        <w:tc>
          <w:tcPr>
            <w:tcW w:w="846" w:type="pct"/>
            <w:shd w:val="clear" w:color="auto" w:fill="FFFFFF"/>
          </w:tcPr>
          <w:p w14:paraId="0CFFBC09" w14:textId="77777777" w:rsidR="00BF2EB3" w:rsidRPr="00BF2EB3" w:rsidRDefault="00BF2EB3" w:rsidP="00BF2EB3">
            <w:pPr>
              <w:spacing w:after="0" w:line="240" w:lineRule="auto"/>
              <w:rPr>
                <w:rFonts w:ascii="Arial" w:eastAsia="Times New Roman" w:hAnsi="Arial" w:cs="Arial"/>
                <w:b/>
                <w:bCs/>
                <w:sz w:val="24"/>
                <w:szCs w:val="20"/>
                <w:lang w:eastAsia="en-GB"/>
              </w:rPr>
            </w:pPr>
          </w:p>
        </w:tc>
      </w:tr>
      <w:tr w:rsidR="00BF2EB3" w:rsidRPr="00BF2EB3" w14:paraId="1334839C" w14:textId="77777777" w:rsidTr="00C35DB7">
        <w:tc>
          <w:tcPr>
            <w:tcW w:w="939" w:type="pct"/>
            <w:shd w:val="clear" w:color="auto" w:fill="FFFFFF"/>
          </w:tcPr>
          <w:p w14:paraId="49A87FD2" w14:textId="77777777" w:rsidR="00BF2EB3" w:rsidRPr="00BF2EB3" w:rsidRDefault="00BF2EB3" w:rsidP="00BF2EB3">
            <w:pPr>
              <w:spacing w:after="0" w:line="240" w:lineRule="auto"/>
              <w:rPr>
                <w:rFonts w:ascii="Arial" w:eastAsia="Times New Roman" w:hAnsi="Arial" w:cs="Arial"/>
                <w:b/>
                <w:bCs/>
                <w:sz w:val="24"/>
                <w:szCs w:val="20"/>
                <w:lang w:eastAsia="en-GB"/>
              </w:rPr>
            </w:pPr>
          </w:p>
        </w:tc>
        <w:tc>
          <w:tcPr>
            <w:tcW w:w="694" w:type="pct"/>
            <w:shd w:val="clear" w:color="auto" w:fill="FFFFFF"/>
          </w:tcPr>
          <w:p w14:paraId="603C7115" w14:textId="77777777" w:rsidR="00BF2EB3" w:rsidRPr="00BF2EB3" w:rsidRDefault="00BF2EB3" w:rsidP="00BF2EB3">
            <w:pPr>
              <w:spacing w:after="0" w:line="240" w:lineRule="auto"/>
              <w:rPr>
                <w:rFonts w:ascii="Arial" w:eastAsia="Times New Roman" w:hAnsi="Arial" w:cs="Arial"/>
                <w:b/>
                <w:bCs/>
                <w:sz w:val="24"/>
                <w:szCs w:val="20"/>
                <w:lang w:eastAsia="en-GB"/>
              </w:rPr>
            </w:pPr>
          </w:p>
        </w:tc>
        <w:tc>
          <w:tcPr>
            <w:tcW w:w="845" w:type="pct"/>
            <w:shd w:val="clear" w:color="auto" w:fill="FFFFFF"/>
          </w:tcPr>
          <w:p w14:paraId="09CB0BA6" w14:textId="77777777" w:rsidR="00BF2EB3" w:rsidRPr="00BF2EB3" w:rsidRDefault="00BF2EB3" w:rsidP="00BF2EB3">
            <w:pPr>
              <w:spacing w:after="0" w:line="240" w:lineRule="auto"/>
              <w:rPr>
                <w:rFonts w:ascii="Arial" w:eastAsia="Times New Roman" w:hAnsi="Arial" w:cs="Arial"/>
                <w:b/>
                <w:bCs/>
                <w:sz w:val="24"/>
                <w:szCs w:val="20"/>
                <w:lang w:eastAsia="en-GB"/>
              </w:rPr>
            </w:pPr>
          </w:p>
        </w:tc>
        <w:tc>
          <w:tcPr>
            <w:tcW w:w="945" w:type="pct"/>
            <w:shd w:val="clear" w:color="auto" w:fill="FFFFFF"/>
          </w:tcPr>
          <w:p w14:paraId="4D8A8AB0" w14:textId="77777777" w:rsidR="00BF2EB3" w:rsidRPr="00BF2EB3" w:rsidRDefault="00BF2EB3" w:rsidP="00BF2EB3">
            <w:pPr>
              <w:spacing w:after="0" w:line="240" w:lineRule="auto"/>
              <w:rPr>
                <w:rFonts w:ascii="Arial" w:eastAsia="Times New Roman" w:hAnsi="Arial" w:cs="Arial"/>
                <w:b/>
                <w:bCs/>
                <w:sz w:val="24"/>
                <w:szCs w:val="20"/>
                <w:lang w:eastAsia="en-GB"/>
              </w:rPr>
            </w:pPr>
          </w:p>
        </w:tc>
        <w:tc>
          <w:tcPr>
            <w:tcW w:w="731" w:type="pct"/>
            <w:shd w:val="clear" w:color="auto" w:fill="FFFFFF"/>
          </w:tcPr>
          <w:p w14:paraId="56F7624B" w14:textId="77777777" w:rsidR="00BF2EB3" w:rsidRPr="00BF2EB3" w:rsidRDefault="00BF2EB3" w:rsidP="00BF2EB3">
            <w:pPr>
              <w:spacing w:after="0" w:line="240" w:lineRule="auto"/>
              <w:rPr>
                <w:rFonts w:ascii="Arial" w:eastAsia="Times New Roman" w:hAnsi="Arial" w:cs="Arial"/>
                <w:b/>
                <w:bCs/>
                <w:sz w:val="24"/>
                <w:szCs w:val="20"/>
                <w:lang w:eastAsia="en-GB"/>
              </w:rPr>
            </w:pPr>
          </w:p>
        </w:tc>
        <w:tc>
          <w:tcPr>
            <w:tcW w:w="846" w:type="pct"/>
            <w:shd w:val="clear" w:color="auto" w:fill="FFFFFF"/>
          </w:tcPr>
          <w:p w14:paraId="6B82C7B6" w14:textId="77777777" w:rsidR="00BF2EB3" w:rsidRPr="00BF2EB3" w:rsidRDefault="00BF2EB3" w:rsidP="00BF2EB3">
            <w:pPr>
              <w:spacing w:after="0" w:line="240" w:lineRule="auto"/>
              <w:rPr>
                <w:rFonts w:ascii="Arial" w:eastAsia="Times New Roman" w:hAnsi="Arial" w:cs="Arial"/>
                <w:b/>
                <w:bCs/>
                <w:sz w:val="24"/>
                <w:szCs w:val="20"/>
                <w:lang w:eastAsia="en-GB"/>
              </w:rPr>
            </w:pPr>
          </w:p>
        </w:tc>
      </w:tr>
      <w:tr w:rsidR="00BF2EB3" w:rsidRPr="00BF2EB3" w14:paraId="4C301A68" w14:textId="77777777" w:rsidTr="00C35DB7">
        <w:tc>
          <w:tcPr>
            <w:tcW w:w="939" w:type="pct"/>
            <w:shd w:val="clear" w:color="auto" w:fill="FFFFFF"/>
          </w:tcPr>
          <w:p w14:paraId="60A9C020" w14:textId="77777777" w:rsidR="00BF2EB3" w:rsidRPr="00BF2EB3" w:rsidRDefault="00BF2EB3" w:rsidP="00BF2EB3">
            <w:pPr>
              <w:spacing w:after="0" w:line="240" w:lineRule="auto"/>
              <w:rPr>
                <w:rFonts w:ascii="Arial" w:eastAsia="Times New Roman" w:hAnsi="Arial" w:cs="Arial"/>
                <w:b/>
                <w:bCs/>
                <w:sz w:val="24"/>
                <w:szCs w:val="20"/>
                <w:lang w:eastAsia="en-GB"/>
              </w:rPr>
            </w:pPr>
          </w:p>
        </w:tc>
        <w:tc>
          <w:tcPr>
            <w:tcW w:w="694" w:type="pct"/>
            <w:shd w:val="clear" w:color="auto" w:fill="FFFFFF"/>
          </w:tcPr>
          <w:p w14:paraId="6B3C7E43" w14:textId="77777777" w:rsidR="00BF2EB3" w:rsidRPr="00BF2EB3" w:rsidRDefault="00BF2EB3" w:rsidP="00BF2EB3">
            <w:pPr>
              <w:spacing w:after="0" w:line="240" w:lineRule="auto"/>
              <w:rPr>
                <w:rFonts w:ascii="Arial" w:eastAsia="Times New Roman" w:hAnsi="Arial" w:cs="Arial"/>
                <w:b/>
                <w:bCs/>
                <w:sz w:val="24"/>
                <w:szCs w:val="20"/>
                <w:lang w:eastAsia="en-GB"/>
              </w:rPr>
            </w:pPr>
          </w:p>
        </w:tc>
        <w:tc>
          <w:tcPr>
            <w:tcW w:w="845" w:type="pct"/>
            <w:shd w:val="clear" w:color="auto" w:fill="FFFFFF"/>
          </w:tcPr>
          <w:p w14:paraId="0AC4CD19" w14:textId="77777777" w:rsidR="00BF2EB3" w:rsidRPr="00BF2EB3" w:rsidRDefault="00BF2EB3" w:rsidP="00BF2EB3">
            <w:pPr>
              <w:spacing w:after="0" w:line="240" w:lineRule="auto"/>
              <w:rPr>
                <w:rFonts w:ascii="Arial" w:eastAsia="Times New Roman" w:hAnsi="Arial" w:cs="Arial"/>
                <w:b/>
                <w:bCs/>
                <w:sz w:val="24"/>
                <w:szCs w:val="20"/>
                <w:lang w:eastAsia="en-GB"/>
              </w:rPr>
            </w:pPr>
          </w:p>
        </w:tc>
        <w:tc>
          <w:tcPr>
            <w:tcW w:w="945" w:type="pct"/>
            <w:shd w:val="clear" w:color="auto" w:fill="FFFFFF"/>
          </w:tcPr>
          <w:p w14:paraId="3AFCFC31" w14:textId="77777777" w:rsidR="00BF2EB3" w:rsidRPr="00BF2EB3" w:rsidRDefault="00BF2EB3" w:rsidP="00BF2EB3">
            <w:pPr>
              <w:spacing w:after="0" w:line="240" w:lineRule="auto"/>
              <w:rPr>
                <w:rFonts w:ascii="Arial" w:eastAsia="Times New Roman" w:hAnsi="Arial" w:cs="Arial"/>
                <w:b/>
                <w:bCs/>
                <w:sz w:val="24"/>
                <w:szCs w:val="20"/>
                <w:lang w:eastAsia="en-GB"/>
              </w:rPr>
            </w:pPr>
          </w:p>
        </w:tc>
        <w:tc>
          <w:tcPr>
            <w:tcW w:w="731" w:type="pct"/>
            <w:shd w:val="clear" w:color="auto" w:fill="FFFFFF"/>
          </w:tcPr>
          <w:p w14:paraId="1663C1EA" w14:textId="77777777" w:rsidR="00BF2EB3" w:rsidRPr="00BF2EB3" w:rsidRDefault="00BF2EB3" w:rsidP="00BF2EB3">
            <w:pPr>
              <w:spacing w:after="0" w:line="240" w:lineRule="auto"/>
              <w:rPr>
                <w:rFonts w:ascii="Arial" w:eastAsia="Times New Roman" w:hAnsi="Arial" w:cs="Arial"/>
                <w:b/>
                <w:bCs/>
                <w:sz w:val="24"/>
                <w:szCs w:val="20"/>
                <w:lang w:eastAsia="en-GB"/>
              </w:rPr>
            </w:pPr>
          </w:p>
        </w:tc>
        <w:tc>
          <w:tcPr>
            <w:tcW w:w="846" w:type="pct"/>
            <w:shd w:val="clear" w:color="auto" w:fill="FFFFFF"/>
          </w:tcPr>
          <w:p w14:paraId="0C12E6E2" w14:textId="77777777" w:rsidR="00BF2EB3" w:rsidRPr="00BF2EB3" w:rsidRDefault="00BF2EB3" w:rsidP="00BF2EB3">
            <w:pPr>
              <w:spacing w:after="0" w:line="240" w:lineRule="auto"/>
              <w:rPr>
                <w:rFonts w:ascii="Arial" w:eastAsia="Times New Roman" w:hAnsi="Arial" w:cs="Arial"/>
                <w:b/>
                <w:bCs/>
                <w:sz w:val="24"/>
                <w:szCs w:val="20"/>
                <w:lang w:eastAsia="en-GB"/>
              </w:rPr>
            </w:pPr>
          </w:p>
        </w:tc>
      </w:tr>
      <w:tr w:rsidR="00BF2EB3" w:rsidRPr="00BF2EB3" w14:paraId="12F4A8A3" w14:textId="77777777" w:rsidTr="00C35DB7">
        <w:tc>
          <w:tcPr>
            <w:tcW w:w="939" w:type="pct"/>
            <w:shd w:val="clear" w:color="auto" w:fill="FFFFFF"/>
          </w:tcPr>
          <w:p w14:paraId="6C71EB5C" w14:textId="77777777" w:rsidR="00BF2EB3" w:rsidRPr="00BF2EB3" w:rsidRDefault="00BF2EB3" w:rsidP="00BF2EB3">
            <w:pPr>
              <w:spacing w:after="0" w:line="240" w:lineRule="auto"/>
              <w:rPr>
                <w:rFonts w:ascii="Arial" w:eastAsia="Times New Roman" w:hAnsi="Arial" w:cs="Arial"/>
                <w:b/>
                <w:bCs/>
                <w:sz w:val="24"/>
                <w:szCs w:val="20"/>
                <w:lang w:eastAsia="en-GB"/>
              </w:rPr>
            </w:pPr>
          </w:p>
        </w:tc>
        <w:tc>
          <w:tcPr>
            <w:tcW w:w="694" w:type="pct"/>
            <w:shd w:val="clear" w:color="auto" w:fill="FFFFFF"/>
          </w:tcPr>
          <w:p w14:paraId="695F119E" w14:textId="77777777" w:rsidR="00BF2EB3" w:rsidRPr="00BF2EB3" w:rsidRDefault="00BF2EB3" w:rsidP="00BF2EB3">
            <w:pPr>
              <w:spacing w:after="0" w:line="240" w:lineRule="auto"/>
              <w:rPr>
                <w:rFonts w:ascii="Arial" w:eastAsia="Times New Roman" w:hAnsi="Arial" w:cs="Arial"/>
                <w:b/>
                <w:bCs/>
                <w:sz w:val="24"/>
                <w:szCs w:val="20"/>
                <w:lang w:eastAsia="en-GB"/>
              </w:rPr>
            </w:pPr>
          </w:p>
        </w:tc>
        <w:tc>
          <w:tcPr>
            <w:tcW w:w="845" w:type="pct"/>
            <w:shd w:val="clear" w:color="auto" w:fill="FFFFFF"/>
          </w:tcPr>
          <w:p w14:paraId="7F33DB7F" w14:textId="77777777" w:rsidR="00BF2EB3" w:rsidRPr="00BF2EB3" w:rsidRDefault="00BF2EB3" w:rsidP="00BF2EB3">
            <w:pPr>
              <w:spacing w:after="0" w:line="240" w:lineRule="auto"/>
              <w:rPr>
                <w:rFonts w:ascii="Arial" w:eastAsia="Times New Roman" w:hAnsi="Arial" w:cs="Arial"/>
                <w:b/>
                <w:bCs/>
                <w:sz w:val="24"/>
                <w:szCs w:val="20"/>
                <w:lang w:eastAsia="en-GB"/>
              </w:rPr>
            </w:pPr>
          </w:p>
        </w:tc>
        <w:tc>
          <w:tcPr>
            <w:tcW w:w="945" w:type="pct"/>
            <w:shd w:val="clear" w:color="auto" w:fill="FFFFFF"/>
          </w:tcPr>
          <w:p w14:paraId="03789612" w14:textId="77777777" w:rsidR="00BF2EB3" w:rsidRPr="00BF2EB3" w:rsidRDefault="00BF2EB3" w:rsidP="00BF2EB3">
            <w:pPr>
              <w:spacing w:after="0" w:line="240" w:lineRule="auto"/>
              <w:rPr>
                <w:rFonts w:ascii="Arial" w:eastAsia="Times New Roman" w:hAnsi="Arial" w:cs="Arial"/>
                <w:b/>
                <w:bCs/>
                <w:sz w:val="24"/>
                <w:szCs w:val="20"/>
                <w:lang w:eastAsia="en-GB"/>
              </w:rPr>
            </w:pPr>
          </w:p>
        </w:tc>
        <w:tc>
          <w:tcPr>
            <w:tcW w:w="731" w:type="pct"/>
            <w:shd w:val="clear" w:color="auto" w:fill="FFFFFF"/>
          </w:tcPr>
          <w:p w14:paraId="4421D8A0" w14:textId="77777777" w:rsidR="00BF2EB3" w:rsidRPr="00BF2EB3" w:rsidRDefault="00BF2EB3" w:rsidP="00BF2EB3">
            <w:pPr>
              <w:spacing w:after="0" w:line="240" w:lineRule="auto"/>
              <w:rPr>
                <w:rFonts w:ascii="Arial" w:eastAsia="Times New Roman" w:hAnsi="Arial" w:cs="Arial"/>
                <w:b/>
                <w:bCs/>
                <w:sz w:val="24"/>
                <w:szCs w:val="20"/>
                <w:lang w:eastAsia="en-GB"/>
              </w:rPr>
            </w:pPr>
          </w:p>
        </w:tc>
        <w:tc>
          <w:tcPr>
            <w:tcW w:w="846" w:type="pct"/>
            <w:shd w:val="clear" w:color="auto" w:fill="FFFFFF"/>
          </w:tcPr>
          <w:p w14:paraId="618052C8" w14:textId="77777777" w:rsidR="00BF2EB3" w:rsidRPr="00BF2EB3" w:rsidRDefault="00BF2EB3" w:rsidP="00BF2EB3">
            <w:pPr>
              <w:spacing w:after="0" w:line="240" w:lineRule="auto"/>
              <w:rPr>
                <w:rFonts w:ascii="Arial" w:eastAsia="Times New Roman" w:hAnsi="Arial" w:cs="Arial"/>
                <w:b/>
                <w:bCs/>
                <w:sz w:val="24"/>
                <w:szCs w:val="20"/>
                <w:lang w:eastAsia="en-GB"/>
              </w:rPr>
            </w:pPr>
          </w:p>
        </w:tc>
      </w:tr>
    </w:tbl>
    <w:p w14:paraId="4EF630DB" w14:textId="77777777" w:rsidR="00BF2EB3" w:rsidRDefault="00BF2EB3" w:rsidP="00BF2EB3">
      <w:pPr>
        <w:spacing w:after="0" w:line="240" w:lineRule="auto"/>
        <w:rPr>
          <w:rFonts w:ascii="Arial" w:eastAsia="Times New Roman" w:hAnsi="Arial" w:cs="Arial"/>
          <w:b/>
          <w:sz w:val="24"/>
          <w:szCs w:val="20"/>
          <w:u w:val="single"/>
          <w:lang w:eastAsia="en-GB"/>
        </w:rPr>
      </w:pPr>
    </w:p>
    <w:p w14:paraId="55BD31E0" w14:textId="77777777" w:rsidR="003D24ED" w:rsidRPr="00BF2EB3" w:rsidRDefault="003D24ED" w:rsidP="00BF2EB3">
      <w:pPr>
        <w:spacing w:after="0" w:line="240" w:lineRule="auto"/>
        <w:rPr>
          <w:rFonts w:ascii="Arial" w:eastAsia="Times New Roman" w:hAnsi="Arial" w:cs="Arial"/>
          <w:b/>
          <w:sz w:val="24"/>
          <w:szCs w:val="20"/>
          <w:u w:val="single"/>
          <w:lang w:eastAsia="en-GB"/>
        </w:rPr>
      </w:pPr>
    </w:p>
    <w:p w14:paraId="562F42EE" w14:textId="77777777" w:rsidR="00BF2EB3" w:rsidRPr="00BF2EB3" w:rsidRDefault="00BF2EB3" w:rsidP="00BF2EB3">
      <w:pPr>
        <w:spacing w:after="0" w:line="240" w:lineRule="auto"/>
        <w:rPr>
          <w:rFonts w:ascii="Arial" w:eastAsia="Times New Roman" w:hAnsi="Arial" w:cs="Arial"/>
          <w:b/>
          <w:sz w:val="24"/>
          <w:szCs w:val="20"/>
          <w:u w:val="single"/>
          <w:lang w:eastAsia="en-GB"/>
        </w:rPr>
      </w:pPr>
      <w:r w:rsidRPr="00BF2EB3">
        <w:rPr>
          <w:rFonts w:ascii="Arial" w:eastAsia="Times New Roman" w:hAnsi="Arial" w:cs="Arial"/>
          <w:b/>
          <w:sz w:val="24"/>
          <w:szCs w:val="20"/>
          <w:u w:val="single"/>
          <w:lang w:eastAsia="en-GB"/>
        </w:rPr>
        <w:lastRenderedPageBreak/>
        <w:t>ADDITIONAL SPECIFIC ACTIONS/ADJUSTMENTS TO RISK MANAGEMENT PLAN</w:t>
      </w:r>
    </w:p>
    <w:p w14:paraId="6E277528" w14:textId="77777777" w:rsidR="00BF2EB3" w:rsidRPr="00BF2EB3" w:rsidRDefault="00BF2EB3" w:rsidP="00BF2EB3">
      <w:pPr>
        <w:spacing w:after="0" w:line="240" w:lineRule="auto"/>
        <w:rPr>
          <w:rFonts w:ascii="Arial" w:eastAsia="Times New Roman" w:hAnsi="Arial" w:cs="Arial"/>
          <w:b/>
          <w:u w:val="single"/>
          <w:lang w:eastAsia="en-GB"/>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245"/>
        <w:gridCol w:w="4536"/>
      </w:tblGrid>
      <w:tr w:rsidR="00BF2EB3" w:rsidRPr="00BF2EB3" w14:paraId="71DFA369" w14:textId="77777777" w:rsidTr="00C35DB7">
        <w:tc>
          <w:tcPr>
            <w:tcW w:w="4786" w:type="dxa"/>
            <w:shd w:val="clear" w:color="auto" w:fill="C0C0C0"/>
          </w:tcPr>
          <w:p w14:paraId="7AC6716B" w14:textId="77777777" w:rsidR="00BF2EB3" w:rsidRPr="00BF2EB3" w:rsidRDefault="00BF2EB3" w:rsidP="00BF2EB3">
            <w:pPr>
              <w:tabs>
                <w:tab w:val="left" w:pos="720"/>
                <w:tab w:val="left" w:pos="1440"/>
                <w:tab w:val="left" w:pos="2160"/>
                <w:tab w:val="left" w:pos="2880"/>
                <w:tab w:val="left" w:pos="4680"/>
                <w:tab w:val="left" w:pos="5400"/>
                <w:tab w:val="right" w:pos="9000"/>
              </w:tabs>
              <w:spacing w:after="0" w:line="240" w:lineRule="atLeast"/>
              <w:rPr>
                <w:rFonts w:ascii="Arial" w:eastAsia="Times New Roman" w:hAnsi="Arial" w:cs="Arial"/>
                <w:b/>
                <w:lang w:eastAsia="en-GB"/>
              </w:rPr>
            </w:pPr>
            <w:r w:rsidRPr="00BF2EB3">
              <w:rPr>
                <w:rFonts w:ascii="Arial" w:eastAsia="Times New Roman" w:hAnsi="Arial" w:cs="Arial"/>
                <w:b/>
                <w:lang w:eastAsia="en-GB"/>
              </w:rPr>
              <w:t>Action</w:t>
            </w:r>
          </w:p>
        </w:tc>
        <w:tc>
          <w:tcPr>
            <w:tcW w:w="5245" w:type="dxa"/>
            <w:shd w:val="clear" w:color="auto" w:fill="C0C0C0"/>
          </w:tcPr>
          <w:p w14:paraId="29FA19AC" w14:textId="77777777" w:rsidR="00BF2EB3" w:rsidRPr="00BF2EB3" w:rsidRDefault="00BF2EB3" w:rsidP="00BF2EB3">
            <w:pPr>
              <w:tabs>
                <w:tab w:val="left" w:pos="720"/>
                <w:tab w:val="left" w:pos="1440"/>
                <w:tab w:val="left" w:pos="2160"/>
                <w:tab w:val="left" w:pos="2880"/>
                <w:tab w:val="left" w:pos="4680"/>
                <w:tab w:val="left" w:pos="5400"/>
                <w:tab w:val="right" w:pos="9000"/>
              </w:tabs>
              <w:spacing w:after="0" w:line="240" w:lineRule="atLeast"/>
              <w:rPr>
                <w:rFonts w:ascii="Arial" w:eastAsia="Times New Roman" w:hAnsi="Arial" w:cs="Arial"/>
                <w:b/>
                <w:lang w:eastAsia="en-GB"/>
              </w:rPr>
            </w:pPr>
            <w:r w:rsidRPr="00BF2EB3">
              <w:rPr>
                <w:rFonts w:ascii="Arial" w:eastAsia="Times New Roman" w:hAnsi="Arial" w:cs="Arial"/>
                <w:b/>
                <w:lang w:eastAsia="en-GB"/>
              </w:rPr>
              <w:t>Responsible Agency/Person</w:t>
            </w:r>
          </w:p>
        </w:tc>
        <w:tc>
          <w:tcPr>
            <w:tcW w:w="4536" w:type="dxa"/>
            <w:shd w:val="clear" w:color="auto" w:fill="C0C0C0"/>
          </w:tcPr>
          <w:p w14:paraId="7AB7A270" w14:textId="77777777" w:rsidR="00BF2EB3" w:rsidRPr="00BF2EB3" w:rsidRDefault="00BF2EB3" w:rsidP="00BF2EB3">
            <w:pPr>
              <w:tabs>
                <w:tab w:val="left" w:pos="720"/>
                <w:tab w:val="left" w:pos="1440"/>
                <w:tab w:val="left" w:pos="2160"/>
                <w:tab w:val="left" w:pos="2880"/>
                <w:tab w:val="left" w:pos="4680"/>
                <w:tab w:val="left" w:pos="5400"/>
                <w:tab w:val="right" w:pos="9000"/>
              </w:tabs>
              <w:spacing w:after="0" w:line="240" w:lineRule="atLeast"/>
              <w:rPr>
                <w:rFonts w:ascii="Arial" w:eastAsia="Times New Roman" w:hAnsi="Arial" w:cs="Arial"/>
                <w:b/>
                <w:lang w:eastAsia="en-GB"/>
              </w:rPr>
            </w:pPr>
            <w:r w:rsidRPr="00BF2EB3">
              <w:rPr>
                <w:rFonts w:ascii="Arial" w:eastAsia="Times New Roman" w:hAnsi="Arial" w:cs="Arial"/>
                <w:b/>
                <w:lang w:eastAsia="en-GB"/>
              </w:rPr>
              <w:t>Timeframe</w:t>
            </w:r>
          </w:p>
        </w:tc>
      </w:tr>
      <w:tr w:rsidR="00BF2EB3" w:rsidRPr="00BF2EB3" w14:paraId="6436F4B7" w14:textId="77777777" w:rsidTr="00C35DB7">
        <w:tc>
          <w:tcPr>
            <w:tcW w:w="4786" w:type="dxa"/>
          </w:tcPr>
          <w:p w14:paraId="2B8CF5BF" w14:textId="77777777" w:rsidR="00BF2EB3" w:rsidRPr="00BF2EB3" w:rsidRDefault="00BF2EB3" w:rsidP="00BF2EB3">
            <w:pPr>
              <w:tabs>
                <w:tab w:val="left" w:pos="720"/>
                <w:tab w:val="left" w:pos="1440"/>
                <w:tab w:val="left" w:pos="2160"/>
                <w:tab w:val="left" w:pos="2880"/>
                <w:tab w:val="left" w:pos="4680"/>
                <w:tab w:val="left" w:pos="5400"/>
                <w:tab w:val="right" w:pos="9000"/>
              </w:tabs>
              <w:spacing w:after="0" w:line="240" w:lineRule="atLeast"/>
              <w:rPr>
                <w:rFonts w:ascii="Arial" w:eastAsia="Times New Roman" w:hAnsi="Arial" w:cs="Arial"/>
                <w:lang w:eastAsia="en-GB"/>
              </w:rPr>
            </w:pPr>
          </w:p>
        </w:tc>
        <w:tc>
          <w:tcPr>
            <w:tcW w:w="5245" w:type="dxa"/>
          </w:tcPr>
          <w:p w14:paraId="59BC6AF0" w14:textId="77777777" w:rsidR="00BF2EB3" w:rsidRPr="00BF2EB3" w:rsidRDefault="00BF2EB3" w:rsidP="00BF2EB3">
            <w:pPr>
              <w:tabs>
                <w:tab w:val="left" w:pos="720"/>
                <w:tab w:val="left" w:pos="1440"/>
                <w:tab w:val="left" w:pos="2160"/>
                <w:tab w:val="left" w:pos="2880"/>
                <w:tab w:val="left" w:pos="4680"/>
                <w:tab w:val="left" w:pos="5400"/>
                <w:tab w:val="right" w:pos="9000"/>
              </w:tabs>
              <w:spacing w:after="0" w:line="240" w:lineRule="atLeast"/>
              <w:rPr>
                <w:rFonts w:ascii="Arial" w:eastAsia="Times New Roman" w:hAnsi="Arial" w:cs="Arial"/>
                <w:lang w:eastAsia="en-GB"/>
              </w:rPr>
            </w:pPr>
          </w:p>
        </w:tc>
        <w:tc>
          <w:tcPr>
            <w:tcW w:w="4536" w:type="dxa"/>
          </w:tcPr>
          <w:p w14:paraId="2C5F6F20" w14:textId="77777777" w:rsidR="00BF2EB3" w:rsidRPr="00BF2EB3" w:rsidRDefault="00BF2EB3" w:rsidP="00BF2EB3">
            <w:pPr>
              <w:tabs>
                <w:tab w:val="left" w:pos="720"/>
                <w:tab w:val="left" w:pos="1440"/>
                <w:tab w:val="left" w:pos="2160"/>
                <w:tab w:val="left" w:pos="2880"/>
                <w:tab w:val="left" w:pos="4680"/>
                <w:tab w:val="left" w:pos="5400"/>
                <w:tab w:val="right" w:pos="9000"/>
              </w:tabs>
              <w:spacing w:after="0" w:line="240" w:lineRule="atLeast"/>
              <w:rPr>
                <w:rFonts w:ascii="Arial" w:eastAsia="Times New Roman" w:hAnsi="Arial" w:cs="Arial"/>
                <w:color w:val="000000"/>
                <w:lang w:eastAsia="en-GB"/>
              </w:rPr>
            </w:pPr>
          </w:p>
        </w:tc>
      </w:tr>
      <w:tr w:rsidR="00BF2EB3" w:rsidRPr="00BF2EB3" w14:paraId="3622F867" w14:textId="77777777" w:rsidTr="00C35DB7">
        <w:tc>
          <w:tcPr>
            <w:tcW w:w="4786" w:type="dxa"/>
          </w:tcPr>
          <w:p w14:paraId="2B57055F" w14:textId="77777777" w:rsidR="00BF2EB3" w:rsidRPr="00BF2EB3" w:rsidRDefault="00BF2EB3" w:rsidP="00BF2EB3">
            <w:pPr>
              <w:tabs>
                <w:tab w:val="left" w:pos="720"/>
                <w:tab w:val="left" w:pos="1440"/>
                <w:tab w:val="left" w:pos="2160"/>
                <w:tab w:val="left" w:pos="2880"/>
                <w:tab w:val="left" w:pos="4680"/>
                <w:tab w:val="left" w:pos="5400"/>
                <w:tab w:val="right" w:pos="9000"/>
              </w:tabs>
              <w:spacing w:after="0" w:line="240" w:lineRule="atLeast"/>
              <w:rPr>
                <w:rFonts w:ascii="Arial" w:eastAsia="Times New Roman" w:hAnsi="Arial" w:cs="Arial"/>
                <w:lang w:eastAsia="en-GB"/>
              </w:rPr>
            </w:pPr>
          </w:p>
        </w:tc>
        <w:tc>
          <w:tcPr>
            <w:tcW w:w="5245" w:type="dxa"/>
          </w:tcPr>
          <w:p w14:paraId="4475CEC6" w14:textId="77777777" w:rsidR="00BF2EB3" w:rsidRPr="00BF2EB3" w:rsidRDefault="00BF2EB3" w:rsidP="00BF2EB3">
            <w:pPr>
              <w:tabs>
                <w:tab w:val="left" w:pos="720"/>
                <w:tab w:val="left" w:pos="1440"/>
                <w:tab w:val="left" w:pos="2160"/>
                <w:tab w:val="left" w:pos="2880"/>
                <w:tab w:val="left" w:pos="4680"/>
                <w:tab w:val="left" w:pos="5400"/>
                <w:tab w:val="right" w:pos="9000"/>
              </w:tabs>
              <w:spacing w:after="0" w:line="240" w:lineRule="atLeast"/>
              <w:rPr>
                <w:rFonts w:ascii="Arial" w:eastAsia="Times New Roman" w:hAnsi="Arial" w:cs="Arial"/>
                <w:lang w:eastAsia="en-GB"/>
              </w:rPr>
            </w:pPr>
          </w:p>
        </w:tc>
        <w:tc>
          <w:tcPr>
            <w:tcW w:w="4536" w:type="dxa"/>
          </w:tcPr>
          <w:p w14:paraId="768A63C8" w14:textId="77777777" w:rsidR="00BF2EB3" w:rsidRPr="00BF2EB3" w:rsidRDefault="00BF2EB3" w:rsidP="00BF2EB3">
            <w:pPr>
              <w:tabs>
                <w:tab w:val="left" w:pos="720"/>
                <w:tab w:val="left" w:pos="1440"/>
                <w:tab w:val="left" w:pos="2160"/>
                <w:tab w:val="left" w:pos="2880"/>
                <w:tab w:val="left" w:pos="4680"/>
                <w:tab w:val="left" w:pos="5400"/>
                <w:tab w:val="right" w:pos="9000"/>
              </w:tabs>
              <w:spacing w:after="0" w:line="240" w:lineRule="atLeast"/>
              <w:rPr>
                <w:rFonts w:ascii="Arial" w:eastAsia="Times New Roman" w:hAnsi="Arial" w:cs="Arial"/>
                <w:color w:val="000000"/>
                <w:lang w:eastAsia="en-GB"/>
              </w:rPr>
            </w:pPr>
          </w:p>
        </w:tc>
      </w:tr>
      <w:tr w:rsidR="00BF2EB3" w:rsidRPr="00BF2EB3" w14:paraId="61C7DDA6" w14:textId="77777777" w:rsidTr="00C35DB7">
        <w:tc>
          <w:tcPr>
            <w:tcW w:w="4786" w:type="dxa"/>
          </w:tcPr>
          <w:p w14:paraId="76A04DEC" w14:textId="77777777" w:rsidR="00BF2EB3" w:rsidRPr="00BF2EB3" w:rsidRDefault="00BF2EB3" w:rsidP="00BF2EB3">
            <w:pPr>
              <w:tabs>
                <w:tab w:val="left" w:pos="720"/>
                <w:tab w:val="left" w:pos="1440"/>
                <w:tab w:val="left" w:pos="2160"/>
                <w:tab w:val="left" w:pos="2880"/>
                <w:tab w:val="left" w:pos="4680"/>
                <w:tab w:val="left" w:pos="5400"/>
                <w:tab w:val="right" w:pos="9000"/>
              </w:tabs>
              <w:spacing w:after="0" w:line="240" w:lineRule="atLeast"/>
              <w:rPr>
                <w:rFonts w:ascii="Arial" w:eastAsia="Times New Roman" w:hAnsi="Arial" w:cs="Arial"/>
                <w:lang w:eastAsia="en-GB"/>
              </w:rPr>
            </w:pPr>
          </w:p>
        </w:tc>
        <w:tc>
          <w:tcPr>
            <w:tcW w:w="5245" w:type="dxa"/>
          </w:tcPr>
          <w:p w14:paraId="7EDA5403" w14:textId="77777777" w:rsidR="00BF2EB3" w:rsidRPr="00BF2EB3" w:rsidRDefault="00BF2EB3" w:rsidP="00BF2EB3">
            <w:pPr>
              <w:tabs>
                <w:tab w:val="left" w:pos="720"/>
                <w:tab w:val="left" w:pos="1440"/>
                <w:tab w:val="left" w:pos="2160"/>
                <w:tab w:val="left" w:pos="2880"/>
                <w:tab w:val="left" w:pos="4680"/>
                <w:tab w:val="left" w:pos="5400"/>
                <w:tab w:val="right" w:pos="9000"/>
              </w:tabs>
              <w:spacing w:after="0" w:line="240" w:lineRule="atLeast"/>
              <w:rPr>
                <w:rFonts w:ascii="Arial" w:eastAsia="Times New Roman" w:hAnsi="Arial" w:cs="Arial"/>
                <w:lang w:eastAsia="en-GB"/>
              </w:rPr>
            </w:pPr>
          </w:p>
        </w:tc>
        <w:tc>
          <w:tcPr>
            <w:tcW w:w="4536" w:type="dxa"/>
          </w:tcPr>
          <w:p w14:paraId="18D5EBE8" w14:textId="77777777" w:rsidR="00BF2EB3" w:rsidRPr="00BF2EB3" w:rsidRDefault="00BF2EB3" w:rsidP="00BF2EB3">
            <w:pPr>
              <w:tabs>
                <w:tab w:val="left" w:pos="720"/>
                <w:tab w:val="left" w:pos="1440"/>
                <w:tab w:val="left" w:pos="2160"/>
                <w:tab w:val="left" w:pos="2880"/>
                <w:tab w:val="left" w:pos="4680"/>
                <w:tab w:val="left" w:pos="5400"/>
                <w:tab w:val="right" w:pos="9000"/>
              </w:tabs>
              <w:spacing w:after="0" w:line="240" w:lineRule="atLeast"/>
              <w:rPr>
                <w:rFonts w:ascii="Arial" w:eastAsia="Times New Roman" w:hAnsi="Arial" w:cs="Arial"/>
                <w:color w:val="000000"/>
                <w:lang w:eastAsia="en-GB"/>
              </w:rPr>
            </w:pPr>
          </w:p>
        </w:tc>
      </w:tr>
      <w:tr w:rsidR="00BF2EB3" w:rsidRPr="00BF2EB3" w14:paraId="26F01708" w14:textId="77777777" w:rsidTr="00C35DB7">
        <w:tc>
          <w:tcPr>
            <w:tcW w:w="4786" w:type="dxa"/>
          </w:tcPr>
          <w:p w14:paraId="4B8F1640" w14:textId="77777777" w:rsidR="00BF2EB3" w:rsidRPr="00BF2EB3" w:rsidRDefault="00BF2EB3" w:rsidP="00BF2EB3">
            <w:pPr>
              <w:tabs>
                <w:tab w:val="left" w:pos="720"/>
                <w:tab w:val="left" w:pos="1440"/>
                <w:tab w:val="left" w:pos="2160"/>
                <w:tab w:val="left" w:pos="2880"/>
                <w:tab w:val="left" w:pos="4680"/>
                <w:tab w:val="left" w:pos="5400"/>
                <w:tab w:val="right" w:pos="9000"/>
              </w:tabs>
              <w:spacing w:after="0" w:line="240" w:lineRule="atLeast"/>
              <w:rPr>
                <w:rFonts w:ascii="Arial" w:eastAsia="Times New Roman" w:hAnsi="Arial" w:cs="Arial"/>
                <w:lang w:eastAsia="en-GB"/>
              </w:rPr>
            </w:pPr>
          </w:p>
        </w:tc>
        <w:tc>
          <w:tcPr>
            <w:tcW w:w="5245" w:type="dxa"/>
          </w:tcPr>
          <w:p w14:paraId="4B557323" w14:textId="77777777" w:rsidR="00BF2EB3" w:rsidRPr="00BF2EB3" w:rsidRDefault="00BF2EB3" w:rsidP="00BF2EB3">
            <w:pPr>
              <w:tabs>
                <w:tab w:val="left" w:pos="720"/>
                <w:tab w:val="left" w:pos="1440"/>
                <w:tab w:val="left" w:pos="2160"/>
                <w:tab w:val="left" w:pos="2880"/>
                <w:tab w:val="left" w:pos="4680"/>
                <w:tab w:val="left" w:pos="5400"/>
                <w:tab w:val="right" w:pos="9000"/>
              </w:tabs>
              <w:spacing w:after="0" w:line="240" w:lineRule="atLeast"/>
              <w:rPr>
                <w:rFonts w:ascii="Arial" w:eastAsia="Times New Roman" w:hAnsi="Arial" w:cs="Arial"/>
                <w:lang w:eastAsia="en-GB"/>
              </w:rPr>
            </w:pPr>
          </w:p>
        </w:tc>
        <w:tc>
          <w:tcPr>
            <w:tcW w:w="4536" w:type="dxa"/>
          </w:tcPr>
          <w:p w14:paraId="282ED00C" w14:textId="77777777" w:rsidR="00BF2EB3" w:rsidRPr="00BF2EB3" w:rsidRDefault="00BF2EB3" w:rsidP="00BF2EB3">
            <w:pPr>
              <w:tabs>
                <w:tab w:val="left" w:pos="720"/>
                <w:tab w:val="left" w:pos="1440"/>
                <w:tab w:val="left" w:pos="2160"/>
                <w:tab w:val="left" w:pos="2880"/>
                <w:tab w:val="left" w:pos="4680"/>
                <w:tab w:val="left" w:pos="5400"/>
                <w:tab w:val="right" w:pos="9000"/>
              </w:tabs>
              <w:spacing w:after="0" w:line="240" w:lineRule="atLeast"/>
              <w:rPr>
                <w:rFonts w:ascii="Arial" w:eastAsia="Times New Roman" w:hAnsi="Arial" w:cs="Arial"/>
                <w:color w:val="000000"/>
                <w:lang w:eastAsia="en-GB"/>
              </w:rPr>
            </w:pPr>
          </w:p>
        </w:tc>
      </w:tr>
      <w:tr w:rsidR="00BF2EB3" w:rsidRPr="00BF2EB3" w14:paraId="72C119D4" w14:textId="77777777" w:rsidTr="00C35DB7">
        <w:tc>
          <w:tcPr>
            <w:tcW w:w="4786" w:type="dxa"/>
          </w:tcPr>
          <w:p w14:paraId="63B049FF" w14:textId="77777777" w:rsidR="00BF2EB3" w:rsidRPr="00BF2EB3" w:rsidRDefault="00BF2EB3" w:rsidP="00BF2EB3">
            <w:pPr>
              <w:tabs>
                <w:tab w:val="left" w:pos="720"/>
                <w:tab w:val="left" w:pos="1440"/>
                <w:tab w:val="left" w:pos="2160"/>
                <w:tab w:val="left" w:pos="2880"/>
                <w:tab w:val="left" w:pos="4680"/>
                <w:tab w:val="left" w:pos="5400"/>
                <w:tab w:val="right" w:pos="9000"/>
              </w:tabs>
              <w:spacing w:after="0" w:line="240" w:lineRule="atLeast"/>
              <w:rPr>
                <w:rFonts w:ascii="Arial" w:eastAsia="Times New Roman" w:hAnsi="Arial" w:cs="Arial"/>
                <w:lang w:eastAsia="en-GB"/>
              </w:rPr>
            </w:pPr>
          </w:p>
        </w:tc>
        <w:tc>
          <w:tcPr>
            <w:tcW w:w="5245" w:type="dxa"/>
          </w:tcPr>
          <w:p w14:paraId="7D13AF66" w14:textId="77777777" w:rsidR="00BF2EB3" w:rsidRPr="00BF2EB3" w:rsidRDefault="00BF2EB3" w:rsidP="00BF2EB3">
            <w:pPr>
              <w:tabs>
                <w:tab w:val="left" w:pos="720"/>
                <w:tab w:val="left" w:pos="1440"/>
                <w:tab w:val="left" w:pos="2160"/>
                <w:tab w:val="left" w:pos="2880"/>
                <w:tab w:val="left" w:pos="4680"/>
                <w:tab w:val="left" w:pos="5400"/>
                <w:tab w:val="right" w:pos="9000"/>
              </w:tabs>
              <w:spacing w:after="0" w:line="240" w:lineRule="atLeast"/>
              <w:rPr>
                <w:rFonts w:ascii="Arial" w:eastAsia="Times New Roman" w:hAnsi="Arial" w:cs="Arial"/>
                <w:lang w:eastAsia="en-GB"/>
              </w:rPr>
            </w:pPr>
          </w:p>
        </w:tc>
        <w:tc>
          <w:tcPr>
            <w:tcW w:w="4536" w:type="dxa"/>
          </w:tcPr>
          <w:p w14:paraId="773CCE3E" w14:textId="77777777" w:rsidR="00BF2EB3" w:rsidRPr="00BF2EB3" w:rsidRDefault="00BF2EB3" w:rsidP="00BF2EB3">
            <w:pPr>
              <w:tabs>
                <w:tab w:val="left" w:pos="720"/>
                <w:tab w:val="left" w:pos="1440"/>
                <w:tab w:val="left" w:pos="2160"/>
                <w:tab w:val="left" w:pos="2880"/>
                <w:tab w:val="left" w:pos="4680"/>
                <w:tab w:val="left" w:pos="5400"/>
                <w:tab w:val="right" w:pos="9000"/>
              </w:tabs>
              <w:spacing w:after="0" w:line="240" w:lineRule="atLeast"/>
              <w:rPr>
                <w:rFonts w:ascii="Arial" w:eastAsia="Times New Roman" w:hAnsi="Arial" w:cs="Arial"/>
                <w:color w:val="000000"/>
                <w:lang w:eastAsia="en-GB"/>
              </w:rPr>
            </w:pPr>
          </w:p>
        </w:tc>
      </w:tr>
      <w:tr w:rsidR="00BF2EB3" w:rsidRPr="00BF2EB3" w14:paraId="783310A3" w14:textId="77777777" w:rsidTr="00C35DB7">
        <w:tc>
          <w:tcPr>
            <w:tcW w:w="4786" w:type="dxa"/>
          </w:tcPr>
          <w:p w14:paraId="7508DD36" w14:textId="77777777" w:rsidR="00BF2EB3" w:rsidRPr="00BF2EB3" w:rsidRDefault="00BF2EB3" w:rsidP="00BF2EB3">
            <w:pPr>
              <w:tabs>
                <w:tab w:val="left" w:pos="720"/>
                <w:tab w:val="left" w:pos="1440"/>
                <w:tab w:val="left" w:pos="2160"/>
                <w:tab w:val="left" w:pos="2880"/>
                <w:tab w:val="left" w:pos="4680"/>
                <w:tab w:val="left" w:pos="5400"/>
                <w:tab w:val="right" w:pos="9000"/>
              </w:tabs>
              <w:spacing w:after="0" w:line="240" w:lineRule="atLeast"/>
              <w:rPr>
                <w:rFonts w:ascii="Arial" w:eastAsia="Times New Roman" w:hAnsi="Arial" w:cs="Arial"/>
                <w:lang w:eastAsia="en-GB"/>
              </w:rPr>
            </w:pPr>
          </w:p>
        </w:tc>
        <w:tc>
          <w:tcPr>
            <w:tcW w:w="5245" w:type="dxa"/>
          </w:tcPr>
          <w:p w14:paraId="701B62EA" w14:textId="77777777" w:rsidR="00BF2EB3" w:rsidRPr="00BF2EB3" w:rsidRDefault="00BF2EB3" w:rsidP="00BF2EB3">
            <w:pPr>
              <w:tabs>
                <w:tab w:val="left" w:pos="720"/>
                <w:tab w:val="left" w:pos="1440"/>
                <w:tab w:val="left" w:pos="2160"/>
                <w:tab w:val="left" w:pos="2880"/>
                <w:tab w:val="left" w:pos="4680"/>
                <w:tab w:val="left" w:pos="5400"/>
                <w:tab w:val="right" w:pos="9000"/>
              </w:tabs>
              <w:spacing w:after="0" w:line="240" w:lineRule="atLeast"/>
              <w:rPr>
                <w:rFonts w:ascii="Arial" w:eastAsia="Times New Roman" w:hAnsi="Arial" w:cs="Arial"/>
                <w:lang w:eastAsia="en-GB"/>
              </w:rPr>
            </w:pPr>
          </w:p>
        </w:tc>
        <w:tc>
          <w:tcPr>
            <w:tcW w:w="4536" w:type="dxa"/>
          </w:tcPr>
          <w:p w14:paraId="65AEA66A" w14:textId="77777777" w:rsidR="00BF2EB3" w:rsidRPr="00BF2EB3" w:rsidRDefault="00BF2EB3" w:rsidP="00BF2EB3">
            <w:pPr>
              <w:tabs>
                <w:tab w:val="left" w:pos="720"/>
                <w:tab w:val="left" w:pos="1440"/>
                <w:tab w:val="left" w:pos="2160"/>
                <w:tab w:val="left" w:pos="2880"/>
                <w:tab w:val="left" w:pos="4680"/>
                <w:tab w:val="left" w:pos="5400"/>
                <w:tab w:val="right" w:pos="9000"/>
              </w:tabs>
              <w:spacing w:after="0" w:line="240" w:lineRule="atLeast"/>
              <w:rPr>
                <w:rFonts w:ascii="Arial" w:eastAsia="Times New Roman" w:hAnsi="Arial" w:cs="Arial"/>
                <w:color w:val="000000"/>
                <w:lang w:eastAsia="en-GB"/>
              </w:rPr>
            </w:pPr>
          </w:p>
        </w:tc>
      </w:tr>
    </w:tbl>
    <w:p w14:paraId="5A123F24" w14:textId="77777777" w:rsidR="00BF2EB3" w:rsidRPr="00BF2EB3" w:rsidRDefault="00BF2EB3" w:rsidP="00BF2EB3">
      <w:pPr>
        <w:spacing w:after="0" w:line="240" w:lineRule="auto"/>
        <w:ind w:left="720" w:hanging="720"/>
        <w:rPr>
          <w:rFonts w:ascii="Arial" w:eastAsia="Times New Roman" w:hAnsi="Arial" w:cs="Arial"/>
          <w:b/>
          <w:sz w:val="24"/>
          <w:szCs w:val="20"/>
          <w:u w:val="single"/>
          <w:lang w:eastAsia="en-GB"/>
        </w:rPr>
      </w:pPr>
    </w:p>
    <w:p w14:paraId="090D20B9" w14:textId="77777777" w:rsidR="00BF2EB3" w:rsidRPr="00BF2EB3" w:rsidRDefault="00BF2EB3" w:rsidP="00BF2EB3">
      <w:pPr>
        <w:spacing w:after="0" w:line="240" w:lineRule="auto"/>
        <w:ind w:left="720" w:hanging="720"/>
        <w:rPr>
          <w:rFonts w:ascii="Arial" w:eastAsia="Times New Roman" w:hAnsi="Arial" w:cs="Arial"/>
          <w:b/>
          <w:sz w:val="24"/>
          <w:szCs w:val="20"/>
          <w:u w:val="single"/>
          <w:lang w:eastAsia="en-GB"/>
        </w:rPr>
      </w:pPr>
      <w:r w:rsidRPr="00BF2EB3">
        <w:rPr>
          <w:rFonts w:ascii="Arial" w:eastAsia="Times New Roman" w:hAnsi="Arial" w:cs="Arial"/>
          <w:b/>
          <w:sz w:val="24"/>
          <w:szCs w:val="20"/>
          <w:u w:val="single"/>
          <w:lang w:eastAsia="en-GB"/>
        </w:rPr>
        <w:t xml:space="preserve">ANY REQUIREMENTS TO REFER </w:t>
      </w:r>
      <w:r w:rsidRPr="00BF2EB3">
        <w:rPr>
          <w:rFonts w:ascii="Arial" w:eastAsia="Times New Roman" w:hAnsi="Arial" w:cs="Arial"/>
          <w:sz w:val="24"/>
          <w:szCs w:val="20"/>
          <w:lang w:eastAsia="en-GB"/>
        </w:rPr>
        <w:t>(provide further explanation)</w:t>
      </w:r>
    </w:p>
    <w:p w14:paraId="57AD081C" w14:textId="77777777" w:rsidR="00BF2EB3" w:rsidRPr="00BF2EB3" w:rsidRDefault="00BF2EB3" w:rsidP="00BF2EB3">
      <w:pPr>
        <w:spacing w:after="0" w:line="240" w:lineRule="auto"/>
        <w:ind w:firstLine="720"/>
        <w:rPr>
          <w:rFonts w:ascii="Arial" w:eastAsia="Times New Roman" w:hAnsi="Arial" w:cs="Arial"/>
          <w:sz w:val="24"/>
          <w:szCs w:val="20"/>
          <w:lang w:eastAsia="en-GB"/>
        </w:rPr>
      </w:pPr>
    </w:p>
    <w:p w14:paraId="241D0F23" w14:textId="77777777" w:rsidR="00BF2EB3" w:rsidRPr="00BF2EB3" w:rsidRDefault="00BF2EB3" w:rsidP="00BF2EB3">
      <w:pPr>
        <w:numPr>
          <w:ilvl w:val="0"/>
          <w:numId w:val="10"/>
        </w:numPr>
        <w:spacing w:after="0" w:line="240" w:lineRule="auto"/>
        <w:rPr>
          <w:rFonts w:ascii="Arial" w:eastAsia="Times New Roman" w:hAnsi="Arial" w:cs="Arial"/>
          <w:sz w:val="24"/>
          <w:szCs w:val="20"/>
          <w:lang w:eastAsia="en-GB"/>
        </w:rPr>
      </w:pPr>
      <w:r w:rsidRPr="00BF2EB3">
        <w:rPr>
          <w:rFonts w:ascii="Arial" w:eastAsia="Times New Roman" w:hAnsi="Arial" w:cs="Arial"/>
          <w:sz w:val="24"/>
          <w:szCs w:val="20"/>
          <w:lang w:eastAsia="en-GB"/>
        </w:rPr>
        <w:t>CHILD PROTECTION?</w:t>
      </w:r>
    </w:p>
    <w:p w14:paraId="09DA79F3" w14:textId="77777777" w:rsidR="00BF2EB3" w:rsidRPr="00BF2EB3" w:rsidRDefault="00BF2EB3" w:rsidP="00BF2EB3">
      <w:pPr>
        <w:numPr>
          <w:ilvl w:val="0"/>
          <w:numId w:val="10"/>
        </w:numPr>
        <w:spacing w:after="0" w:line="240" w:lineRule="auto"/>
        <w:rPr>
          <w:rFonts w:ascii="Arial" w:eastAsia="Times New Roman" w:hAnsi="Arial" w:cs="Arial"/>
          <w:sz w:val="24"/>
          <w:szCs w:val="20"/>
          <w:lang w:eastAsia="en-GB"/>
        </w:rPr>
      </w:pPr>
      <w:r w:rsidRPr="00BF2EB3">
        <w:rPr>
          <w:rFonts w:ascii="Arial" w:eastAsia="Times New Roman" w:hAnsi="Arial" w:cs="Arial"/>
          <w:sz w:val="24"/>
          <w:szCs w:val="20"/>
          <w:lang w:eastAsia="en-GB"/>
        </w:rPr>
        <w:t>ADULTS AT RISK OF HARM?</w:t>
      </w:r>
    </w:p>
    <w:p w14:paraId="1D8516A7" w14:textId="77777777" w:rsidR="00BF2EB3" w:rsidRPr="00BF2EB3" w:rsidRDefault="00BF2EB3" w:rsidP="00BF2EB3">
      <w:pPr>
        <w:numPr>
          <w:ilvl w:val="0"/>
          <w:numId w:val="10"/>
        </w:numPr>
        <w:spacing w:after="0" w:line="240" w:lineRule="auto"/>
        <w:rPr>
          <w:rFonts w:ascii="Arial" w:eastAsia="Times New Roman" w:hAnsi="Arial" w:cs="Arial"/>
          <w:sz w:val="24"/>
          <w:szCs w:val="20"/>
          <w:lang w:eastAsia="en-GB"/>
        </w:rPr>
      </w:pPr>
      <w:r w:rsidRPr="00BF2EB3">
        <w:rPr>
          <w:rFonts w:ascii="Arial" w:eastAsia="Times New Roman" w:hAnsi="Arial" w:cs="Arial"/>
          <w:sz w:val="24"/>
          <w:szCs w:val="20"/>
          <w:lang w:eastAsia="en-GB"/>
        </w:rPr>
        <w:t xml:space="preserve">ANY OTHER AGENCY? </w:t>
      </w:r>
    </w:p>
    <w:p w14:paraId="15C2C110" w14:textId="77777777" w:rsidR="00BF2EB3" w:rsidRPr="00BF2EB3" w:rsidRDefault="00BF2EB3" w:rsidP="00BF2EB3">
      <w:pPr>
        <w:spacing w:after="0" w:line="240" w:lineRule="auto"/>
        <w:rPr>
          <w:rFonts w:ascii="Arial" w:eastAsia="Times New Roman" w:hAnsi="Arial" w:cs="Arial"/>
          <w:b/>
          <w:sz w:val="24"/>
          <w:szCs w:val="20"/>
          <w:u w:val="single"/>
          <w:lang w:eastAsia="en-GB"/>
        </w:rPr>
      </w:pPr>
    </w:p>
    <w:p w14:paraId="6B7545B9" w14:textId="77777777" w:rsidR="00BF2EB3" w:rsidRPr="00BF2EB3" w:rsidRDefault="00BF2EB3" w:rsidP="00BF2EB3">
      <w:pPr>
        <w:spacing w:after="0" w:line="240" w:lineRule="auto"/>
        <w:rPr>
          <w:rFonts w:ascii="Arial" w:eastAsia="Times New Roman" w:hAnsi="Arial" w:cs="Arial"/>
          <w:b/>
          <w:sz w:val="24"/>
          <w:szCs w:val="20"/>
          <w:lang w:eastAsia="en-GB"/>
        </w:rPr>
      </w:pPr>
      <w:r w:rsidRPr="00BF2EB3">
        <w:rPr>
          <w:rFonts w:ascii="Arial" w:eastAsia="Times New Roman" w:hAnsi="Arial" w:cs="Arial"/>
          <w:b/>
          <w:sz w:val="24"/>
          <w:szCs w:val="20"/>
          <w:u w:val="single"/>
          <w:lang w:eastAsia="en-GB"/>
        </w:rPr>
        <w:t>ANY REQUIREMENTS TO ATTEND</w:t>
      </w:r>
    </w:p>
    <w:p w14:paraId="0D00ABEB" w14:textId="77777777" w:rsidR="00BF2EB3" w:rsidRPr="00BF2EB3" w:rsidRDefault="00BF2EB3" w:rsidP="00BF2EB3">
      <w:pPr>
        <w:spacing w:after="0" w:line="240" w:lineRule="auto"/>
        <w:rPr>
          <w:rFonts w:ascii="Arial" w:eastAsia="Times New Roman" w:hAnsi="Arial" w:cs="Arial"/>
          <w:b/>
          <w:i/>
          <w:sz w:val="24"/>
          <w:szCs w:val="20"/>
          <w:lang w:eastAsia="en-GB"/>
        </w:rPr>
      </w:pPr>
      <w:r w:rsidRPr="00BF2EB3">
        <w:rPr>
          <w:rFonts w:ascii="Arial" w:eastAsia="Times New Roman" w:hAnsi="Arial" w:cs="Arial"/>
          <w:b/>
          <w:i/>
          <w:sz w:val="24"/>
          <w:szCs w:val="20"/>
          <w:lang w:eastAsia="en-GB"/>
        </w:rPr>
        <w:t>(NB: note any required alterations to invitation list: additions / removals)</w:t>
      </w:r>
    </w:p>
    <w:p w14:paraId="6DD00473" w14:textId="77777777" w:rsidR="00BF2EB3" w:rsidRPr="00BF2EB3" w:rsidRDefault="00BF2EB3" w:rsidP="00BF2EB3">
      <w:pPr>
        <w:spacing w:after="0" w:line="240" w:lineRule="auto"/>
        <w:outlineLvl w:val="0"/>
        <w:rPr>
          <w:rFonts w:ascii="Arial" w:eastAsia="Times New Roman" w:hAnsi="Arial" w:cs="Arial"/>
          <w:sz w:val="24"/>
          <w:szCs w:val="20"/>
          <w:lang w:eastAsia="en-GB"/>
        </w:rPr>
      </w:pPr>
    </w:p>
    <w:p w14:paraId="6047A4D0" w14:textId="77777777" w:rsidR="00BF2EB3" w:rsidRPr="00BF2EB3" w:rsidRDefault="00BF2EB3" w:rsidP="00BF2EB3">
      <w:pPr>
        <w:spacing w:after="0" w:line="240" w:lineRule="auto"/>
        <w:outlineLvl w:val="0"/>
        <w:rPr>
          <w:rFonts w:ascii="Arial" w:eastAsia="Times New Roman" w:hAnsi="Arial" w:cs="Arial"/>
          <w:sz w:val="24"/>
          <w:szCs w:val="20"/>
          <w:lang w:eastAsia="en-GB"/>
        </w:rPr>
      </w:pPr>
    </w:p>
    <w:p w14:paraId="378AB547" w14:textId="77777777" w:rsidR="00BF2EB3" w:rsidRPr="00BF2EB3" w:rsidRDefault="00BF2EB3" w:rsidP="00BF2EB3">
      <w:pPr>
        <w:spacing w:after="0" w:line="240" w:lineRule="auto"/>
        <w:outlineLvl w:val="0"/>
        <w:rPr>
          <w:rFonts w:ascii="Arial" w:eastAsia="Times New Roman" w:hAnsi="Arial" w:cs="Arial"/>
          <w:b/>
          <w:sz w:val="24"/>
          <w:szCs w:val="20"/>
          <w:u w:val="single"/>
          <w:lang w:eastAsia="en-GB"/>
        </w:rPr>
      </w:pPr>
      <w:bookmarkStart w:id="11" w:name="_Toc255225016"/>
      <w:bookmarkStart w:id="12" w:name="_Toc255229471"/>
      <w:bookmarkStart w:id="13" w:name="_Toc255305220"/>
      <w:bookmarkStart w:id="14" w:name="_Toc255310844"/>
      <w:bookmarkStart w:id="15" w:name="_Toc259202027"/>
      <w:r w:rsidRPr="00BF2EB3">
        <w:rPr>
          <w:rFonts w:ascii="Arial" w:eastAsia="Times New Roman" w:hAnsi="Arial" w:cs="Arial"/>
          <w:b/>
          <w:sz w:val="24"/>
          <w:szCs w:val="20"/>
          <w:u w:val="single"/>
          <w:lang w:eastAsia="en-GB"/>
        </w:rPr>
        <w:t>MANAGEMENT LEVEL</w:t>
      </w:r>
      <w:bookmarkEnd w:id="11"/>
      <w:bookmarkEnd w:id="12"/>
      <w:bookmarkEnd w:id="13"/>
      <w:bookmarkEnd w:id="14"/>
      <w:bookmarkEnd w:id="15"/>
    </w:p>
    <w:p w14:paraId="5F5925FB" w14:textId="77777777" w:rsidR="00BF2EB3" w:rsidRPr="00BF2EB3" w:rsidRDefault="00BF2EB3" w:rsidP="00BF2EB3">
      <w:pPr>
        <w:spacing w:after="0" w:line="240" w:lineRule="auto"/>
        <w:outlineLvl w:val="0"/>
        <w:rPr>
          <w:rFonts w:ascii="Arial" w:eastAsia="Times New Roman" w:hAnsi="Arial" w:cs="Arial"/>
          <w:sz w:val="24"/>
          <w:szCs w:val="20"/>
          <w:u w:val="single"/>
          <w:lang w:eastAsia="en-GB"/>
        </w:rPr>
      </w:pPr>
    </w:p>
    <w:p w14:paraId="7A12E912" w14:textId="77777777" w:rsidR="00BF2EB3" w:rsidRPr="00BF2EB3" w:rsidRDefault="00BF2EB3" w:rsidP="00BF2EB3">
      <w:pPr>
        <w:spacing w:after="0" w:line="240" w:lineRule="auto"/>
        <w:rPr>
          <w:rFonts w:ascii="Arial" w:eastAsia="Times New Roman" w:hAnsi="Arial" w:cs="Arial"/>
          <w:i/>
          <w:sz w:val="24"/>
          <w:szCs w:val="20"/>
          <w:lang w:eastAsia="en-GB"/>
        </w:rPr>
      </w:pPr>
      <w:r w:rsidRPr="00BF2EB3">
        <w:rPr>
          <w:rFonts w:ascii="Arial" w:eastAsia="Times New Roman" w:hAnsi="Arial" w:cs="Arial"/>
          <w:i/>
          <w:sz w:val="24"/>
          <w:szCs w:val="20"/>
          <w:lang w:eastAsia="en-GB"/>
        </w:rPr>
        <w:t>ACTIVE AND ALERT?</w:t>
      </w:r>
    </w:p>
    <w:p w14:paraId="42843E0B" w14:textId="77777777" w:rsidR="00BF2EB3" w:rsidRPr="00BF2EB3" w:rsidRDefault="00BF2EB3" w:rsidP="00BF2EB3">
      <w:pPr>
        <w:spacing w:after="0" w:line="240" w:lineRule="auto"/>
        <w:rPr>
          <w:rFonts w:ascii="Arial" w:eastAsia="Times New Roman" w:hAnsi="Arial" w:cs="Arial"/>
          <w:i/>
          <w:sz w:val="24"/>
          <w:szCs w:val="20"/>
          <w:lang w:eastAsia="en-GB"/>
        </w:rPr>
      </w:pPr>
      <w:r w:rsidRPr="00BF2EB3">
        <w:rPr>
          <w:rFonts w:ascii="Arial" w:eastAsia="Times New Roman" w:hAnsi="Arial" w:cs="Arial"/>
          <w:i/>
          <w:sz w:val="24"/>
          <w:szCs w:val="20"/>
          <w:lang w:eastAsia="en-GB"/>
        </w:rPr>
        <w:t>ATTENTIVE?</w:t>
      </w:r>
    </w:p>
    <w:p w14:paraId="664CF20D" w14:textId="77777777" w:rsidR="00BF2EB3" w:rsidRPr="00BF2EB3" w:rsidRDefault="00BF2EB3" w:rsidP="00BF2EB3">
      <w:pPr>
        <w:spacing w:after="0" w:line="240" w:lineRule="auto"/>
        <w:rPr>
          <w:rFonts w:ascii="Arial" w:eastAsia="Times New Roman" w:hAnsi="Arial" w:cs="Arial"/>
          <w:i/>
          <w:sz w:val="24"/>
          <w:szCs w:val="20"/>
          <w:lang w:eastAsia="en-GB"/>
        </w:rPr>
      </w:pPr>
      <w:r w:rsidRPr="00BF2EB3">
        <w:rPr>
          <w:rFonts w:ascii="Arial" w:eastAsia="Times New Roman" w:hAnsi="Arial" w:cs="Arial"/>
          <w:i/>
          <w:sz w:val="24"/>
          <w:szCs w:val="20"/>
          <w:lang w:eastAsia="en-GB"/>
        </w:rPr>
        <w:t>AWARE?</w:t>
      </w:r>
    </w:p>
    <w:p w14:paraId="30EED68F" w14:textId="77777777" w:rsidR="00BF2EB3" w:rsidRPr="00BF2EB3" w:rsidRDefault="00BF2EB3" w:rsidP="00BF2EB3"/>
    <w:p w14:paraId="55A9ECC3" w14:textId="77777777" w:rsidR="00BF2EB3" w:rsidRDefault="00BF2EB3">
      <w:pPr>
        <w:rPr>
          <w:rFonts w:ascii="Arial" w:hAnsi="Arial" w:cs="Arial"/>
          <w:sz w:val="20"/>
          <w:szCs w:val="20"/>
        </w:rPr>
      </w:pPr>
    </w:p>
    <w:p w14:paraId="72ECD33F" w14:textId="77777777" w:rsidR="00686D78" w:rsidRDefault="00686D78">
      <w:pPr>
        <w:rPr>
          <w:rFonts w:ascii="Arial" w:hAnsi="Arial" w:cs="Arial"/>
          <w:sz w:val="20"/>
          <w:szCs w:val="20"/>
        </w:rPr>
      </w:pPr>
    </w:p>
    <w:p w14:paraId="027112FF" w14:textId="77777777" w:rsidR="0011705B" w:rsidRPr="0011705B" w:rsidRDefault="0011705B" w:rsidP="0011705B">
      <w:pPr>
        <w:rPr>
          <w:rFonts w:ascii="Arial" w:hAnsi="Arial" w:cs="Arial"/>
          <w:sz w:val="18"/>
          <w:szCs w:val="18"/>
          <w:vertAlign w:val="subscript"/>
        </w:rPr>
      </w:pPr>
    </w:p>
    <w:p w14:paraId="46F284E5" w14:textId="7138EFBC" w:rsidR="009B4A8A" w:rsidRPr="00CC1351" w:rsidRDefault="009B4A8A" w:rsidP="009B4A8A">
      <w:pPr>
        <w:jc w:val="right"/>
        <w:rPr>
          <w:rFonts w:ascii="Arial" w:hAnsi="Arial" w:cs="Arial"/>
          <w:i/>
          <w:sz w:val="20"/>
          <w:szCs w:val="20"/>
          <w:vertAlign w:val="subscript"/>
        </w:rPr>
      </w:pPr>
      <w:r w:rsidRPr="00CC1351">
        <w:rPr>
          <w:rFonts w:ascii="Arial" w:hAnsi="Arial" w:cs="Arial"/>
          <w:i/>
          <w:sz w:val="20"/>
          <w:szCs w:val="20"/>
          <w:vertAlign w:val="subscript"/>
        </w:rPr>
        <w:t xml:space="preserve">Katrina Beaton /Carrie McLaughlan </w:t>
      </w:r>
      <w:r w:rsidR="00CC1351" w:rsidRPr="00CC1351">
        <w:rPr>
          <w:rFonts w:ascii="Arial" w:hAnsi="Arial" w:cs="Arial"/>
          <w:i/>
          <w:sz w:val="20"/>
          <w:szCs w:val="20"/>
          <w:vertAlign w:val="subscript"/>
        </w:rPr>
        <w:t xml:space="preserve">Nov </w:t>
      </w:r>
      <w:r w:rsidR="00CC1351" w:rsidRPr="00CC1351">
        <w:rPr>
          <w:rFonts w:ascii="Arial" w:hAnsi="Arial" w:cs="Arial"/>
          <w:i/>
          <w:iCs/>
          <w:sz w:val="20"/>
          <w:szCs w:val="20"/>
        </w:rPr>
        <w:t>2020</w:t>
      </w:r>
    </w:p>
    <w:sectPr w:rsidR="009B4A8A" w:rsidRPr="00CC1351" w:rsidSect="000E154E">
      <w:pgSz w:w="17338" w:h="11906" w:orient="landscape"/>
      <w:pgMar w:top="1361" w:right="1162" w:bottom="1083" w:left="43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403E1" w14:textId="77777777" w:rsidR="00F42D8A" w:rsidRDefault="00F42D8A" w:rsidP="00A954EC">
      <w:pPr>
        <w:spacing w:after="0" w:line="240" w:lineRule="auto"/>
      </w:pPr>
      <w:r>
        <w:separator/>
      </w:r>
    </w:p>
  </w:endnote>
  <w:endnote w:type="continuationSeparator" w:id="0">
    <w:p w14:paraId="183F502A" w14:textId="77777777" w:rsidR="00F42D8A" w:rsidRDefault="00F42D8A" w:rsidP="00A95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5475114"/>
      <w:docPartObj>
        <w:docPartGallery w:val="Page Numbers (Bottom of Page)"/>
        <w:docPartUnique/>
      </w:docPartObj>
    </w:sdtPr>
    <w:sdtEndPr>
      <w:rPr>
        <w:noProof/>
      </w:rPr>
    </w:sdtEndPr>
    <w:sdtContent>
      <w:p w14:paraId="48F71A49" w14:textId="77777777" w:rsidR="00014635" w:rsidRDefault="0006586C">
        <w:pPr>
          <w:pStyle w:val="Footer"/>
          <w:jc w:val="right"/>
        </w:pPr>
        <w:r>
          <w:fldChar w:fldCharType="begin"/>
        </w:r>
        <w:r>
          <w:instrText xml:space="preserve"> PAGE   \* MERGEFORMAT </w:instrText>
        </w:r>
        <w:r>
          <w:fldChar w:fldCharType="separate"/>
        </w:r>
        <w:r w:rsidR="00257595">
          <w:rPr>
            <w:noProof/>
          </w:rPr>
          <w:t>1</w:t>
        </w:r>
        <w:r>
          <w:rPr>
            <w:noProof/>
          </w:rPr>
          <w:fldChar w:fldCharType="end"/>
        </w:r>
      </w:p>
    </w:sdtContent>
  </w:sdt>
  <w:p w14:paraId="4AB83949" w14:textId="77777777" w:rsidR="00014635" w:rsidRDefault="000146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2270D" w14:textId="77777777" w:rsidR="00F42D8A" w:rsidRDefault="00F42D8A" w:rsidP="00A954EC">
      <w:pPr>
        <w:spacing w:after="0" w:line="240" w:lineRule="auto"/>
      </w:pPr>
      <w:r>
        <w:separator/>
      </w:r>
    </w:p>
  </w:footnote>
  <w:footnote w:type="continuationSeparator" w:id="0">
    <w:p w14:paraId="2A7553BD" w14:textId="77777777" w:rsidR="00F42D8A" w:rsidRDefault="00F42D8A" w:rsidP="00A954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E1CEB"/>
    <w:multiLevelType w:val="hybridMultilevel"/>
    <w:tmpl w:val="09C6324C"/>
    <w:lvl w:ilvl="0" w:tplc="0F3A7698">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CC669B"/>
    <w:multiLevelType w:val="hybridMultilevel"/>
    <w:tmpl w:val="6A7C7CE6"/>
    <w:lvl w:ilvl="0" w:tplc="9022E7BA">
      <w:numFmt w:val="bullet"/>
      <w:lvlText w:val=""/>
      <w:lvlJc w:val="left"/>
      <w:pPr>
        <w:ind w:left="720" w:hanging="360"/>
      </w:pPr>
      <w:rPr>
        <w:rFonts w:ascii="Symbol" w:eastAsiaTheme="minorHAnsi" w:hAnsi="Symbol" w:cs="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7A072C"/>
    <w:multiLevelType w:val="hybridMultilevel"/>
    <w:tmpl w:val="D46810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6A3F3C"/>
    <w:multiLevelType w:val="hybridMultilevel"/>
    <w:tmpl w:val="FF1C663C"/>
    <w:lvl w:ilvl="0" w:tplc="5394AEC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C039BD"/>
    <w:multiLevelType w:val="hybridMultilevel"/>
    <w:tmpl w:val="8D685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5F09ED"/>
    <w:multiLevelType w:val="hybridMultilevel"/>
    <w:tmpl w:val="FF589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9F499A"/>
    <w:multiLevelType w:val="hybridMultilevel"/>
    <w:tmpl w:val="C6A8B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371D40"/>
    <w:multiLevelType w:val="hybridMultilevel"/>
    <w:tmpl w:val="5A34DA18"/>
    <w:lvl w:ilvl="0" w:tplc="9B9C219A">
      <w:start w:val="1"/>
      <w:numFmt w:val="bullet"/>
      <w:lvlText w:val=""/>
      <w:lvlJc w:val="left"/>
      <w:pPr>
        <w:ind w:left="720" w:hanging="360"/>
      </w:pPr>
      <w:rPr>
        <w:rFonts w:ascii="Symbol" w:eastAsiaTheme="minorHAnsi" w:hAnsi="Symbol" w:cs="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A52146"/>
    <w:multiLevelType w:val="hybridMultilevel"/>
    <w:tmpl w:val="9BE2BBE4"/>
    <w:lvl w:ilvl="0" w:tplc="FA868A0E">
      <w:numFmt w:val="bullet"/>
      <w:lvlText w:val=""/>
      <w:lvlJc w:val="left"/>
      <w:pPr>
        <w:ind w:left="1095" w:hanging="375"/>
      </w:pPr>
      <w:rPr>
        <w:rFonts w:ascii="Wingdings" w:eastAsiaTheme="minorHAnsi" w:hAnsi="Wingdings" w:cstheme="minorBidi" w:hint="default"/>
        <w:sz w:val="48"/>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41936F9C"/>
    <w:multiLevelType w:val="hybridMultilevel"/>
    <w:tmpl w:val="A088ED72"/>
    <w:lvl w:ilvl="0" w:tplc="2AD234B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4339E9"/>
    <w:multiLevelType w:val="hybridMultilevel"/>
    <w:tmpl w:val="D13EE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537A54"/>
    <w:multiLevelType w:val="hybridMultilevel"/>
    <w:tmpl w:val="73F61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92BE1"/>
    <w:multiLevelType w:val="hybridMultilevel"/>
    <w:tmpl w:val="5FEC7E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9D07BF"/>
    <w:multiLevelType w:val="hybridMultilevel"/>
    <w:tmpl w:val="7444D6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93A209B"/>
    <w:multiLevelType w:val="hybridMultilevel"/>
    <w:tmpl w:val="3C2E4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6C48B2"/>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6" w15:restartNumberingAfterBreak="0">
    <w:nsid w:val="6D0113FF"/>
    <w:multiLevelType w:val="hybridMultilevel"/>
    <w:tmpl w:val="A6DCC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6E4934"/>
    <w:multiLevelType w:val="hybridMultilevel"/>
    <w:tmpl w:val="49D84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DA3072"/>
    <w:multiLevelType w:val="hybridMultilevel"/>
    <w:tmpl w:val="4800BCC8"/>
    <w:lvl w:ilvl="0" w:tplc="5394AEC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C82B0A"/>
    <w:multiLevelType w:val="hybridMultilevel"/>
    <w:tmpl w:val="903A7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1B5CA4"/>
    <w:multiLevelType w:val="hybridMultilevel"/>
    <w:tmpl w:val="2E8C0FA0"/>
    <w:lvl w:ilvl="0" w:tplc="DB1C516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B67B00"/>
    <w:multiLevelType w:val="hybridMultilevel"/>
    <w:tmpl w:val="0D1685D0"/>
    <w:lvl w:ilvl="0" w:tplc="1F821A50">
      <w:start w:val="1"/>
      <w:numFmt w:val="bullet"/>
      <w:lvlText w:val="•"/>
      <w:lvlJc w:val="left"/>
      <w:pPr>
        <w:tabs>
          <w:tab w:val="num" w:pos="720"/>
        </w:tabs>
        <w:ind w:left="720" w:hanging="360"/>
      </w:pPr>
      <w:rPr>
        <w:rFonts w:ascii="Times New Roman" w:hAnsi="Times New Roman" w:hint="default"/>
      </w:rPr>
    </w:lvl>
    <w:lvl w:ilvl="1" w:tplc="D0A0277A">
      <w:start w:val="1"/>
      <w:numFmt w:val="bullet"/>
      <w:lvlText w:val="•"/>
      <w:lvlJc w:val="left"/>
      <w:pPr>
        <w:tabs>
          <w:tab w:val="num" w:pos="1440"/>
        </w:tabs>
        <w:ind w:left="1440" w:hanging="360"/>
      </w:pPr>
      <w:rPr>
        <w:rFonts w:ascii="Times New Roman" w:hAnsi="Times New Roman" w:hint="default"/>
      </w:rPr>
    </w:lvl>
    <w:lvl w:ilvl="2" w:tplc="DF5E93EC" w:tentative="1">
      <w:start w:val="1"/>
      <w:numFmt w:val="bullet"/>
      <w:lvlText w:val="•"/>
      <w:lvlJc w:val="left"/>
      <w:pPr>
        <w:tabs>
          <w:tab w:val="num" w:pos="2160"/>
        </w:tabs>
        <w:ind w:left="2160" w:hanging="360"/>
      </w:pPr>
      <w:rPr>
        <w:rFonts w:ascii="Times New Roman" w:hAnsi="Times New Roman" w:hint="default"/>
      </w:rPr>
    </w:lvl>
    <w:lvl w:ilvl="3" w:tplc="435C7B90" w:tentative="1">
      <w:start w:val="1"/>
      <w:numFmt w:val="bullet"/>
      <w:lvlText w:val="•"/>
      <w:lvlJc w:val="left"/>
      <w:pPr>
        <w:tabs>
          <w:tab w:val="num" w:pos="2880"/>
        </w:tabs>
        <w:ind w:left="2880" w:hanging="360"/>
      </w:pPr>
      <w:rPr>
        <w:rFonts w:ascii="Times New Roman" w:hAnsi="Times New Roman" w:hint="default"/>
      </w:rPr>
    </w:lvl>
    <w:lvl w:ilvl="4" w:tplc="BBC634DA" w:tentative="1">
      <w:start w:val="1"/>
      <w:numFmt w:val="bullet"/>
      <w:lvlText w:val="•"/>
      <w:lvlJc w:val="left"/>
      <w:pPr>
        <w:tabs>
          <w:tab w:val="num" w:pos="3600"/>
        </w:tabs>
        <w:ind w:left="3600" w:hanging="360"/>
      </w:pPr>
      <w:rPr>
        <w:rFonts w:ascii="Times New Roman" w:hAnsi="Times New Roman" w:hint="default"/>
      </w:rPr>
    </w:lvl>
    <w:lvl w:ilvl="5" w:tplc="1304EC0C" w:tentative="1">
      <w:start w:val="1"/>
      <w:numFmt w:val="bullet"/>
      <w:lvlText w:val="•"/>
      <w:lvlJc w:val="left"/>
      <w:pPr>
        <w:tabs>
          <w:tab w:val="num" w:pos="4320"/>
        </w:tabs>
        <w:ind w:left="4320" w:hanging="360"/>
      </w:pPr>
      <w:rPr>
        <w:rFonts w:ascii="Times New Roman" w:hAnsi="Times New Roman" w:hint="default"/>
      </w:rPr>
    </w:lvl>
    <w:lvl w:ilvl="6" w:tplc="1B247E5A" w:tentative="1">
      <w:start w:val="1"/>
      <w:numFmt w:val="bullet"/>
      <w:lvlText w:val="•"/>
      <w:lvlJc w:val="left"/>
      <w:pPr>
        <w:tabs>
          <w:tab w:val="num" w:pos="5040"/>
        </w:tabs>
        <w:ind w:left="5040" w:hanging="360"/>
      </w:pPr>
      <w:rPr>
        <w:rFonts w:ascii="Times New Roman" w:hAnsi="Times New Roman" w:hint="default"/>
      </w:rPr>
    </w:lvl>
    <w:lvl w:ilvl="7" w:tplc="E640EBA0" w:tentative="1">
      <w:start w:val="1"/>
      <w:numFmt w:val="bullet"/>
      <w:lvlText w:val="•"/>
      <w:lvlJc w:val="left"/>
      <w:pPr>
        <w:tabs>
          <w:tab w:val="num" w:pos="5760"/>
        </w:tabs>
        <w:ind w:left="5760" w:hanging="360"/>
      </w:pPr>
      <w:rPr>
        <w:rFonts w:ascii="Times New Roman" w:hAnsi="Times New Roman" w:hint="default"/>
      </w:rPr>
    </w:lvl>
    <w:lvl w:ilvl="8" w:tplc="DF9C27A6"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F2F1497"/>
    <w:multiLevelType w:val="hybridMultilevel"/>
    <w:tmpl w:val="3B047A38"/>
    <w:lvl w:ilvl="0" w:tplc="5394AEC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5"/>
  </w:num>
  <w:num w:numId="4">
    <w:abstractNumId w:val="1"/>
  </w:num>
  <w:num w:numId="5">
    <w:abstractNumId w:val="8"/>
  </w:num>
  <w:num w:numId="6">
    <w:abstractNumId w:val="9"/>
  </w:num>
  <w:num w:numId="7">
    <w:abstractNumId w:val="20"/>
  </w:num>
  <w:num w:numId="8">
    <w:abstractNumId w:val="0"/>
  </w:num>
  <w:num w:numId="9">
    <w:abstractNumId w:val="15"/>
  </w:num>
  <w:num w:numId="10">
    <w:abstractNumId w:val="2"/>
  </w:num>
  <w:num w:numId="11">
    <w:abstractNumId w:val="17"/>
  </w:num>
  <w:num w:numId="12">
    <w:abstractNumId w:val="19"/>
  </w:num>
  <w:num w:numId="13">
    <w:abstractNumId w:val="6"/>
  </w:num>
  <w:num w:numId="14">
    <w:abstractNumId w:val="4"/>
  </w:num>
  <w:num w:numId="15">
    <w:abstractNumId w:val="14"/>
  </w:num>
  <w:num w:numId="16">
    <w:abstractNumId w:val="21"/>
  </w:num>
  <w:num w:numId="17">
    <w:abstractNumId w:val="13"/>
  </w:num>
  <w:num w:numId="18">
    <w:abstractNumId w:val="11"/>
  </w:num>
  <w:num w:numId="19">
    <w:abstractNumId w:val="10"/>
  </w:num>
  <w:num w:numId="20">
    <w:abstractNumId w:val="16"/>
  </w:num>
  <w:num w:numId="21">
    <w:abstractNumId w:val="18"/>
  </w:num>
  <w:num w:numId="22">
    <w:abstractNumId w:val="2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A5E"/>
    <w:rsid w:val="00014635"/>
    <w:rsid w:val="00023970"/>
    <w:rsid w:val="0006586C"/>
    <w:rsid w:val="00076A32"/>
    <w:rsid w:val="00093996"/>
    <w:rsid w:val="000939F0"/>
    <w:rsid w:val="000B6AA0"/>
    <w:rsid w:val="000E154E"/>
    <w:rsid w:val="00110B06"/>
    <w:rsid w:val="001116F6"/>
    <w:rsid w:val="0011705B"/>
    <w:rsid w:val="001273C1"/>
    <w:rsid w:val="00127597"/>
    <w:rsid w:val="00160FA4"/>
    <w:rsid w:val="00170E10"/>
    <w:rsid w:val="00180E2E"/>
    <w:rsid w:val="001908A4"/>
    <w:rsid w:val="001923B9"/>
    <w:rsid w:val="00194FAA"/>
    <w:rsid w:val="001A792D"/>
    <w:rsid w:val="001C2514"/>
    <w:rsid w:val="001E6643"/>
    <w:rsid w:val="001F4433"/>
    <w:rsid w:val="001F6733"/>
    <w:rsid w:val="00215608"/>
    <w:rsid w:val="0022334E"/>
    <w:rsid w:val="00225592"/>
    <w:rsid w:val="00235148"/>
    <w:rsid w:val="00253ABC"/>
    <w:rsid w:val="00257595"/>
    <w:rsid w:val="002707FE"/>
    <w:rsid w:val="002A757B"/>
    <w:rsid w:val="002B0BE7"/>
    <w:rsid w:val="002C7A3E"/>
    <w:rsid w:val="002D5FB8"/>
    <w:rsid w:val="003248BC"/>
    <w:rsid w:val="00325766"/>
    <w:rsid w:val="0033177A"/>
    <w:rsid w:val="003441DD"/>
    <w:rsid w:val="003740D9"/>
    <w:rsid w:val="003A43C2"/>
    <w:rsid w:val="003C0B75"/>
    <w:rsid w:val="003D24ED"/>
    <w:rsid w:val="003E4499"/>
    <w:rsid w:val="003E7A38"/>
    <w:rsid w:val="0041160A"/>
    <w:rsid w:val="004327BB"/>
    <w:rsid w:val="00473AAA"/>
    <w:rsid w:val="0048074F"/>
    <w:rsid w:val="004C4A25"/>
    <w:rsid w:val="004F447A"/>
    <w:rsid w:val="00502638"/>
    <w:rsid w:val="00510B9D"/>
    <w:rsid w:val="00516BBD"/>
    <w:rsid w:val="00530831"/>
    <w:rsid w:val="0054278C"/>
    <w:rsid w:val="00585A7D"/>
    <w:rsid w:val="005A185E"/>
    <w:rsid w:val="006031B6"/>
    <w:rsid w:val="00633400"/>
    <w:rsid w:val="00677D34"/>
    <w:rsid w:val="00686D78"/>
    <w:rsid w:val="006C30D5"/>
    <w:rsid w:val="006D3BF6"/>
    <w:rsid w:val="006D7781"/>
    <w:rsid w:val="006E2F73"/>
    <w:rsid w:val="006F6CFC"/>
    <w:rsid w:val="00705106"/>
    <w:rsid w:val="007153CC"/>
    <w:rsid w:val="00725024"/>
    <w:rsid w:val="0073204D"/>
    <w:rsid w:val="00740D98"/>
    <w:rsid w:val="0074253E"/>
    <w:rsid w:val="00756904"/>
    <w:rsid w:val="00785F26"/>
    <w:rsid w:val="007B0A01"/>
    <w:rsid w:val="007D4F1C"/>
    <w:rsid w:val="007E4655"/>
    <w:rsid w:val="007F2100"/>
    <w:rsid w:val="007F5656"/>
    <w:rsid w:val="008166ED"/>
    <w:rsid w:val="0083091B"/>
    <w:rsid w:val="0084402F"/>
    <w:rsid w:val="008613EB"/>
    <w:rsid w:val="00877E9B"/>
    <w:rsid w:val="00885B97"/>
    <w:rsid w:val="008A01BA"/>
    <w:rsid w:val="008B2F05"/>
    <w:rsid w:val="008F2E71"/>
    <w:rsid w:val="009323E5"/>
    <w:rsid w:val="00956E9C"/>
    <w:rsid w:val="00960B47"/>
    <w:rsid w:val="009637EF"/>
    <w:rsid w:val="009665E6"/>
    <w:rsid w:val="00975ED5"/>
    <w:rsid w:val="00976720"/>
    <w:rsid w:val="00982EA1"/>
    <w:rsid w:val="0098633B"/>
    <w:rsid w:val="00993967"/>
    <w:rsid w:val="00995BAF"/>
    <w:rsid w:val="009A2C16"/>
    <w:rsid w:val="009B4A8A"/>
    <w:rsid w:val="009C63A4"/>
    <w:rsid w:val="009D7634"/>
    <w:rsid w:val="009F6FA8"/>
    <w:rsid w:val="00A067C8"/>
    <w:rsid w:val="00A33FB4"/>
    <w:rsid w:val="00A42FEE"/>
    <w:rsid w:val="00A539EB"/>
    <w:rsid w:val="00A758DC"/>
    <w:rsid w:val="00A80DBA"/>
    <w:rsid w:val="00A92A5E"/>
    <w:rsid w:val="00A954EC"/>
    <w:rsid w:val="00A960B8"/>
    <w:rsid w:val="00A96BF1"/>
    <w:rsid w:val="00AA1968"/>
    <w:rsid w:val="00AB2E13"/>
    <w:rsid w:val="00B72FF2"/>
    <w:rsid w:val="00BE6C58"/>
    <w:rsid w:val="00BE6E21"/>
    <w:rsid w:val="00BF2EB3"/>
    <w:rsid w:val="00C35DB7"/>
    <w:rsid w:val="00C4709A"/>
    <w:rsid w:val="00C84AA7"/>
    <w:rsid w:val="00C878A6"/>
    <w:rsid w:val="00CC1351"/>
    <w:rsid w:val="00D01908"/>
    <w:rsid w:val="00D0648C"/>
    <w:rsid w:val="00D07CC6"/>
    <w:rsid w:val="00D1130A"/>
    <w:rsid w:val="00D13F86"/>
    <w:rsid w:val="00D6775F"/>
    <w:rsid w:val="00D90CFB"/>
    <w:rsid w:val="00DB1CB0"/>
    <w:rsid w:val="00DF5AA6"/>
    <w:rsid w:val="00E15D19"/>
    <w:rsid w:val="00E45E27"/>
    <w:rsid w:val="00E73F8B"/>
    <w:rsid w:val="00E8210A"/>
    <w:rsid w:val="00E8764F"/>
    <w:rsid w:val="00E953C4"/>
    <w:rsid w:val="00E9696F"/>
    <w:rsid w:val="00E97ADE"/>
    <w:rsid w:val="00EA1DDE"/>
    <w:rsid w:val="00EA7D01"/>
    <w:rsid w:val="00F01125"/>
    <w:rsid w:val="00F01605"/>
    <w:rsid w:val="00F33632"/>
    <w:rsid w:val="00F33EF0"/>
    <w:rsid w:val="00F42D8A"/>
    <w:rsid w:val="00F6257A"/>
    <w:rsid w:val="00F66983"/>
    <w:rsid w:val="00F95D31"/>
    <w:rsid w:val="00FC4777"/>
    <w:rsid w:val="00FC72EC"/>
    <w:rsid w:val="00FD6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61F52"/>
  <w15:docId w15:val="{0032C940-F1CF-4F38-B702-B9DBEC613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2A5E"/>
    <w:pPr>
      <w:autoSpaceDE w:val="0"/>
      <w:autoSpaceDN w:val="0"/>
      <w:adjustRightInd w:val="0"/>
      <w:spacing w:after="0" w:line="240" w:lineRule="auto"/>
    </w:pPr>
    <w:rPr>
      <w:rFonts w:ascii="Century Gothic" w:hAnsi="Century Gothic" w:cs="Century Gothic"/>
      <w:color w:val="000000"/>
      <w:sz w:val="24"/>
      <w:szCs w:val="24"/>
    </w:rPr>
  </w:style>
  <w:style w:type="paragraph" w:styleId="Header">
    <w:name w:val="header"/>
    <w:basedOn w:val="Normal"/>
    <w:link w:val="HeaderChar"/>
    <w:uiPriority w:val="99"/>
    <w:unhideWhenUsed/>
    <w:rsid w:val="00A954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54EC"/>
  </w:style>
  <w:style w:type="paragraph" w:styleId="Footer">
    <w:name w:val="footer"/>
    <w:basedOn w:val="Normal"/>
    <w:link w:val="FooterChar"/>
    <w:uiPriority w:val="99"/>
    <w:unhideWhenUsed/>
    <w:rsid w:val="00A954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54EC"/>
  </w:style>
  <w:style w:type="character" w:styleId="Hyperlink">
    <w:name w:val="Hyperlink"/>
    <w:basedOn w:val="DefaultParagraphFont"/>
    <w:uiPriority w:val="99"/>
    <w:unhideWhenUsed/>
    <w:rsid w:val="00A954EC"/>
    <w:rPr>
      <w:color w:val="0000FF" w:themeColor="hyperlink"/>
      <w:u w:val="single"/>
    </w:rPr>
  </w:style>
  <w:style w:type="character" w:styleId="CommentReference">
    <w:name w:val="annotation reference"/>
    <w:basedOn w:val="DefaultParagraphFont"/>
    <w:uiPriority w:val="99"/>
    <w:semiHidden/>
    <w:unhideWhenUsed/>
    <w:rsid w:val="00993967"/>
    <w:rPr>
      <w:sz w:val="16"/>
      <w:szCs w:val="16"/>
    </w:rPr>
  </w:style>
  <w:style w:type="paragraph" w:styleId="CommentText">
    <w:name w:val="annotation text"/>
    <w:basedOn w:val="Normal"/>
    <w:link w:val="CommentTextChar"/>
    <w:uiPriority w:val="99"/>
    <w:semiHidden/>
    <w:unhideWhenUsed/>
    <w:rsid w:val="00993967"/>
    <w:pPr>
      <w:spacing w:line="240" w:lineRule="auto"/>
    </w:pPr>
    <w:rPr>
      <w:sz w:val="20"/>
      <w:szCs w:val="20"/>
    </w:rPr>
  </w:style>
  <w:style w:type="character" w:customStyle="1" w:styleId="CommentTextChar">
    <w:name w:val="Comment Text Char"/>
    <w:basedOn w:val="DefaultParagraphFont"/>
    <w:link w:val="CommentText"/>
    <w:uiPriority w:val="99"/>
    <w:semiHidden/>
    <w:rsid w:val="00993967"/>
    <w:rPr>
      <w:sz w:val="20"/>
      <w:szCs w:val="20"/>
    </w:rPr>
  </w:style>
  <w:style w:type="paragraph" w:styleId="CommentSubject">
    <w:name w:val="annotation subject"/>
    <w:basedOn w:val="CommentText"/>
    <w:next w:val="CommentText"/>
    <w:link w:val="CommentSubjectChar"/>
    <w:uiPriority w:val="99"/>
    <w:semiHidden/>
    <w:unhideWhenUsed/>
    <w:rsid w:val="00993967"/>
    <w:rPr>
      <w:b/>
      <w:bCs/>
    </w:rPr>
  </w:style>
  <w:style w:type="character" w:customStyle="1" w:styleId="CommentSubjectChar">
    <w:name w:val="Comment Subject Char"/>
    <w:basedOn w:val="CommentTextChar"/>
    <w:link w:val="CommentSubject"/>
    <w:uiPriority w:val="99"/>
    <w:semiHidden/>
    <w:rsid w:val="00993967"/>
    <w:rPr>
      <w:b/>
      <w:bCs/>
      <w:sz w:val="20"/>
      <w:szCs w:val="20"/>
    </w:rPr>
  </w:style>
  <w:style w:type="paragraph" w:styleId="BalloonText">
    <w:name w:val="Balloon Text"/>
    <w:basedOn w:val="Normal"/>
    <w:link w:val="BalloonTextChar"/>
    <w:uiPriority w:val="99"/>
    <w:semiHidden/>
    <w:unhideWhenUsed/>
    <w:rsid w:val="00993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967"/>
    <w:rPr>
      <w:rFonts w:ascii="Tahoma" w:hAnsi="Tahoma" w:cs="Tahoma"/>
      <w:sz w:val="16"/>
      <w:szCs w:val="16"/>
    </w:rPr>
  </w:style>
  <w:style w:type="paragraph" w:customStyle="1" w:styleId="p1">
    <w:name w:val="p1"/>
    <w:basedOn w:val="Normal"/>
    <w:rsid w:val="00C84AA7"/>
    <w:pPr>
      <w:spacing w:after="0" w:line="240" w:lineRule="auto"/>
    </w:pPr>
    <w:rPr>
      <w:rFonts w:ascii="Arial" w:hAnsi="Arial" w:cs="Arial"/>
      <w:sz w:val="17"/>
      <w:szCs w:val="17"/>
      <w:lang w:eastAsia="en-GB"/>
    </w:rPr>
  </w:style>
  <w:style w:type="character" w:customStyle="1" w:styleId="apple-converted-space">
    <w:name w:val="apple-converted-space"/>
    <w:basedOn w:val="DefaultParagraphFont"/>
    <w:rsid w:val="00C84AA7"/>
  </w:style>
  <w:style w:type="paragraph" w:styleId="NoSpacing">
    <w:name w:val="No Spacing"/>
    <w:uiPriority w:val="1"/>
    <w:qFormat/>
    <w:rsid w:val="00E45E27"/>
    <w:pPr>
      <w:spacing w:after="0" w:line="240" w:lineRule="auto"/>
    </w:pPr>
  </w:style>
  <w:style w:type="table" w:styleId="TableGrid">
    <w:name w:val="Table Grid"/>
    <w:basedOn w:val="TableNormal"/>
    <w:uiPriority w:val="59"/>
    <w:rsid w:val="00BF2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63A4"/>
    <w:pPr>
      <w:ind w:left="720"/>
      <w:contextualSpacing/>
    </w:pPr>
  </w:style>
  <w:style w:type="character" w:styleId="UnresolvedMention">
    <w:name w:val="Unresolved Mention"/>
    <w:basedOn w:val="DefaultParagraphFont"/>
    <w:uiPriority w:val="99"/>
    <w:semiHidden/>
    <w:unhideWhenUsed/>
    <w:rsid w:val="00EA1D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877366">
      <w:bodyDiv w:val="1"/>
      <w:marLeft w:val="0"/>
      <w:marRight w:val="0"/>
      <w:marTop w:val="0"/>
      <w:marBottom w:val="0"/>
      <w:divBdr>
        <w:top w:val="none" w:sz="0" w:space="0" w:color="auto"/>
        <w:left w:val="none" w:sz="0" w:space="0" w:color="auto"/>
        <w:bottom w:val="none" w:sz="0" w:space="0" w:color="auto"/>
        <w:right w:val="none" w:sz="0" w:space="0" w:color="auto"/>
      </w:divBdr>
      <w:divsChild>
        <w:div w:id="648873624">
          <w:marLeft w:val="1267"/>
          <w:marRight w:val="0"/>
          <w:marTop w:val="144"/>
          <w:marBottom w:val="0"/>
          <w:divBdr>
            <w:top w:val="none" w:sz="0" w:space="0" w:color="auto"/>
            <w:left w:val="none" w:sz="0" w:space="0" w:color="auto"/>
            <w:bottom w:val="none" w:sz="0" w:space="0" w:color="auto"/>
            <w:right w:val="none" w:sz="0" w:space="0" w:color="auto"/>
          </w:divBdr>
        </w:div>
        <w:div w:id="192619372">
          <w:marLeft w:val="1267"/>
          <w:marRight w:val="0"/>
          <w:marTop w:val="144"/>
          <w:marBottom w:val="0"/>
          <w:divBdr>
            <w:top w:val="none" w:sz="0" w:space="0" w:color="auto"/>
            <w:left w:val="none" w:sz="0" w:space="0" w:color="auto"/>
            <w:bottom w:val="none" w:sz="0" w:space="0" w:color="auto"/>
            <w:right w:val="none" w:sz="0" w:space="0" w:color="auto"/>
          </w:divBdr>
        </w:div>
        <w:div w:id="1996831308">
          <w:marLeft w:val="1267"/>
          <w:marRight w:val="0"/>
          <w:marTop w:val="144"/>
          <w:marBottom w:val="0"/>
          <w:divBdr>
            <w:top w:val="none" w:sz="0" w:space="0" w:color="auto"/>
            <w:left w:val="none" w:sz="0" w:space="0" w:color="auto"/>
            <w:bottom w:val="none" w:sz="0" w:space="0" w:color="auto"/>
            <w:right w:val="none" w:sz="0" w:space="0" w:color="auto"/>
          </w:divBdr>
        </w:div>
        <w:div w:id="208422105">
          <w:marLeft w:val="1267"/>
          <w:marRight w:val="0"/>
          <w:marTop w:val="144"/>
          <w:marBottom w:val="0"/>
          <w:divBdr>
            <w:top w:val="none" w:sz="0" w:space="0" w:color="auto"/>
            <w:left w:val="none" w:sz="0" w:space="0" w:color="auto"/>
            <w:bottom w:val="none" w:sz="0" w:space="0" w:color="auto"/>
            <w:right w:val="none" w:sz="0" w:space="0" w:color="auto"/>
          </w:divBdr>
        </w:div>
        <w:div w:id="1692150658">
          <w:marLeft w:val="1267"/>
          <w:marRight w:val="0"/>
          <w:marTop w:val="144"/>
          <w:marBottom w:val="0"/>
          <w:divBdr>
            <w:top w:val="none" w:sz="0" w:space="0" w:color="auto"/>
            <w:left w:val="none" w:sz="0" w:space="0" w:color="auto"/>
            <w:bottom w:val="none" w:sz="0" w:space="0" w:color="auto"/>
            <w:right w:val="none" w:sz="0" w:space="0" w:color="auto"/>
          </w:divBdr>
        </w:div>
      </w:divsChild>
    </w:div>
    <w:div w:id="830411550">
      <w:bodyDiv w:val="1"/>
      <w:marLeft w:val="0"/>
      <w:marRight w:val="0"/>
      <w:marTop w:val="0"/>
      <w:marBottom w:val="0"/>
      <w:divBdr>
        <w:top w:val="none" w:sz="0" w:space="0" w:color="auto"/>
        <w:left w:val="none" w:sz="0" w:space="0" w:color="auto"/>
        <w:bottom w:val="none" w:sz="0" w:space="0" w:color="auto"/>
        <w:right w:val="none" w:sz="0" w:space="0" w:color="auto"/>
      </w:divBdr>
    </w:div>
    <w:div w:id="1289822406">
      <w:bodyDiv w:val="1"/>
      <w:marLeft w:val="0"/>
      <w:marRight w:val="0"/>
      <w:marTop w:val="0"/>
      <w:marBottom w:val="0"/>
      <w:divBdr>
        <w:top w:val="none" w:sz="0" w:space="0" w:color="auto"/>
        <w:left w:val="none" w:sz="0" w:space="0" w:color="auto"/>
        <w:bottom w:val="none" w:sz="0" w:space="0" w:color="auto"/>
        <w:right w:val="none" w:sz="0" w:space="0" w:color="auto"/>
      </w:divBdr>
    </w:div>
    <w:div w:id="1344820147">
      <w:bodyDiv w:val="1"/>
      <w:marLeft w:val="0"/>
      <w:marRight w:val="0"/>
      <w:marTop w:val="0"/>
      <w:marBottom w:val="0"/>
      <w:divBdr>
        <w:top w:val="none" w:sz="0" w:space="0" w:color="auto"/>
        <w:left w:val="none" w:sz="0" w:space="0" w:color="auto"/>
        <w:bottom w:val="none" w:sz="0" w:space="0" w:color="auto"/>
        <w:right w:val="none" w:sz="0" w:space="0" w:color="auto"/>
      </w:divBdr>
    </w:div>
    <w:div w:id="1555240150">
      <w:bodyDiv w:val="1"/>
      <w:marLeft w:val="0"/>
      <w:marRight w:val="0"/>
      <w:marTop w:val="0"/>
      <w:marBottom w:val="0"/>
      <w:divBdr>
        <w:top w:val="none" w:sz="0" w:space="0" w:color="auto"/>
        <w:left w:val="none" w:sz="0" w:space="0" w:color="auto"/>
        <w:bottom w:val="none" w:sz="0" w:space="0" w:color="auto"/>
        <w:right w:val="none" w:sz="0" w:space="0" w:color="auto"/>
      </w:divBdr>
    </w:div>
    <w:div w:id="1867519700">
      <w:bodyDiv w:val="1"/>
      <w:marLeft w:val="0"/>
      <w:marRight w:val="0"/>
      <w:marTop w:val="0"/>
      <w:marBottom w:val="0"/>
      <w:divBdr>
        <w:top w:val="none" w:sz="0" w:space="0" w:color="auto"/>
        <w:left w:val="none" w:sz="0" w:space="0" w:color="auto"/>
        <w:bottom w:val="none" w:sz="0" w:space="0" w:color="auto"/>
        <w:right w:val="none" w:sz="0" w:space="0" w:color="auto"/>
      </w:divBdr>
    </w:div>
    <w:div w:id="214165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cpc.sco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2.safelinks.protection.outlook.com/?url=https%3A%2F%2Fwww.securecarestandards.com%2F&amp;data=04%7C01%7C%7Ca86a7f4b96d747c2416f08d8c76dc1ec%7C89f0b56e6d164fe89dba176fa940f7c9%7C0%7C0%7C637478621499157365%7CUnknown%7CTWFpbGZsb3d8eyJWIjoiMC4wLjAwMDAiLCJQIjoiV2luMzIiLCJBTiI6Ik1haWwiLCJXVCI6Mn0%3D%7C1000&amp;sdata=oJof7HfD%2F1dv2rJXv22LgiHZ7upZfstVseN5lPDr%2F8I%3D&amp;reserved=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cpc.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996367AE5AD64D8E72A05D5DE323A9" ma:contentTypeVersion="9" ma:contentTypeDescription="Create a new document." ma:contentTypeScope="" ma:versionID="ed1791d605475ca1808fff193118965b">
  <xsd:schema xmlns:xsd="http://www.w3.org/2001/XMLSchema" xmlns:xs="http://www.w3.org/2001/XMLSchema" xmlns:p="http://schemas.microsoft.com/office/2006/metadata/properties" xmlns:ns3="2f34d02c-c1c5-4212-b437-f07018d2842b" xmlns:ns4="e4ad319f-05fc-4bb8-ae3b-19f475025bfc" targetNamespace="http://schemas.microsoft.com/office/2006/metadata/properties" ma:root="true" ma:fieldsID="fa989a0236fc989f9f505b23508ca700" ns3:_="" ns4:_="">
    <xsd:import namespace="2f34d02c-c1c5-4212-b437-f07018d2842b"/>
    <xsd:import namespace="e4ad319f-05fc-4bb8-ae3b-19f475025bf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34d02c-c1c5-4212-b437-f07018d284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ad319f-05fc-4bb8-ae3b-19f475025b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2C062-961D-4BBB-88D6-FA40AAE578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5E4F77-E762-4AEF-94F3-818CD91CF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34d02c-c1c5-4212-b437-f07018d2842b"/>
    <ds:schemaRef ds:uri="e4ad319f-05fc-4bb8-ae3b-19f475025b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321334-0A75-4FF2-B700-342C43C75426}">
  <ds:schemaRefs>
    <ds:schemaRef ds:uri="http://schemas.microsoft.com/sharepoint/v3/contenttype/forms"/>
  </ds:schemaRefs>
</ds:datastoreItem>
</file>

<file path=customXml/itemProps4.xml><?xml version="1.0" encoding="utf-8"?>
<ds:datastoreItem xmlns:ds="http://schemas.openxmlformats.org/officeDocument/2006/customXml" ds:itemID="{7D3E48DB-3D2C-45D0-8B2C-DACFDDA75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5253</Words>
  <Characters>29943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Highland Council</Company>
  <LinksUpToDate>false</LinksUpToDate>
  <CharactersWithSpaces>35126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McLaughlan</dc:creator>
  <cp:lastModifiedBy>Donna Munro</cp:lastModifiedBy>
  <cp:revision>2</cp:revision>
  <dcterms:created xsi:type="dcterms:W3CDTF">2021-04-07T11:12:00Z</dcterms:created>
  <dcterms:modified xsi:type="dcterms:W3CDTF">2021-04-07T11:12:00Z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0x0101000C996367AE5AD64D8E72A05D5DE323A9</vt:lpwstr>
  </property>
</Properties>
</file>