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8A1" w:rsidRDefault="000D2CDB">
      <w:r>
        <w:rPr>
          <w:noProof/>
          <w:lang w:eastAsia="en-GB"/>
        </w:rPr>
        <w:pict>
          <v:rect id="_x0000_s1048" style="position:absolute;margin-left:145.25pt;margin-top:2.5pt;width:313.05pt;height:102.05pt;z-index:251678720">
            <v:textbox>
              <w:txbxContent>
                <w:p w:rsidR="006832A3" w:rsidRPr="00FF68A1" w:rsidRDefault="006832A3" w:rsidP="00FF68A1">
                  <w:pPr>
                    <w:jc w:val="center"/>
                    <w:rPr>
                      <w:sz w:val="40"/>
                    </w:rPr>
                  </w:pPr>
                  <w:r w:rsidRPr="00FF68A1">
                    <w:rPr>
                      <w:sz w:val="40"/>
                    </w:rPr>
                    <w:t>Policy on Perplexing Presentation</w:t>
                  </w:r>
                  <w:r>
                    <w:rPr>
                      <w:sz w:val="40"/>
                    </w:rPr>
                    <w:t>s</w:t>
                  </w:r>
                  <w:r w:rsidRPr="00FF68A1">
                    <w:rPr>
                      <w:sz w:val="40"/>
                    </w:rPr>
                    <w:t xml:space="preserve"> and Fabricated or Induced Illness in Children</w:t>
                  </w:r>
                </w:p>
              </w:txbxContent>
            </v:textbox>
          </v:rect>
        </w:pict>
      </w:r>
      <w:r w:rsidR="00FF68A1">
        <w:rPr>
          <w:noProof/>
          <w:lang w:eastAsia="en-GB"/>
        </w:rPr>
        <w:drawing>
          <wp:inline distT="0" distB="0" distL="0" distR="0">
            <wp:extent cx="1790285" cy="1438417"/>
            <wp:effectExtent l="0" t="0" r="0" b="0"/>
            <wp:docPr id="1" name="Picture 0" descr="CP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8" cstate="print"/>
                    <a:stretch>
                      <a:fillRect/>
                    </a:stretch>
                  </pic:blipFill>
                  <pic:spPr>
                    <a:xfrm>
                      <a:off x="0" y="0"/>
                      <a:ext cx="1791330" cy="1439256"/>
                    </a:xfrm>
                    <a:prstGeom prst="rect">
                      <a:avLst/>
                    </a:prstGeom>
                  </pic:spPr>
                </pic:pic>
              </a:graphicData>
            </a:graphic>
          </wp:inline>
        </w:drawing>
      </w:r>
    </w:p>
    <w:p w:rsidR="00FF68A1" w:rsidRDefault="00FF68A1"/>
    <w:p w:rsidR="00FF68A1" w:rsidRDefault="000D2CDB">
      <w:r w:rsidRPr="000D2CDB">
        <w:rPr>
          <w:noProof/>
          <w:lang w:val="en-US" w:eastAsia="zh-TW"/>
        </w:rPr>
        <w:pict>
          <v:shapetype id="_x0000_t202" coordsize="21600,21600" o:spt="202" path="m,l,21600r21600,l21600,xe">
            <v:stroke joinstyle="miter"/>
            <v:path gradientshapeok="t" o:connecttype="rect"/>
          </v:shapetype>
          <v:shape id="_x0000_s1050" type="#_x0000_t202" style="position:absolute;margin-left:55.9pt;margin-top:13.05pt;width:324.5pt;height:37.6pt;z-index:251680768;mso-height-percent:200;mso-height-percent:200;mso-width-relative:margin;mso-height-relative:margin">
            <v:textbox style="mso-fit-shape-to-text:t">
              <w:txbxContent>
                <w:p w:rsidR="006832A3" w:rsidRPr="00FF68A1" w:rsidRDefault="006832A3" w:rsidP="00FF68A1">
                  <w:pPr>
                    <w:jc w:val="center"/>
                  </w:pPr>
                  <w:r w:rsidRPr="00FF68A1">
                    <w:rPr>
                      <w:sz w:val="28"/>
                    </w:rPr>
                    <w:t>Warning – Document uncontrolled when printed</w:t>
                  </w:r>
                </w:p>
              </w:txbxContent>
            </v:textbox>
          </v:shape>
        </w:pict>
      </w:r>
    </w:p>
    <w:p w:rsidR="00FF68A1" w:rsidRDefault="00FF68A1" w:rsidP="00FF68A1">
      <w:pPr>
        <w:rPr>
          <w:sz w:val="28"/>
          <w:szCs w:val="28"/>
        </w:rPr>
      </w:pPr>
    </w:p>
    <w:p w:rsidR="00FF68A1" w:rsidRDefault="00FF68A1" w:rsidP="00FF68A1">
      <w:pPr>
        <w:jc w:val="center"/>
        <w:rPr>
          <w:sz w:val="28"/>
          <w:szCs w:val="28"/>
        </w:rPr>
      </w:pPr>
    </w:p>
    <w:p w:rsidR="00FF68A1" w:rsidRDefault="00FF68A1" w:rsidP="00FF68A1">
      <w:pPr>
        <w:jc w:val="center"/>
        <w:rPr>
          <w:sz w:val="28"/>
          <w:szCs w:val="28"/>
        </w:rPr>
      </w:pPr>
    </w:p>
    <w:p w:rsidR="00FF68A1" w:rsidRDefault="00FF68A1" w:rsidP="00FF68A1">
      <w:pPr>
        <w:jc w:val="center"/>
        <w:rPr>
          <w:sz w:val="28"/>
          <w:szCs w:val="28"/>
        </w:rPr>
      </w:pPr>
    </w:p>
    <w:tbl>
      <w:tblPr>
        <w:tblStyle w:val="TableGrid"/>
        <w:tblW w:w="0" w:type="auto"/>
        <w:tblLook w:val="04A0"/>
      </w:tblPr>
      <w:tblGrid>
        <w:gridCol w:w="4621"/>
        <w:gridCol w:w="4621"/>
      </w:tblGrid>
      <w:tr w:rsidR="00FF68A1" w:rsidRPr="003A39D7" w:rsidTr="00FF68A1">
        <w:tc>
          <w:tcPr>
            <w:tcW w:w="4621" w:type="dxa"/>
          </w:tcPr>
          <w:p w:rsidR="00FF68A1" w:rsidRPr="003A39D7" w:rsidRDefault="00FF68A1" w:rsidP="00FF68A1">
            <w:pPr>
              <w:jc w:val="both"/>
              <w:rPr>
                <w:rFonts w:ascii="Arial" w:hAnsi="Arial" w:cs="Arial"/>
                <w:b/>
                <w:sz w:val="20"/>
                <w:szCs w:val="20"/>
              </w:rPr>
            </w:pPr>
            <w:r w:rsidRPr="003A39D7">
              <w:rPr>
                <w:rFonts w:ascii="Arial" w:hAnsi="Arial" w:cs="Arial"/>
                <w:b/>
                <w:sz w:val="20"/>
                <w:szCs w:val="20"/>
              </w:rPr>
              <w:t>Policy Reference:</w:t>
            </w:r>
          </w:p>
        </w:tc>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Date of Issue: </w:t>
            </w:r>
            <w:r>
              <w:rPr>
                <w:rFonts w:ascii="Arial" w:hAnsi="Arial" w:cs="Arial"/>
                <w:sz w:val="20"/>
                <w:szCs w:val="20"/>
              </w:rPr>
              <w:t>October</w:t>
            </w:r>
            <w:r w:rsidRPr="00F52890">
              <w:rPr>
                <w:rFonts w:ascii="Arial" w:hAnsi="Arial" w:cs="Arial"/>
                <w:sz w:val="20"/>
                <w:szCs w:val="20"/>
              </w:rPr>
              <w:t xml:space="preserve"> 20</w:t>
            </w:r>
            <w:r>
              <w:rPr>
                <w:rFonts w:ascii="Arial" w:hAnsi="Arial" w:cs="Arial"/>
                <w:sz w:val="20"/>
                <w:szCs w:val="20"/>
              </w:rPr>
              <w:t>18</w:t>
            </w:r>
          </w:p>
        </w:tc>
      </w:tr>
      <w:tr w:rsidR="00FF68A1" w:rsidRPr="003A39D7" w:rsidTr="00FF68A1">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Prepared by: </w:t>
            </w:r>
            <w:r w:rsidRPr="003A39D7">
              <w:rPr>
                <w:rFonts w:ascii="Arial" w:hAnsi="Arial" w:cs="Arial"/>
                <w:sz w:val="20"/>
                <w:szCs w:val="20"/>
              </w:rPr>
              <w:t>Dr S</w:t>
            </w:r>
            <w:r>
              <w:rPr>
                <w:rFonts w:ascii="Arial" w:hAnsi="Arial" w:cs="Arial"/>
                <w:sz w:val="20"/>
                <w:szCs w:val="20"/>
              </w:rPr>
              <w:t>tephanie</w:t>
            </w:r>
            <w:r w:rsidRPr="003A39D7">
              <w:rPr>
                <w:rFonts w:ascii="Arial" w:hAnsi="Arial" w:cs="Arial"/>
                <w:sz w:val="20"/>
                <w:szCs w:val="20"/>
              </w:rPr>
              <w:t xml:space="preserve"> </w:t>
            </w:r>
            <w:proofErr w:type="spellStart"/>
            <w:r w:rsidRPr="003A39D7">
              <w:rPr>
                <w:rFonts w:ascii="Arial" w:hAnsi="Arial" w:cs="Arial"/>
                <w:sz w:val="20"/>
                <w:szCs w:val="20"/>
              </w:rPr>
              <w:t>Govenden</w:t>
            </w:r>
            <w:proofErr w:type="spellEnd"/>
            <w:r>
              <w:rPr>
                <w:rFonts w:ascii="Arial" w:hAnsi="Arial" w:cs="Arial"/>
                <w:sz w:val="20"/>
                <w:szCs w:val="20"/>
              </w:rPr>
              <w:t>, Pam Tosh</w:t>
            </w:r>
          </w:p>
        </w:tc>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Date of Review: </w:t>
            </w:r>
            <w:r>
              <w:rPr>
                <w:rFonts w:ascii="Arial" w:hAnsi="Arial" w:cs="Arial"/>
                <w:sz w:val="20"/>
                <w:szCs w:val="20"/>
              </w:rPr>
              <w:t>October</w:t>
            </w:r>
            <w:r w:rsidRPr="00F52890">
              <w:rPr>
                <w:rFonts w:ascii="Arial" w:hAnsi="Arial" w:cs="Arial"/>
                <w:sz w:val="20"/>
                <w:szCs w:val="20"/>
              </w:rPr>
              <w:t xml:space="preserve"> 20</w:t>
            </w:r>
            <w:r>
              <w:rPr>
                <w:rFonts w:ascii="Arial" w:hAnsi="Arial" w:cs="Arial"/>
                <w:sz w:val="20"/>
                <w:szCs w:val="20"/>
              </w:rPr>
              <w:t>20</w:t>
            </w:r>
          </w:p>
        </w:tc>
      </w:tr>
      <w:tr w:rsidR="00FF68A1" w:rsidRPr="003A39D7" w:rsidTr="00FF68A1">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Lead Reviewer:</w:t>
            </w:r>
            <w:r w:rsidRPr="005F1B53">
              <w:rPr>
                <w:rFonts w:ascii="Arial" w:hAnsi="Arial" w:cs="Arial"/>
                <w:sz w:val="20"/>
                <w:szCs w:val="20"/>
              </w:rPr>
              <w:t xml:space="preserve"> DCI</w:t>
            </w:r>
            <w:r>
              <w:rPr>
                <w:rFonts w:ascii="Arial" w:hAnsi="Arial" w:cs="Arial"/>
                <w:b/>
                <w:sz w:val="20"/>
                <w:szCs w:val="20"/>
              </w:rPr>
              <w:t xml:space="preserve"> </w:t>
            </w:r>
            <w:r>
              <w:rPr>
                <w:rFonts w:ascii="Arial" w:hAnsi="Arial" w:cs="Arial"/>
                <w:sz w:val="20"/>
                <w:szCs w:val="20"/>
              </w:rPr>
              <w:t>Vince McLaughlin</w:t>
            </w:r>
          </w:p>
        </w:tc>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Version: </w:t>
            </w:r>
            <w:r w:rsidRPr="003A39D7">
              <w:rPr>
                <w:rFonts w:ascii="Arial" w:hAnsi="Arial" w:cs="Arial"/>
                <w:sz w:val="20"/>
                <w:szCs w:val="20"/>
              </w:rPr>
              <w:t>1</w:t>
            </w:r>
            <w:r>
              <w:rPr>
                <w:rFonts w:ascii="Arial" w:hAnsi="Arial" w:cs="Arial"/>
                <w:sz w:val="20"/>
                <w:szCs w:val="20"/>
              </w:rPr>
              <w:t>.1</w:t>
            </w:r>
          </w:p>
        </w:tc>
      </w:tr>
      <w:tr w:rsidR="00FF68A1" w:rsidRPr="003A39D7" w:rsidTr="00FF68A1">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Ratified by: </w:t>
            </w:r>
            <w:r w:rsidRPr="00F52890">
              <w:rPr>
                <w:rFonts w:ascii="Arial" w:hAnsi="Arial" w:cs="Arial"/>
                <w:sz w:val="20"/>
                <w:szCs w:val="20"/>
              </w:rPr>
              <w:t>Child Protection Committee</w:t>
            </w:r>
          </w:p>
        </w:tc>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Date ratified:</w:t>
            </w:r>
          </w:p>
        </w:tc>
      </w:tr>
      <w:tr w:rsidR="00FF68A1" w:rsidRPr="003A39D7" w:rsidTr="00FF68A1">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 xml:space="preserve">Planning for fairness: </w:t>
            </w:r>
            <w:r w:rsidRPr="00AE527D">
              <w:rPr>
                <w:rFonts w:ascii="Arial" w:hAnsi="Arial" w:cs="Arial"/>
                <w:sz w:val="20"/>
                <w:szCs w:val="20"/>
              </w:rPr>
              <w:t>Yes/No</w:t>
            </w:r>
          </w:p>
        </w:tc>
        <w:tc>
          <w:tcPr>
            <w:tcW w:w="4621" w:type="dxa"/>
          </w:tcPr>
          <w:p w:rsidR="00FF68A1" w:rsidRPr="003A39D7" w:rsidRDefault="00FF68A1" w:rsidP="00FF68A1">
            <w:pPr>
              <w:jc w:val="both"/>
              <w:rPr>
                <w:rFonts w:ascii="Arial" w:hAnsi="Arial" w:cs="Arial"/>
                <w:b/>
                <w:sz w:val="20"/>
                <w:szCs w:val="20"/>
              </w:rPr>
            </w:pPr>
            <w:r>
              <w:rPr>
                <w:rFonts w:ascii="Arial" w:hAnsi="Arial" w:cs="Arial"/>
                <w:b/>
                <w:sz w:val="20"/>
                <w:szCs w:val="20"/>
              </w:rPr>
              <w:t>Date EQIA:</w:t>
            </w:r>
          </w:p>
        </w:tc>
      </w:tr>
    </w:tbl>
    <w:p w:rsidR="00FF68A1" w:rsidRDefault="00FF68A1" w:rsidP="00FF68A1">
      <w:pPr>
        <w:jc w:val="center"/>
        <w:rPr>
          <w:sz w:val="28"/>
          <w:szCs w:val="28"/>
        </w:rPr>
      </w:pPr>
    </w:p>
    <w:p w:rsidR="00FF68A1" w:rsidRDefault="00FF68A1" w:rsidP="00FF68A1">
      <w:pPr>
        <w:jc w:val="center"/>
        <w:rPr>
          <w:sz w:val="28"/>
          <w:szCs w:val="28"/>
        </w:rPr>
      </w:pPr>
    </w:p>
    <w:p w:rsidR="00FF68A1" w:rsidRPr="003A39D7" w:rsidRDefault="00FF68A1" w:rsidP="00FF68A1">
      <w:pPr>
        <w:jc w:val="center"/>
        <w:rPr>
          <w:sz w:val="28"/>
          <w:szCs w:val="28"/>
        </w:rPr>
      </w:pPr>
    </w:p>
    <w:tbl>
      <w:tblPr>
        <w:tblStyle w:val="TableGrid"/>
        <w:tblW w:w="0" w:type="auto"/>
        <w:tblLook w:val="04A0"/>
      </w:tblPr>
      <w:tblGrid>
        <w:gridCol w:w="4621"/>
        <w:gridCol w:w="4621"/>
      </w:tblGrid>
      <w:tr w:rsidR="00FF68A1" w:rsidRPr="00AE527D" w:rsidTr="00FF68A1">
        <w:tc>
          <w:tcPr>
            <w:tcW w:w="4621" w:type="dxa"/>
            <w:tcBorders>
              <w:right w:val="nil"/>
            </w:tcBorders>
          </w:tcPr>
          <w:p w:rsidR="00FF68A1" w:rsidRDefault="00FF68A1" w:rsidP="00FF68A1">
            <w:pPr>
              <w:rPr>
                <w:rFonts w:ascii="Arial" w:hAnsi="Arial" w:cs="Arial"/>
                <w:b/>
                <w:sz w:val="20"/>
                <w:szCs w:val="20"/>
              </w:rPr>
            </w:pPr>
            <w:r>
              <w:rPr>
                <w:rFonts w:ascii="Arial" w:hAnsi="Arial" w:cs="Arial"/>
                <w:b/>
                <w:sz w:val="20"/>
                <w:szCs w:val="20"/>
              </w:rPr>
              <w:t>Distribution:</w:t>
            </w:r>
          </w:p>
          <w:p w:rsidR="00FF68A1" w:rsidRPr="00AE527D" w:rsidRDefault="00FF68A1" w:rsidP="00FF68A1">
            <w:pPr>
              <w:pStyle w:val="ListParagraph"/>
              <w:numPr>
                <w:ilvl w:val="0"/>
                <w:numId w:val="4"/>
              </w:numPr>
              <w:rPr>
                <w:rFonts w:ascii="Arial" w:hAnsi="Arial" w:cs="Arial"/>
                <w:b/>
                <w:sz w:val="20"/>
                <w:szCs w:val="20"/>
              </w:rPr>
            </w:pPr>
            <w:r>
              <w:rPr>
                <w:rFonts w:ascii="Arial" w:hAnsi="Arial" w:cs="Arial"/>
              </w:rPr>
              <w:t>GPs &amp; GP sub group</w:t>
            </w:r>
          </w:p>
          <w:p w:rsidR="00FF68A1" w:rsidRPr="00AE527D" w:rsidRDefault="00FF68A1" w:rsidP="00FF68A1">
            <w:pPr>
              <w:pStyle w:val="ListParagraph"/>
              <w:numPr>
                <w:ilvl w:val="0"/>
                <w:numId w:val="4"/>
              </w:numPr>
              <w:rPr>
                <w:rFonts w:ascii="Arial" w:hAnsi="Arial" w:cs="Arial"/>
                <w:b/>
                <w:sz w:val="20"/>
                <w:szCs w:val="20"/>
              </w:rPr>
            </w:pPr>
            <w:r>
              <w:rPr>
                <w:rFonts w:ascii="Arial" w:hAnsi="Arial" w:cs="Arial"/>
              </w:rPr>
              <w:t>All Paediatric and Community Paediatric Staff</w:t>
            </w:r>
          </w:p>
          <w:p w:rsidR="00FF68A1" w:rsidRPr="00AE527D" w:rsidRDefault="00FF68A1" w:rsidP="00FF68A1">
            <w:pPr>
              <w:pStyle w:val="ListParagraph"/>
              <w:numPr>
                <w:ilvl w:val="0"/>
                <w:numId w:val="4"/>
              </w:numPr>
              <w:rPr>
                <w:rFonts w:ascii="Arial" w:hAnsi="Arial" w:cs="Arial"/>
                <w:b/>
                <w:sz w:val="20"/>
                <w:szCs w:val="20"/>
              </w:rPr>
            </w:pPr>
            <w:r>
              <w:rPr>
                <w:rFonts w:ascii="Arial" w:hAnsi="Arial" w:cs="Arial"/>
              </w:rPr>
              <w:t>Ch</w:t>
            </w:r>
            <w:r w:rsidR="006F12C4">
              <w:rPr>
                <w:rFonts w:ascii="Arial" w:hAnsi="Arial" w:cs="Arial"/>
              </w:rPr>
              <w:t>ild Protection Advisors (Health &amp; Education)</w:t>
            </w:r>
          </w:p>
          <w:p w:rsidR="00FF68A1" w:rsidRPr="00AE527D" w:rsidRDefault="00FF68A1" w:rsidP="00FF68A1">
            <w:pPr>
              <w:pStyle w:val="ListParagraph"/>
              <w:numPr>
                <w:ilvl w:val="0"/>
                <w:numId w:val="4"/>
              </w:numPr>
              <w:rPr>
                <w:rFonts w:ascii="Arial" w:hAnsi="Arial" w:cs="Arial"/>
                <w:b/>
                <w:sz w:val="20"/>
                <w:szCs w:val="20"/>
              </w:rPr>
            </w:pPr>
            <w:r>
              <w:rPr>
                <w:rFonts w:ascii="Arial" w:hAnsi="Arial" w:cs="Arial"/>
              </w:rPr>
              <w:t>Integrated Family Teams, Highland Council</w:t>
            </w:r>
          </w:p>
          <w:p w:rsidR="00FF68A1" w:rsidRPr="00244070" w:rsidRDefault="00FF68A1" w:rsidP="00FF68A1">
            <w:pPr>
              <w:pStyle w:val="ListParagraph"/>
              <w:numPr>
                <w:ilvl w:val="0"/>
                <w:numId w:val="4"/>
              </w:numPr>
              <w:rPr>
                <w:rFonts w:ascii="Arial" w:hAnsi="Arial" w:cs="Arial"/>
                <w:b/>
                <w:sz w:val="20"/>
                <w:szCs w:val="20"/>
              </w:rPr>
            </w:pPr>
            <w:r>
              <w:rPr>
                <w:rFonts w:ascii="Arial" w:hAnsi="Arial" w:cs="Arial"/>
              </w:rPr>
              <w:t>Lead Nurse (Health) for Child Protection</w:t>
            </w:r>
          </w:p>
          <w:p w:rsidR="00FF68A1" w:rsidRPr="005F1B53" w:rsidRDefault="00FF68A1" w:rsidP="00FF68A1">
            <w:pPr>
              <w:pStyle w:val="ListParagraph"/>
              <w:numPr>
                <w:ilvl w:val="0"/>
                <w:numId w:val="4"/>
              </w:numPr>
              <w:rPr>
                <w:rFonts w:ascii="Arial" w:hAnsi="Arial" w:cs="Arial"/>
                <w:b/>
                <w:sz w:val="20"/>
                <w:szCs w:val="20"/>
              </w:rPr>
            </w:pPr>
            <w:r>
              <w:rPr>
                <w:rFonts w:ascii="Arial" w:hAnsi="Arial" w:cs="Arial"/>
              </w:rPr>
              <w:t>CAMHS</w:t>
            </w:r>
          </w:p>
          <w:p w:rsidR="00FF68A1" w:rsidRPr="00FF68A1" w:rsidRDefault="00FF68A1" w:rsidP="00FF68A1">
            <w:pPr>
              <w:pStyle w:val="ListParagraph"/>
              <w:rPr>
                <w:rFonts w:ascii="Arial" w:hAnsi="Arial" w:cs="Arial"/>
              </w:rPr>
            </w:pPr>
          </w:p>
        </w:tc>
        <w:tc>
          <w:tcPr>
            <w:tcW w:w="4621" w:type="dxa"/>
            <w:tcBorders>
              <w:left w:val="nil"/>
            </w:tcBorders>
          </w:tcPr>
          <w:p w:rsidR="00FF68A1" w:rsidRDefault="00FF68A1" w:rsidP="00FF68A1">
            <w:pPr>
              <w:rPr>
                <w:rFonts w:ascii="Arial" w:hAnsi="Arial" w:cs="Arial"/>
                <w:b/>
                <w:sz w:val="20"/>
                <w:szCs w:val="20"/>
              </w:rPr>
            </w:pPr>
          </w:p>
          <w:p w:rsidR="00FF68A1" w:rsidRDefault="00FF68A1" w:rsidP="00FF68A1">
            <w:pPr>
              <w:pStyle w:val="ListParagraph"/>
              <w:numPr>
                <w:ilvl w:val="0"/>
                <w:numId w:val="4"/>
              </w:numPr>
              <w:rPr>
                <w:rFonts w:ascii="Arial" w:hAnsi="Arial" w:cs="Arial"/>
              </w:rPr>
            </w:pPr>
            <w:r>
              <w:rPr>
                <w:rFonts w:ascii="Arial" w:hAnsi="Arial" w:cs="Arial"/>
              </w:rPr>
              <w:t>Principal Social work Officer, Highland Council</w:t>
            </w:r>
          </w:p>
          <w:p w:rsidR="00FF68A1" w:rsidRDefault="00FF68A1" w:rsidP="00FF68A1">
            <w:pPr>
              <w:pStyle w:val="ListParagraph"/>
              <w:numPr>
                <w:ilvl w:val="0"/>
                <w:numId w:val="4"/>
              </w:numPr>
              <w:rPr>
                <w:rFonts w:ascii="Arial" w:hAnsi="Arial" w:cs="Arial"/>
              </w:rPr>
            </w:pPr>
            <w:r>
              <w:rPr>
                <w:rFonts w:ascii="Arial" w:hAnsi="Arial" w:cs="Arial"/>
              </w:rPr>
              <w:t>Principal Officer for  Allied Health Professionals</w:t>
            </w:r>
          </w:p>
          <w:p w:rsidR="00FF68A1" w:rsidRPr="00AE527D" w:rsidRDefault="00FF68A1" w:rsidP="00FF68A1">
            <w:pPr>
              <w:pStyle w:val="ListParagraph"/>
              <w:numPr>
                <w:ilvl w:val="0"/>
                <w:numId w:val="4"/>
              </w:numPr>
              <w:rPr>
                <w:rFonts w:ascii="Arial" w:hAnsi="Arial" w:cs="Arial"/>
                <w:b/>
              </w:rPr>
            </w:pPr>
            <w:r w:rsidRPr="00AE527D">
              <w:rPr>
                <w:rFonts w:ascii="Arial" w:hAnsi="Arial" w:cs="Arial"/>
              </w:rPr>
              <w:t>Child Protection Committee Chair</w:t>
            </w:r>
          </w:p>
          <w:p w:rsidR="00FF68A1" w:rsidRPr="00AE527D" w:rsidRDefault="00FF68A1" w:rsidP="00FF68A1">
            <w:pPr>
              <w:pStyle w:val="ListParagraph"/>
              <w:numPr>
                <w:ilvl w:val="0"/>
                <w:numId w:val="4"/>
              </w:numPr>
              <w:rPr>
                <w:rFonts w:ascii="Arial" w:hAnsi="Arial" w:cs="Arial"/>
              </w:rPr>
            </w:pPr>
            <w:r w:rsidRPr="00AE527D">
              <w:rPr>
                <w:rFonts w:ascii="Arial" w:hAnsi="Arial" w:cs="Arial"/>
              </w:rPr>
              <w:t>Health Visitors</w:t>
            </w:r>
          </w:p>
          <w:p w:rsidR="00FF68A1" w:rsidRPr="00AE527D" w:rsidRDefault="00FF68A1" w:rsidP="00FF68A1">
            <w:pPr>
              <w:pStyle w:val="ListParagraph"/>
              <w:numPr>
                <w:ilvl w:val="0"/>
                <w:numId w:val="4"/>
              </w:numPr>
              <w:rPr>
                <w:rFonts w:ascii="Arial" w:hAnsi="Arial" w:cs="Arial"/>
              </w:rPr>
            </w:pPr>
            <w:r w:rsidRPr="00AE527D">
              <w:rPr>
                <w:rFonts w:ascii="Arial" w:hAnsi="Arial" w:cs="Arial"/>
              </w:rPr>
              <w:t>School Nurses</w:t>
            </w:r>
          </w:p>
          <w:p w:rsidR="00FF68A1" w:rsidRPr="00AE527D" w:rsidRDefault="00FF68A1" w:rsidP="00FF68A1">
            <w:pPr>
              <w:pStyle w:val="ListParagraph"/>
              <w:numPr>
                <w:ilvl w:val="0"/>
                <w:numId w:val="4"/>
              </w:numPr>
              <w:rPr>
                <w:rFonts w:ascii="Arial" w:hAnsi="Arial" w:cs="Arial"/>
                <w:b/>
                <w:sz w:val="20"/>
                <w:szCs w:val="20"/>
              </w:rPr>
            </w:pPr>
            <w:r w:rsidRPr="00AE527D">
              <w:rPr>
                <w:rFonts w:ascii="Arial" w:hAnsi="Arial" w:cs="Arial"/>
              </w:rPr>
              <w:t>Principal Nursing Officer, Highland Council</w:t>
            </w:r>
          </w:p>
        </w:tc>
      </w:tr>
    </w:tbl>
    <w:p w:rsidR="00FF68A1" w:rsidRDefault="00FF68A1"/>
    <w:p w:rsidR="00341BEF" w:rsidRDefault="00341BEF" w:rsidP="004335C1"/>
    <w:p w:rsidR="00B550BF" w:rsidRDefault="00B550BF" w:rsidP="004335C1">
      <w:pPr>
        <w:rPr>
          <w:b/>
        </w:rPr>
      </w:pPr>
    </w:p>
    <w:p w:rsidR="00B550BF" w:rsidRDefault="00B550BF" w:rsidP="004335C1">
      <w:pPr>
        <w:rPr>
          <w:b/>
        </w:rPr>
      </w:pPr>
    </w:p>
    <w:p w:rsidR="00FF68A1" w:rsidRPr="005B27AA" w:rsidRDefault="00FF68A1" w:rsidP="001610F5">
      <w:pPr>
        <w:spacing w:after="0"/>
      </w:pPr>
      <w:r w:rsidRPr="001F03B9">
        <w:rPr>
          <w:b/>
        </w:rPr>
        <w:lastRenderedPageBreak/>
        <w:t>Introduction</w:t>
      </w:r>
    </w:p>
    <w:p w:rsidR="00FC7892" w:rsidRDefault="00FC7892" w:rsidP="001610F5">
      <w:pPr>
        <w:spacing w:after="0"/>
      </w:pPr>
      <w:r>
        <w:t>This document provides local guidance to staff on the recommended process for managing concerns when a child presents with medically unexplained symptoms or there is an unusual pattern to the presentation that is concerning to professionals working with the family. This is termed a ‘perplexing presentation’ and can include fabricated or induced illness.</w:t>
      </w:r>
    </w:p>
    <w:p w:rsidR="00675298" w:rsidRDefault="00675298" w:rsidP="001610F5">
      <w:pPr>
        <w:spacing w:after="0"/>
      </w:pPr>
      <w:r>
        <w:t xml:space="preserve">Fabricated or induced illness falls under the </w:t>
      </w:r>
      <w:r w:rsidR="001F03B9">
        <w:t xml:space="preserve">wider </w:t>
      </w:r>
      <w:r>
        <w:t xml:space="preserve">umbrella </w:t>
      </w:r>
      <w:r w:rsidR="001F03B9">
        <w:t xml:space="preserve">term </w:t>
      </w:r>
      <w:r>
        <w:t xml:space="preserve">of emotional abuse, also called harmful parent-child interactions. </w:t>
      </w:r>
      <w:r w:rsidRPr="00675298">
        <w:t>If you want to find out more about the spectrum of (</w:t>
      </w:r>
      <w:proofErr w:type="gramStart"/>
      <w:r w:rsidRPr="00675298">
        <w:t>un)</w:t>
      </w:r>
      <w:proofErr w:type="gramEnd"/>
      <w:r w:rsidRPr="00675298">
        <w:t>intentional harmful parent</w:t>
      </w:r>
      <w:r w:rsidR="001F03B9">
        <w:t>-child interactions you can access local training through</w:t>
      </w:r>
      <w:r w:rsidRPr="00675298">
        <w:t xml:space="preserve"> the Highland Child Protection Committee website: </w:t>
      </w:r>
      <w:hyperlink r:id="rId9" w:history="1">
        <w:r w:rsidRPr="00913DE5">
          <w:rPr>
            <w:rStyle w:val="Hyperlink"/>
          </w:rPr>
          <w:t>www.hcpc.scot</w:t>
        </w:r>
      </w:hyperlink>
    </w:p>
    <w:p w:rsidR="001610F5" w:rsidRDefault="001610F5" w:rsidP="001610F5">
      <w:pPr>
        <w:spacing w:after="0"/>
        <w:rPr>
          <w:b/>
        </w:rPr>
      </w:pPr>
    </w:p>
    <w:p w:rsidR="00675298" w:rsidRPr="001F03B9" w:rsidRDefault="00675298" w:rsidP="001610F5">
      <w:pPr>
        <w:spacing w:after="0"/>
        <w:rPr>
          <w:b/>
        </w:rPr>
      </w:pPr>
      <w:r w:rsidRPr="001F03B9">
        <w:rPr>
          <w:b/>
        </w:rPr>
        <w:t>Background</w:t>
      </w:r>
    </w:p>
    <w:p w:rsidR="001F03B9" w:rsidRDefault="001F03B9" w:rsidP="004335C1">
      <w:r>
        <w:t>This guideline had been produced in consultation with staff and is based on:</w:t>
      </w:r>
    </w:p>
    <w:p w:rsidR="001F03B9" w:rsidRDefault="001F03B9" w:rsidP="001F03B9">
      <w:pPr>
        <w:pStyle w:val="ListParagraph"/>
        <w:numPr>
          <w:ilvl w:val="0"/>
          <w:numId w:val="6"/>
        </w:numPr>
      </w:pPr>
      <w:r>
        <w:t>Child protection companion, RCPCH 2013</w:t>
      </w:r>
    </w:p>
    <w:p w:rsidR="001F03B9" w:rsidRDefault="001F03B9" w:rsidP="001F03B9">
      <w:pPr>
        <w:pStyle w:val="ListParagraph"/>
        <w:numPr>
          <w:ilvl w:val="0"/>
          <w:numId w:val="6"/>
        </w:numPr>
      </w:pPr>
      <w:r>
        <w:t>National guidance for child protection in Scotland 2014</w:t>
      </w:r>
    </w:p>
    <w:p w:rsidR="001F03B9" w:rsidRDefault="001F03B9" w:rsidP="001F03B9">
      <w:pPr>
        <w:pStyle w:val="ListParagraph"/>
        <w:numPr>
          <w:ilvl w:val="0"/>
          <w:numId w:val="6"/>
        </w:numPr>
        <w:rPr>
          <w:bCs/>
        </w:rPr>
      </w:pPr>
      <w:r w:rsidRPr="001F03B9">
        <w:rPr>
          <w:bCs/>
        </w:rPr>
        <w:t>Fabricated or Induced Illness by Carers (FII): A Practical Guide for Paediatricians RCPCH 2012</w:t>
      </w:r>
    </w:p>
    <w:p w:rsidR="001F03B9" w:rsidRDefault="001F03B9" w:rsidP="004335C1">
      <w:pPr>
        <w:pStyle w:val="ListParagraph"/>
        <w:numPr>
          <w:ilvl w:val="0"/>
          <w:numId w:val="6"/>
        </w:numPr>
        <w:rPr>
          <w:bCs/>
        </w:rPr>
      </w:pPr>
      <w:r>
        <w:rPr>
          <w:bCs/>
        </w:rPr>
        <w:t xml:space="preserve">Child protection training seminar with Dr </w:t>
      </w:r>
      <w:proofErr w:type="spellStart"/>
      <w:r>
        <w:rPr>
          <w:bCs/>
        </w:rPr>
        <w:t>Danya</w:t>
      </w:r>
      <w:proofErr w:type="spellEnd"/>
      <w:r>
        <w:rPr>
          <w:bCs/>
        </w:rPr>
        <w:t xml:space="preserve"> Glaser (2018)</w:t>
      </w:r>
    </w:p>
    <w:p w:rsidR="001610F5" w:rsidRPr="001F03B9" w:rsidRDefault="001610F5" w:rsidP="004335C1">
      <w:pPr>
        <w:pStyle w:val="ListParagraph"/>
        <w:numPr>
          <w:ilvl w:val="0"/>
          <w:numId w:val="6"/>
        </w:numPr>
        <w:rPr>
          <w:bCs/>
        </w:rPr>
      </w:pPr>
      <w:r>
        <w:rPr>
          <w:bCs/>
        </w:rPr>
        <w:t xml:space="preserve">Highland Child Protection Committee’s 6 key themes:  </w:t>
      </w:r>
    </w:p>
    <w:p w:rsidR="001F03B9" w:rsidRPr="001F03B9" w:rsidRDefault="001F03B9" w:rsidP="004335C1">
      <w:pPr>
        <w:rPr>
          <w:b/>
        </w:rPr>
      </w:pPr>
      <w:r w:rsidRPr="001F03B9">
        <w:rPr>
          <w:b/>
        </w:rPr>
        <w:t>Presenting Features of Perplexing Presentations</w:t>
      </w:r>
    </w:p>
    <w:p w:rsidR="001F03B9" w:rsidRDefault="001F03B9" w:rsidP="00F26F31">
      <w:pPr>
        <w:spacing w:after="0"/>
      </w:pPr>
      <w:r>
        <w:t>These include:</w:t>
      </w:r>
    </w:p>
    <w:p w:rsidR="001F03B9" w:rsidRPr="005B27AA" w:rsidRDefault="001F03B9" w:rsidP="00F26F31">
      <w:pPr>
        <w:pStyle w:val="ListParagraph"/>
        <w:numPr>
          <w:ilvl w:val="0"/>
          <w:numId w:val="43"/>
        </w:numPr>
        <w:spacing w:after="0"/>
      </w:pPr>
      <w:r w:rsidRPr="00F26F31">
        <w:rPr>
          <w:bCs/>
        </w:rPr>
        <w:t>Reported symptoms not present &amp; signs not observed by others, or independently of the child’s main carer (usually their mother)</w:t>
      </w:r>
      <w:r w:rsidR="00F26F31" w:rsidRPr="00F26F31">
        <w:rPr>
          <w:bCs/>
        </w:rPr>
        <w:t>.</w:t>
      </w:r>
    </w:p>
    <w:p w:rsidR="001F03B9" w:rsidRPr="005B27AA" w:rsidRDefault="001F03B9" w:rsidP="00F26F31">
      <w:pPr>
        <w:pStyle w:val="ListParagraph"/>
        <w:numPr>
          <w:ilvl w:val="0"/>
          <w:numId w:val="43"/>
        </w:numPr>
        <w:spacing w:after="0"/>
      </w:pPr>
      <w:r w:rsidRPr="005B27AA">
        <w:t>Reported symptoms &amp; signs not explained by child’s medical condition, if they have one</w:t>
      </w:r>
      <w:r w:rsidR="00F26F31">
        <w:t>. Parents may also move from one issue to another, many of them are often vague and unclear.</w:t>
      </w:r>
    </w:p>
    <w:p w:rsidR="001F03B9" w:rsidRPr="005B27AA" w:rsidRDefault="001F03B9" w:rsidP="00F26F31">
      <w:pPr>
        <w:pStyle w:val="ListParagraph"/>
        <w:numPr>
          <w:ilvl w:val="0"/>
          <w:numId w:val="43"/>
        </w:numPr>
        <w:spacing w:after="0"/>
      </w:pPr>
      <w:r w:rsidRPr="005B27AA">
        <w:t>Physical examination &amp; results of investigations do not explain reported symptoms or signs</w:t>
      </w:r>
    </w:p>
    <w:p w:rsidR="001F03B9" w:rsidRPr="005B27AA" w:rsidRDefault="001F03B9" w:rsidP="00F26F31">
      <w:pPr>
        <w:pStyle w:val="ListParagraph"/>
        <w:numPr>
          <w:ilvl w:val="0"/>
          <w:numId w:val="43"/>
        </w:numPr>
        <w:spacing w:after="0"/>
      </w:pPr>
      <w:r w:rsidRPr="005B27AA">
        <w:t>Inexplicably poor response to medication</w:t>
      </w:r>
      <w:r w:rsidR="00463EBD">
        <w:t>, treatment</w:t>
      </w:r>
      <w:r w:rsidRPr="005B27AA">
        <w:t xml:space="preserve"> or procedures</w:t>
      </w:r>
      <w:r w:rsidR="00F26F31">
        <w:t>.</w:t>
      </w:r>
    </w:p>
    <w:p w:rsidR="00F26F31" w:rsidRDefault="001F03B9" w:rsidP="00F26F31">
      <w:pPr>
        <w:pStyle w:val="ListParagraph"/>
        <w:numPr>
          <w:ilvl w:val="0"/>
          <w:numId w:val="43"/>
        </w:numPr>
        <w:pBdr>
          <w:top w:val="nil"/>
          <w:left w:val="nil"/>
          <w:bottom w:val="nil"/>
          <w:right w:val="nil"/>
          <w:between w:val="nil"/>
          <w:bar w:val="nil"/>
        </w:pBdr>
        <w:spacing w:after="0"/>
      </w:pPr>
      <w:r w:rsidRPr="005B27AA">
        <w:t>Repeated presentation to different doctors</w:t>
      </w:r>
      <w:r w:rsidR="00F26F31">
        <w:t xml:space="preserve"> due to parents </w:t>
      </w:r>
      <w:r w:rsidR="00F26F31" w:rsidRPr="00F26F31">
        <w:rPr>
          <w:rStyle w:val="ilfuvd"/>
          <w:lang w:val="en-US"/>
        </w:rPr>
        <w:t xml:space="preserve">failing to be reassured by negative test </w:t>
      </w:r>
      <w:proofErr w:type="gramStart"/>
      <w:r w:rsidR="00F26F31" w:rsidRPr="00F26F31">
        <w:rPr>
          <w:rStyle w:val="ilfuvd"/>
          <w:lang w:val="en-US"/>
        </w:rPr>
        <w:t>results</w:t>
      </w:r>
      <w:r w:rsidR="00F26F31" w:rsidRPr="00F26F31">
        <w:t xml:space="preserve"> </w:t>
      </w:r>
      <w:r w:rsidR="00F26F31">
        <w:t>.</w:t>
      </w:r>
      <w:proofErr w:type="gramEnd"/>
    </w:p>
    <w:p w:rsidR="001F03B9" w:rsidRPr="005B27AA" w:rsidRDefault="00F26F31" w:rsidP="00F26F31">
      <w:pPr>
        <w:pStyle w:val="ListParagraph"/>
        <w:numPr>
          <w:ilvl w:val="0"/>
          <w:numId w:val="43"/>
        </w:numPr>
        <w:pBdr>
          <w:top w:val="nil"/>
          <w:left w:val="nil"/>
          <w:bottom w:val="nil"/>
          <w:right w:val="nil"/>
          <w:between w:val="nil"/>
          <w:bar w:val="nil"/>
        </w:pBdr>
        <w:spacing w:after="0"/>
      </w:pPr>
      <w:r>
        <w:t xml:space="preserve">Professionals </w:t>
      </w:r>
      <w:r w:rsidRPr="00F26F31">
        <w:t>feel</w:t>
      </w:r>
      <w:r w:rsidRPr="00F26F31">
        <w:rPr>
          <w:rStyle w:val="ilfuvd"/>
          <w:lang w:val="en-US"/>
        </w:rPr>
        <w:t xml:space="preserve"> a parent is more animated or gets enjoyment derived from the telling of the child’s health story.</w:t>
      </w:r>
    </w:p>
    <w:p w:rsidR="001F03B9" w:rsidRPr="005B27AA" w:rsidRDefault="001F03B9" w:rsidP="00F26F31">
      <w:pPr>
        <w:pStyle w:val="ListParagraph"/>
        <w:numPr>
          <w:ilvl w:val="0"/>
          <w:numId w:val="43"/>
        </w:numPr>
        <w:spacing w:after="0"/>
      </w:pPr>
      <w:r w:rsidRPr="005B27AA">
        <w:t>Parent(s) request more investigations,</w:t>
      </w:r>
      <w:r w:rsidR="00451495">
        <w:t xml:space="preserve"> assessment,</w:t>
      </w:r>
      <w:r w:rsidRPr="005B27AA">
        <w:t xml:space="preserve"> </w:t>
      </w:r>
      <w:r w:rsidR="00F26F31" w:rsidRPr="005B27AA">
        <w:t>and continuation</w:t>
      </w:r>
      <w:r w:rsidRPr="005B27AA">
        <w:t xml:space="preserve"> of (unwarranted) treatment or new treatment</w:t>
      </w:r>
      <w:r w:rsidR="00F26F31">
        <w:t>.</w:t>
      </w:r>
    </w:p>
    <w:p w:rsidR="001F03B9" w:rsidRDefault="001F03B9" w:rsidP="00F26F31">
      <w:pPr>
        <w:pStyle w:val="ListParagraph"/>
        <w:numPr>
          <w:ilvl w:val="0"/>
          <w:numId w:val="43"/>
        </w:numPr>
        <w:spacing w:after="0"/>
      </w:pPr>
      <w:r w:rsidRPr="00F26F31">
        <w:rPr>
          <w:bCs/>
          <w:iCs/>
        </w:rPr>
        <w:t xml:space="preserve">Impairment of child’s daily life beyond any known </w:t>
      </w:r>
      <w:r w:rsidR="00F26F31" w:rsidRPr="00F26F31">
        <w:rPr>
          <w:bCs/>
          <w:iCs/>
        </w:rPr>
        <w:t>disorder</w:t>
      </w:r>
      <w:r w:rsidR="00F26F31" w:rsidRPr="005B27AA">
        <w:t>.</w:t>
      </w:r>
    </w:p>
    <w:p w:rsidR="00F26F31" w:rsidRPr="00F26F31" w:rsidRDefault="00F26F31" w:rsidP="00F26F31">
      <w:pPr>
        <w:pStyle w:val="ListParagraph"/>
        <w:numPr>
          <w:ilvl w:val="0"/>
          <w:numId w:val="43"/>
        </w:numPr>
        <w:pBdr>
          <w:top w:val="nil"/>
          <w:left w:val="nil"/>
          <w:bottom w:val="nil"/>
          <w:right w:val="nil"/>
          <w:between w:val="nil"/>
          <w:bar w:val="nil"/>
        </w:pBdr>
        <w:contextualSpacing w:val="0"/>
      </w:pPr>
      <w:r w:rsidRPr="00F26F31">
        <w:rPr>
          <w:lang w:val="en-US"/>
        </w:rPr>
        <w:t xml:space="preserve">Where the child is able to express themselves, a parent talking on behalf of their child with no sense of the child’s experience of symptoms/impact on their life. </w:t>
      </w:r>
    </w:p>
    <w:tbl>
      <w:tblPr>
        <w:tblStyle w:val="TableGrid"/>
        <w:tblW w:w="0" w:type="auto"/>
        <w:tblLook w:val="04A0"/>
      </w:tblPr>
      <w:tblGrid>
        <w:gridCol w:w="9242"/>
      </w:tblGrid>
      <w:tr w:rsidR="001F03B9" w:rsidTr="00907EA9">
        <w:tc>
          <w:tcPr>
            <w:tcW w:w="9242" w:type="dxa"/>
            <w:shd w:val="clear" w:color="auto" w:fill="DBE5F1" w:themeFill="accent1" w:themeFillTint="33"/>
          </w:tcPr>
          <w:p w:rsidR="001F03B9" w:rsidRPr="00451495" w:rsidRDefault="001F03B9" w:rsidP="00F26F31">
            <w:pPr>
              <w:rPr>
                <w:b/>
                <w:i/>
              </w:rPr>
            </w:pPr>
            <w:r w:rsidRPr="00451495">
              <w:rPr>
                <w:b/>
                <w:i/>
              </w:rPr>
              <w:t>Practice point:</w:t>
            </w:r>
          </w:p>
          <w:p w:rsidR="001F03B9" w:rsidRDefault="001F03B9" w:rsidP="001F03B9">
            <w:r w:rsidRPr="00451495">
              <w:rPr>
                <w:b/>
                <w:i/>
              </w:rPr>
              <w:t>If one of the signs above is present, the treating doctor should look for others.</w:t>
            </w:r>
          </w:p>
        </w:tc>
      </w:tr>
    </w:tbl>
    <w:p w:rsidR="001F03B9" w:rsidRDefault="001F03B9" w:rsidP="001F03B9"/>
    <w:p w:rsidR="00F26F31" w:rsidRDefault="001F03B9" w:rsidP="001F03B9">
      <w:r>
        <w:t>In these cases, there may be a number of underlying reasons for the presentation</w:t>
      </w:r>
      <w:r w:rsidR="00FC7892">
        <w:t>, including genuine concern and worry for the child</w:t>
      </w:r>
      <w:r>
        <w:t xml:space="preserve">. In fabricated or induced illness the parent, who is most often the child’s mother, </w:t>
      </w:r>
      <w:r>
        <w:rPr>
          <w:b/>
          <w:bCs/>
        </w:rPr>
        <w:t>h</w:t>
      </w:r>
      <w:r w:rsidRPr="001F03B9">
        <w:rPr>
          <w:b/>
          <w:bCs/>
        </w:rPr>
        <w:t>as an underlying need for child to be recognised as ill (when not ill) or as more ill than the child is</w:t>
      </w:r>
      <w:r>
        <w:rPr>
          <w:b/>
          <w:bCs/>
        </w:rPr>
        <w:t>.</w:t>
      </w:r>
    </w:p>
    <w:p w:rsidR="001F03B9" w:rsidRDefault="001F03B9" w:rsidP="001F03B9">
      <w:r>
        <w:rPr>
          <w:bCs/>
        </w:rPr>
        <w:t xml:space="preserve">The need may stem from many diverse reasons including: </w:t>
      </w:r>
      <w:r>
        <w:t xml:space="preserve">anxiety; to confirm a (false) belief; to be recognised as a heroic or suffering parent; to gain attention; to deflect blame; to maintain a closeness to the child; as an expression of hostility to the doctor or for financial gain (DLA, litigation) or </w:t>
      </w:r>
      <w:r w:rsidR="005B27AA">
        <w:t xml:space="preserve">even hostility towards the </w:t>
      </w:r>
      <w:r>
        <w:t>child.</w:t>
      </w:r>
      <w:r w:rsidR="00FC7892">
        <w:t xml:space="preserve"> </w:t>
      </w:r>
    </w:p>
    <w:p w:rsidR="001F03B9" w:rsidRDefault="000D2CDB" w:rsidP="001F03B9">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margin-left:124.55pt;margin-top:18.2pt;width:122.75pt;height:172.8pt;z-index:251681792" fillcolor="#c00000" strokecolor="red">
            <v:textbox>
              <w:txbxContent>
                <w:p w:rsidR="006832A3" w:rsidRDefault="006832A3">
                  <w:r>
                    <w:t>Induces illness or interferes with investigations, or significantly restricts child.</w:t>
                  </w:r>
                </w:p>
              </w:txbxContent>
            </v:textbox>
          </v:shape>
        </w:pict>
      </w:r>
      <w:r w:rsidR="001F03B9">
        <w:t>Specifically in cases of fabricated or induced illness, the process can be described as follows:</w:t>
      </w:r>
    </w:p>
    <w:p w:rsidR="00E0121E" w:rsidRDefault="00E0121E" w:rsidP="001F03B9"/>
    <w:p w:rsidR="001F03B9" w:rsidRDefault="000D2CDB" w:rsidP="004335C1">
      <w:r w:rsidRPr="000D2CDB">
        <w:rPr>
          <w:noProof/>
          <w:lang w:val="en-US" w:eastAsia="zh-TW"/>
        </w:rPr>
        <w:pict>
          <v:shape id="_x0000_s1057" type="#_x0000_t202" style="position:absolute;margin-left:223.3pt;margin-top:210.2pt;width:187.4pt;height:51.3pt;z-index:251683840;mso-width-relative:margin;mso-height-relative:margin" strokecolor="#002060">
            <v:textbox>
              <w:txbxContent>
                <w:p w:rsidR="006832A3" w:rsidRDefault="006832A3" w:rsidP="001F03B9">
                  <w:pPr>
                    <w:spacing w:after="0" w:line="240" w:lineRule="auto"/>
                  </w:pPr>
                  <w:r>
                    <w:t xml:space="preserve">Child may have a specific illness. </w:t>
                  </w:r>
                </w:p>
                <w:p w:rsidR="006832A3" w:rsidRDefault="006832A3" w:rsidP="001F03B9">
                  <w:pPr>
                    <w:spacing w:after="0" w:line="240" w:lineRule="auto"/>
                  </w:pPr>
                  <w:r>
                    <w:t>Older children may report and believe in their own illness.</w:t>
                  </w:r>
                </w:p>
              </w:txbxContent>
            </v:textbox>
          </v:shape>
        </w:pict>
      </w:r>
      <w:r w:rsidR="001F03B9">
        <w:rPr>
          <w:noProof/>
          <w:lang w:eastAsia="en-GB"/>
        </w:rPr>
        <w:drawing>
          <wp:inline distT="0" distB="0" distL="0" distR="0">
            <wp:extent cx="5769500" cy="3204376"/>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75298" w:rsidRDefault="00675298" w:rsidP="003F1814">
      <w:pPr>
        <w:spacing w:after="0"/>
      </w:pPr>
      <w:r>
        <w:t>Examples include:</w:t>
      </w:r>
    </w:p>
    <w:p w:rsidR="00675298" w:rsidRDefault="00675298" w:rsidP="003F1814">
      <w:pPr>
        <w:pStyle w:val="ListParagraph"/>
        <w:numPr>
          <w:ilvl w:val="0"/>
          <w:numId w:val="5"/>
        </w:numPr>
        <w:spacing w:after="0"/>
      </w:pPr>
      <w:r>
        <w:t>Deliberately inducing symptoms by administering medication or other substances (this includes non-accidental poisoning)</w:t>
      </w:r>
      <w:r w:rsidR="001F03B9">
        <w:t>, or by intentional suffocation or starvation.</w:t>
      </w:r>
    </w:p>
    <w:p w:rsidR="00675298" w:rsidRDefault="00675298" w:rsidP="00675298">
      <w:pPr>
        <w:pStyle w:val="ListParagraph"/>
        <w:numPr>
          <w:ilvl w:val="0"/>
          <w:numId w:val="5"/>
        </w:numPr>
      </w:pPr>
      <w:r>
        <w:t>Interfering with treatments by over-dosing, not administering medication, or interfering with medical equipment such as infusi</w:t>
      </w:r>
      <w:r w:rsidR="001F03B9">
        <w:t xml:space="preserve">on lines, </w:t>
      </w:r>
      <w:proofErr w:type="spellStart"/>
      <w:r w:rsidR="001F03B9">
        <w:t>gastrostomy</w:t>
      </w:r>
      <w:proofErr w:type="spellEnd"/>
      <w:r w:rsidR="001F03B9">
        <w:t xml:space="preserve"> or </w:t>
      </w:r>
      <w:proofErr w:type="spellStart"/>
      <w:r w:rsidR="001F03B9">
        <w:t>nasogatric</w:t>
      </w:r>
      <w:proofErr w:type="spellEnd"/>
      <w:r w:rsidR="001F03B9">
        <w:t xml:space="preserve"> tubes etc.</w:t>
      </w:r>
    </w:p>
    <w:p w:rsidR="00675298" w:rsidRDefault="00675298" w:rsidP="00675298">
      <w:pPr>
        <w:pStyle w:val="ListParagraph"/>
        <w:numPr>
          <w:ilvl w:val="0"/>
          <w:numId w:val="5"/>
        </w:numPr>
      </w:pPr>
      <w:r>
        <w:t>Claiming the child has symptoms which are unverifiable unless observed directly, such as pain, frequent passing of urine, vomiting, or fits, resulting in unnecessar</w:t>
      </w:r>
      <w:r w:rsidR="001F03B9">
        <w:t>y investigations and treatments.</w:t>
      </w:r>
    </w:p>
    <w:p w:rsidR="00675298" w:rsidRDefault="00675298" w:rsidP="00675298">
      <w:pPr>
        <w:pStyle w:val="ListParagraph"/>
        <w:numPr>
          <w:ilvl w:val="0"/>
          <w:numId w:val="5"/>
        </w:numPr>
      </w:pPr>
      <w:r>
        <w:t>Exaggerating symptoms, again resulting in unnecessar</w:t>
      </w:r>
      <w:r w:rsidR="001F03B9">
        <w:t>y investigations and treatments</w:t>
      </w:r>
      <w:r w:rsidR="003F1814">
        <w:t>.</w:t>
      </w:r>
    </w:p>
    <w:p w:rsidR="00675298" w:rsidRDefault="00675298" w:rsidP="00675298">
      <w:pPr>
        <w:pStyle w:val="ListParagraph"/>
        <w:numPr>
          <w:ilvl w:val="0"/>
          <w:numId w:val="5"/>
        </w:numPr>
      </w:pPr>
      <w:r>
        <w:t>Falsifying test</w:t>
      </w:r>
      <w:r w:rsidR="001F03B9">
        <w:t xml:space="preserve"> results and observation charts.</w:t>
      </w:r>
    </w:p>
    <w:p w:rsidR="00675298" w:rsidRDefault="00675298" w:rsidP="00675298">
      <w:pPr>
        <w:pStyle w:val="ListParagraph"/>
        <w:numPr>
          <w:ilvl w:val="0"/>
          <w:numId w:val="5"/>
        </w:numPr>
      </w:pPr>
      <w:r>
        <w:t xml:space="preserve">Obtaining specialist treatments or equipment for </w:t>
      </w:r>
      <w:r w:rsidR="001F03B9">
        <w:t xml:space="preserve">children </w:t>
      </w:r>
      <w:proofErr w:type="gramStart"/>
      <w:r w:rsidR="001F03B9">
        <w:t>which</w:t>
      </w:r>
      <w:proofErr w:type="gramEnd"/>
      <w:r w:rsidR="001F03B9">
        <w:t xml:space="preserve"> are not required i.e. wheelchair.</w:t>
      </w:r>
    </w:p>
    <w:p w:rsidR="001F03B9" w:rsidRDefault="00675298" w:rsidP="001F03B9">
      <w:pPr>
        <w:pStyle w:val="ListParagraph"/>
        <w:numPr>
          <w:ilvl w:val="0"/>
          <w:numId w:val="5"/>
        </w:numPr>
      </w:pPr>
      <w:r>
        <w:t>Alleging unfounded p</w:t>
      </w:r>
      <w:r w:rsidR="003F1814">
        <w:t>sychological illness</w:t>
      </w:r>
      <w:r w:rsidR="00F26F31">
        <w:t>/ difficulties in a child.</w:t>
      </w:r>
    </w:p>
    <w:p w:rsidR="001F03B9" w:rsidRDefault="00E0121E" w:rsidP="00341BEF">
      <w:pPr>
        <w:pStyle w:val="ListParagraph"/>
        <w:numPr>
          <w:ilvl w:val="0"/>
          <w:numId w:val="5"/>
        </w:numPr>
      </w:pPr>
      <w:r>
        <w:t>Placing significant restrictions on a child,(i.e. di</w:t>
      </w:r>
      <w:r w:rsidR="003F1814">
        <w:t>etary due to unproven allergies</w:t>
      </w:r>
      <w:r>
        <w:t>)</w:t>
      </w:r>
      <w:r w:rsidR="003F1814">
        <w:t xml:space="preserve"> that lead to harm to the child, or trying to keep them in an infantile state that impairs normal child development.</w:t>
      </w:r>
    </w:p>
    <w:tbl>
      <w:tblPr>
        <w:tblStyle w:val="TableGrid"/>
        <w:tblW w:w="0" w:type="auto"/>
        <w:tblLook w:val="04A0"/>
      </w:tblPr>
      <w:tblGrid>
        <w:gridCol w:w="9242"/>
      </w:tblGrid>
      <w:tr w:rsidR="001F03B9" w:rsidTr="00907EA9">
        <w:tc>
          <w:tcPr>
            <w:tcW w:w="9242" w:type="dxa"/>
            <w:shd w:val="clear" w:color="auto" w:fill="DBE5F1" w:themeFill="accent1" w:themeFillTint="33"/>
          </w:tcPr>
          <w:p w:rsidR="001F03B9" w:rsidRPr="00451495" w:rsidRDefault="001F03B9" w:rsidP="001F03B9">
            <w:pPr>
              <w:rPr>
                <w:b/>
                <w:i/>
              </w:rPr>
            </w:pPr>
            <w:r w:rsidRPr="00451495">
              <w:rPr>
                <w:b/>
                <w:i/>
              </w:rPr>
              <w:t>Practice point</w:t>
            </w:r>
          </w:p>
          <w:p w:rsidR="001F03B9" w:rsidRDefault="001F03B9" w:rsidP="001F03B9">
            <w:r w:rsidRPr="00451495">
              <w:rPr>
                <w:b/>
                <w:i/>
              </w:rPr>
              <w:t>There is no direct correlation between the underlying motivation of the parent and the severity of harm experienced by the child. It is this harm that constitutes abuse or maltreatment.</w:t>
            </w:r>
          </w:p>
        </w:tc>
      </w:tr>
      <w:tr w:rsidR="001F03B9" w:rsidTr="00907EA9">
        <w:tc>
          <w:tcPr>
            <w:tcW w:w="9242" w:type="dxa"/>
            <w:shd w:val="clear" w:color="auto" w:fill="DBE5F1" w:themeFill="accent1" w:themeFillTint="33"/>
          </w:tcPr>
          <w:p w:rsidR="001F03B9" w:rsidRPr="00451495" w:rsidRDefault="001F03B9" w:rsidP="001F03B9">
            <w:pPr>
              <w:rPr>
                <w:b/>
                <w:i/>
              </w:rPr>
            </w:pPr>
            <w:r w:rsidRPr="00451495">
              <w:rPr>
                <w:b/>
                <w:i/>
              </w:rPr>
              <w:t>Practice point</w:t>
            </w:r>
          </w:p>
          <w:p w:rsidR="001F03B9" w:rsidRDefault="001F03B9" w:rsidP="005B27AA">
            <w:r w:rsidRPr="00451495">
              <w:rPr>
                <w:b/>
                <w:i/>
              </w:rPr>
              <w:t>It is not always possible to predict which parents will progress from talking to inducing illness. In the small proportion of parents who move to illness induction, child mortality is estimated to be 5-8%.</w:t>
            </w:r>
          </w:p>
        </w:tc>
      </w:tr>
    </w:tbl>
    <w:p w:rsidR="003F1814" w:rsidRDefault="003F1814" w:rsidP="00341BEF">
      <w:pPr>
        <w:spacing w:after="0"/>
        <w:rPr>
          <w:b/>
        </w:rPr>
      </w:pPr>
    </w:p>
    <w:p w:rsidR="001F03B9" w:rsidRPr="005B27AA" w:rsidRDefault="001F03B9" w:rsidP="00341BEF">
      <w:pPr>
        <w:spacing w:after="0"/>
        <w:rPr>
          <w:b/>
        </w:rPr>
      </w:pPr>
      <w:r w:rsidRPr="005B27AA">
        <w:rPr>
          <w:b/>
        </w:rPr>
        <w:t>The Child’s Experience</w:t>
      </w:r>
    </w:p>
    <w:p w:rsidR="00451495" w:rsidRDefault="00451495" w:rsidP="00451495">
      <w:pPr>
        <w:spacing w:after="0"/>
      </w:pPr>
      <w:r>
        <w:t>The child’s daily life in these situations can be severely limited. Their experience of medical and/or psychological care can include repeated examinations/ assessments, unnecessary, painful procedures and even unneeded operations. A child could be silently trapped in the falsification of illness or diagnosis around them.</w:t>
      </w:r>
    </w:p>
    <w:p w:rsidR="00451495" w:rsidRPr="005B27AA" w:rsidRDefault="00451495" w:rsidP="00451495">
      <w:r>
        <w:t>In terms of their education and social activities, children may experience isolation from peers, l</w:t>
      </w:r>
      <w:r w:rsidRPr="005B27AA">
        <w:t xml:space="preserve">imited </w:t>
      </w:r>
      <w:r w:rsidRPr="005B27AA">
        <w:rPr>
          <w:lang w:val="en-US"/>
        </w:rPr>
        <w:t xml:space="preserve">or interrupted school attendance and </w:t>
      </w:r>
      <w:r w:rsidRPr="005B27AA">
        <w:t>education</w:t>
      </w:r>
      <w:r>
        <w:rPr>
          <w:i/>
          <w:iCs/>
        </w:rPr>
        <w:t xml:space="preserve">, </w:t>
      </w:r>
      <w:r>
        <w:t>and l</w:t>
      </w:r>
      <w:r w:rsidRPr="005B27AA">
        <w:t>imited normal daily life activities</w:t>
      </w:r>
      <w:r>
        <w:t xml:space="preserve">. They may have been put into a sick role and be made to use aids, such as wheelchairs that they do not need, or be made to follow a severely restricted diet due to unproven food allergies/ intolerance. </w:t>
      </w:r>
    </w:p>
    <w:p w:rsidR="005B27AA" w:rsidRDefault="00451495" w:rsidP="005B27AA">
      <w:pPr>
        <w:rPr>
          <w:lang w:val="en-US"/>
        </w:rPr>
      </w:pPr>
      <w:r>
        <w:t>The behaviour of their parent can cause a child to feel a</w:t>
      </w:r>
      <w:r w:rsidRPr="005B27AA">
        <w:t xml:space="preserve">nxiety or confusion </w:t>
      </w:r>
      <w:r>
        <w:t xml:space="preserve">about their </w:t>
      </w:r>
      <w:r w:rsidRPr="005B27AA">
        <w:rPr>
          <w:lang w:val="en-US"/>
        </w:rPr>
        <w:t>state of</w:t>
      </w:r>
      <w:r>
        <w:rPr>
          <w:lang w:val="en-US"/>
        </w:rPr>
        <w:t xml:space="preserve"> their physical and emotional</w:t>
      </w:r>
      <w:r w:rsidRPr="005B27AA">
        <w:rPr>
          <w:lang w:val="en-US"/>
        </w:rPr>
        <w:t xml:space="preserve"> </w:t>
      </w:r>
      <w:r w:rsidRPr="005B27AA">
        <w:t>health</w:t>
      </w:r>
      <w:r>
        <w:t xml:space="preserve"> or take a </w:t>
      </w:r>
      <w:r>
        <w:rPr>
          <w:lang w:val="en-US"/>
        </w:rPr>
        <w:t>f</w:t>
      </w:r>
      <w:r w:rsidRPr="005B27AA">
        <w:rPr>
          <w:lang w:val="en-US"/>
        </w:rPr>
        <w:t xml:space="preserve">alse </w:t>
      </w:r>
      <w:r>
        <w:rPr>
          <w:lang w:val="en-US"/>
        </w:rPr>
        <w:t xml:space="preserve">view of </w:t>
      </w:r>
      <w:proofErr w:type="gramStart"/>
      <w:r>
        <w:rPr>
          <w:lang w:val="en-US"/>
        </w:rPr>
        <w:t>themselves</w:t>
      </w:r>
      <w:proofErr w:type="gramEnd"/>
      <w:r>
        <w:rPr>
          <w:lang w:val="en-US"/>
        </w:rPr>
        <w:t xml:space="preserve"> as sick and </w:t>
      </w:r>
      <w:r w:rsidRPr="005B27AA">
        <w:rPr>
          <w:lang w:val="en-US"/>
        </w:rPr>
        <w:t>vulnerable</w:t>
      </w:r>
      <w:r>
        <w:rPr>
          <w:lang w:val="en-US"/>
        </w:rPr>
        <w:t>. Some children may collude with their parent so as not to go against them</w:t>
      </w:r>
      <w:r w:rsidR="00150BF6">
        <w:rPr>
          <w:lang w:val="en-US"/>
        </w:rPr>
        <w:t xml:space="preserve"> </w:t>
      </w:r>
      <w:r w:rsidR="00150BF6" w:rsidRPr="00150BF6">
        <w:rPr>
          <w:lang w:val="en-US"/>
        </w:rPr>
        <w:t>or to gain acceptance from them earning a</w:t>
      </w:r>
      <w:r w:rsidR="00150BF6">
        <w:rPr>
          <w:lang w:val="en-US"/>
        </w:rPr>
        <w:t xml:space="preserve"> special role within the family</w:t>
      </w:r>
      <w:r>
        <w:rPr>
          <w:lang w:val="en-US"/>
        </w:rPr>
        <w:t>. They may themselves report the symptoms, and this is described as ‘medically unexplained symptoms.’</w:t>
      </w:r>
    </w:p>
    <w:tbl>
      <w:tblPr>
        <w:tblStyle w:val="TableGrid"/>
        <w:tblW w:w="0" w:type="auto"/>
        <w:tblLook w:val="04A0"/>
      </w:tblPr>
      <w:tblGrid>
        <w:gridCol w:w="9242"/>
      </w:tblGrid>
      <w:tr w:rsidR="005B27AA" w:rsidTr="00907EA9">
        <w:tc>
          <w:tcPr>
            <w:tcW w:w="9242" w:type="dxa"/>
            <w:shd w:val="clear" w:color="auto" w:fill="DBE5F1" w:themeFill="accent1" w:themeFillTint="33"/>
          </w:tcPr>
          <w:p w:rsidR="005B27AA" w:rsidRPr="00451495" w:rsidRDefault="005B27AA" w:rsidP="005B27AA">
            <w:pPr>
              <w:rPr>
                <w:b/>
                <w:i/>
              </w:rPr>
            </w:pPr>
            <w:r w:rsidRPr="00451495">
              <w:rPr>
                <w:b/>
                <w:i/>
              </w:rPr>
              <w:t>Practice point</w:t>
            </w:r>
          </w:p>
          <w:p w:rsidR="005B27AA" w:rsidRDefault="005B27AA" w:rsidP="00451495">
            <w:r w:rsidRPr="00451495">
              <w:rPr>
                <w:b/>
                <w:i/>
              </w:rPr>
              <w:t xml:space="preserve">We must consider the lived experience of the child to understand the effects </w:t>
            </w:r>
            <w:r w:rsidR="00451495">
              <w:rPr>
                <w:b/>
                <w:i/>
              </w:rPr>
              <w:t>on them</w:t>
            </w:r>
            <w:r w:rsidR="00451495" w:rsidRPr="00451495">
              <w:rPr>
                <w:b/>
                <w:i/>
              </w:rPr>
              <w:t xml:space="preserve"> </w:t>
            </w:r>
            <w:r w:rsidRPr="00451495">
              <w:rPr>
                <w:b/>
                <w:i/>
              </w:rPr>
              <w:t>of the behaviour of their parent.</w:t>
            </w:r>
          </w:p>
        </w:tc>
      </w:tr>
    </w:tbl>
    <w:p w:rsidR="005B27AA" w:rsidRPr="005B27AA" w:rsidRDefault="005B27AA" w:rsidP="004335C1">
      <w:pPr>
        <w:rPr>
          <w:sz w:val="2"/>
        </w:rPr>
      </w:pPr>
    </w:p>
    <w:p w:rsidR="001F03B9" w:rsidRDefault="005B27AA" w:rsidP="005B27AA">
      <w:pPr>
        <w:jc w:val="center"/>
      </w:pPr>
      <w:r>
        <w:rPr>
          <w:noProof/>
          <w:lang w:eastAsia="en-GB"/>
        </w:rPr>
        <w:drawing>
          <wp:inline distT="0" distB="0" distL="0" distR="0">
            <wp:extent cx="3395206" cy="23559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12099" r="35856" b="8642"/>
                    <a:stretch>
                      <a:fillRect/>
                    </a:stretch>
                  </pic:blipFill>
                  <pic:spPr bwMode="auto">
                    <a:xfrm>
                      <a:off x="0" y="0"/>
                      <a:ext cx="3397625" cy="2357605"/>
                    </a:xfrm>
                    <a:prstGeom prst="rect">
                      <a:avLst/>
                    </a:prstGeom>
                    <a:noFill/>
                    <a:ln w="9525">
                      <a:noFill/>
                      <a:miter lim="800000"/>
                      <a:headEnd/>
                      <a:tailEnd/>
                    </a:ln>
                  </pic:spPr>
                </pic:pic>
              </a:graphicData>
            </a:graphic>
          </wp:inline>
        </w:drawing>
      </w:r>
    </w:p>
    <w:p w:rsidR="001F03B9" w:rsidRDefault="005B27AA" w:rsidP="004335C1">
      <w:r>
        <w:t>The use of the ‘My world triangle’ is a way of highlighting the area that a child is impacted by the behaviour or difficulties of their parent.</w:t>
      </w:r>
    </w:p>
    <w:tbl>
      <w:tblPr>
        <w:tblStyle w:val="TableGrid"/>
        <w:tblW w:w="0" w:type="auto"/>
        <w:tblLook w:val="04A0"/>
      </w:tblPr>
      <w:tblGrid>
        <w:gridCol w:w="9242"/>
      </w:tblGrid>
      <w:tr w:rsidR="005B27AA" w:rsidRPr="00002BD1" w:rsidTr="00907EA9">
        <w:tc>
          <w:tcPr>
            <w:tcW w:w="9242" w:type="dxa"/>
            <w:shd w:val="clear" w:color="auto" w:fill="DBE5F1" w:themeFill="accent1" w:themeFillTint="33"/>
          </w:tcPr>
          <w:p w:rsidR="005B27AA" w:rsidRPr="00002BD1" w:rsidRDefault="005B27AA" w:rsidP="004335C1">
            <w:pPr>
              <w:rPr>
                <w:b/>
                <w:i/>
              </w:rPr>
            </w:pPr>
            <w:r w:rsidRPr="00002BD1">
              <w:rPr>
                <w:b/>
                <w:i/>
              </w:rPr>
              <w:t>Practice point</w:t>
            </w:r>
          </w:p>
          <w:p w:rsidR="005B27AA" w:rsidRPr="00002BD1" w:rsidRDefault="005B27AA" w:rsidP="00DF5F0B">
            <w:pPr>
              <w:rPr>
                <w:b/>
                <w:i/>
              </w:rPr>
            </w:pPr>
            <w:r w:rsidRPr="00002BD1">
              <w:rPr>
                <w:b/>
                <w:i/>
              </w:rPr>
              <w:t xml:space="preserve">When presenting such cases to panel consider describing a typical day for a child so the listener fully understands how their life is limited. Be factual </w:t>
            </w:r>
            <w:r w:rsidR="00DF5F0B" w:rsidRPr="00002BD1">
              <w:rPr>
                <w:b/>
                <w:i/>
              </w:rPr>
              <w:t>and</w:t>
            </w:r>
            <w:r w:rsidRPr="00002BD1">
              <w:rPr>
                <w:b/>
                <w:i/>
              </w:rPr>
              <w:t xml:space="preserve"> clear.</w:t>
            </w:r>
          </w:p>
        </w:tc>
      </w:tr>
    </w:tbl>
    <w:p w:rsidR="00341BEF" w:rsidRPr="00002BD1" w:rsidRDefault="00341BEF" w:rsidP="004335C1">
      <w:pPr>
        <w:rPr>
          <w:b/>
          <w:i/>
        </w:rPr>
      </w:pPr>
    </w:p>
    <w:tbl>
      <w:tblPr>
        <w:tblStyle w:val="TableGrid"/>
        <w:tblW w:w="0" w:type="auto"/>
        <w:tblLook w:val="04A0"/>
      </w:tblPr>
      <w:tblGrid>
        <w:gridCol w:w="9242"/>
      </w:tblGrid>
      <w:tr w:rsidR="005B27AA" w:rsidRPr="00002BD1" w:rsidTr="00907EA9">
        <w:tc>
          <w:tcPr>
            <w:tcW w:w="9242" w:type="dxa"/>
            <w:shd w:val="clear" w:color="auto" w:fill="DBE5F1" w:themeFill="accent1" w:themeFillTint="33"/>
          </w:tcPr>
          <w:p w:rsidR="005B27AA" w:rsidRPr="00002BD1" w:rsidRDefault="005B27AA" w:rsidP="004335C1">
            <w:pPr>
              <w:rPr>
                <w:b/>
                <w:i/>
              </w:rPr>
            </w:pPr>
            <w:r w:rsidRPr="00002BD1">
              <w:rPr>
                <w:b/>
                <w:i/>
              </w:rPr>
              <w:t>Practice point</w:t>
            </w:r>
          </w:p>
          <w:p w:rsidR="005B27AA" w:rsidRPr="00002BD1" w:rsidRDefault="005B27AA" w:rsidP="004335C1">
            <w:pPr>
              <w:rPr>
                <w:b/>
                <w:i/>
              </w:rPr>
            </w:pPr>
            <w:r w:rsidRPr="00002BD1">
              <w:rPr>
                <w:b/>
                <w:i/>
              </w:rPr>
              <w:t>When considering</w:t>
            </w:r>
            <w:r w:rsidR="00DC7CA4" w:rsidRPr="00002BD1">
              <w:rPr>
                <w:b/>
                <w:i/>
              </w:rPr>
              <w:t>’</w:t>
            </w:r>
            <w:r w:rsidRPr="00002BD1">
              <w:rPr>
                <w:b/>
                <w:i/>
              </w:rPr>
              <w:t xml:space="preserve"> risk</w:t>
            </w:r>
            <w:r w:rsidR="00DC7CA4" w:rsidRPr="00002BD1">
              <w:rPr>
                <w:b/>
                <w:i/>
              </w:rPr>
              <w:t>’</w:t>
            </w:r>
            <w:r w:rsidRPr="00002BD1">
              <w:rPr>
                <w:b/>
                <w:i/>
              </w:rPr>
              <w:t xml:space="preserve"> ask: Risk of what? Risk to whom? And from whom? </w:t>
            </w:r>
          </w:p>
        </w:tc>
      </w:tr>
    </w:tbl>
    <w:p w:rsidR="005B27AA" w:rsidRPr="005B27AA" w:rsidRDefault="000D2CDB" w:rsidP="005B27AA">
      <w:r>
        <w:pict>
          <v:rect id="_x0000_s1066" style="position:absolute;margin-left:-46.35pt;margin-top:23.5pt;width:544.1pt;height:45.35pt;z-index:251693056;mso-position-horizontal-relative:text;mso-position-vertical-relative:text" filled="f" fillcolor="#ffc" strokecolor="black [3213]">
            <v:textbox style="mso-next-textbox:#_x0000_s1066">
              <w:txbxContent>
                <w:p w:rsidR="006832A3" w:rsidRDefault="00002BD1" w:rsidP="005B27AA">
                  <w:r>
                    <w:t xml:space="preserve">Concerns raised by medical, </w:t>
                  </w:r>
                  <w:r w:rsidR="006832A3">
                    <w:t>nursing</w:t>
                  </w:r>
                  <w:r>
                    <w:t xml:space="preserve"> or mental health</w:t>
                  </w:r>
                  <w:r w:rsidR="006832A3">
                    <w:t xml:space="preserve"> staff but NO evidence of:</w:t>
                  </w:r>
                </w:p>
                <w:p w:rsidR="006832A3" w:rsidRDefault="006832A3" w:rsidP="005B27AA">
                  <w:r>
                    <w:t>Illness induction, falsification of documents, or falsification of results</w:t>
                  </w:r>
                </w:p>
              </w:txbxContent>
            </v:textbox>
          </v:rect>
        </w:pict>
      </w:r>
      <w:r w:rsidR="005B27AA" w:rsidRPr="005B27AA">
        <w:rPr>
          <w:b/>
        </w:rPr>
        <w:t>Multi-Agency Pathway for Perplexing Presentation</w:t>
      </w:r>
      <w:r w:rsidR="005B27AA">
        <w:rPr>
          <w:b/>
        </w:rPr>
        <w:t>s</w:t>
      </w:r>
    </w:p>
    <w:p w:rsidR="005B27AA" w:rsidRDefault="005B27AA" w:rsidP="004335C1"/>
    <w:p w:rsidR="004335C1" w:rsidRDefault="000D2CDB" w:rsidP="004335C1">
      <w:r>
        <w:rPr>
          <w:noProof/>
          <w:lang w:eastAsia="en-GB"/>
        </w:rPr>
        <w:pict>
          <v:shapetype id="_x0000_t32" coordsize="21600,21600" o:spt="32" o:oned="t" path="m,l21600,21600e" filled="f">
            <v:path arrowok="t" fillok="f" o:connecttype="none"/>
            <o:lock v:ext="edit" shapetype="t"/>
          </v:shapetype>
          <v:shape id="_x0000_s1046" type="#_x0000_t32" style="position:absolute;margin-left:95.2pt;margin-top:17.95pt;width:.6pt;height:13.8pt;z-index:251677696" o:connectortype="straight" strokeweight="2.25pt">
            <v:stroke endarrow="block"/>
          </v:shape>
        </w:pict>
      </w:r>
    </w:p>
    <w:p w:rsidR="004335C1" w:rsidRDefault="000D2CDB" w:rsidP="004335C1">
      <w:r>
        <w:rPr>
          <w:noProof/>
          <w:lang w:eastAsia="en-GB"/>
        </w:rPr>
        <w:pict>
          <v:rect id="_x0000_s1037" style="position:absolute;margin-left:-46.35pt;margin-top:6.3pt;width:544.1pt;height:110.8pt;z-index:251668480" fillcolor="white [3212]">
            <v:textbox style="mso-next-textbox:#_x0000_s1037">
              <w:txbxContent>
                <w:p w:rsidR="00002BD1" w:rsidRDefault="006832A3" w:rsidP="005B27AA">
                  <w:pPr>
                    <w:spacing w:after="0"/>
                  </w:pPr>
                  <w:r>
                    <w:t>To evidence concerns a</w:t>
                  </w:r>
                  <w:r w:rsidR="00002BD1">
                    <w:t xml:space="preserve"> physical and/or mental</w:t>
                  </w:r>
                  <w:r>
                    <w:t xml:space="preserve"> health assessment must be prepared to show how behaviour is impacting directly on the child</w:t>
                  </w:r>
                  <w:r w:rsidR="00002BD1">
                    <w:t>.</w:t>
                  </w:r>
                </w:p>
                <w:p w:rsidR="006832A3" w:rsidRPr="00A91E22" w:rsidRDefault="00002BD1" w:rsidP="005B27AA">
                  <w:pPr>
                    <w:spacing w:after="0"/>
                    <w:rPr>
                      <w:rStyle w:val="ilfuvd"/>
                    </w:rPr>
                  </w:pPr>
                  <w:r>
                    <w:t>G</w:t>
                  </w:r>
                  <w:r w:rsidR="006832A3">
                    <w:t>ather and analyse information demonstrating how this is directly impacting on the child; consider a supporting chronology</w:t>
                  </w:r>
                  <w:r w:rsidR="00150BF6">
                    <w:t xml:space="preserve"> and consider if sibling chronologies are also needed</w:t>
                  </w:r>
                  <w:r w:rsidR="006832A3">
                    <w:t xml:space="preserve">. </w:t>
                  </w:r>
                </w:p>
                <w:p w:rsidR="006832A3" w:rsidRDefault="006832A3" w:rsidP="00A91E22">
                  <w:pPr>
                    <w:spacing w:after="0"/>
                  </w:pPr>
                  <w:r>
                    <w:t>Discuss concerns with Named or Lead Doctor for Child Protection and child protection nurse advisors.</w:t>
                  </w:r>
                </w:p>
                <w:p w:rsidR="006832A3" w:rsidRDefault="006832A3" w:rsidP="00BE01C5">
                  <w:pPr>
                    <w:spacing w:after="0"/>
                  </w:pPr>
                  <w:r w:rsidRPr="004335C1">
                    <w:t xml:space="preserve">Consider need for admission to complete your </w:t>
                  </w:r>
                  <w:r w:rsidR="00150BF6" w:rsidRPr="00150BF6">
                    <w:rPr>
                      <w:rStyle w:val="ilfuvd"/>
                      <w:lang w:val="en-US"/>
                    </w:rPr>
                    <w:t>medical and psychosocial</w:t>
                  </w:r>
                  <w:r w:rsidR="00150BF6">
                    <w:rPr>
                      <w:rStyle w:val="ilfuvd"/>
                      <w:color w:val="FF2F92"/>
                      <w:lang w:val="en-US"/>
                    </w:rPr>
                    <w:t xml:space="preserve"> </w:t>
                  </w:r>
                  <w:r w:rsidR="00150BF6" w:rsidRPr="004335C1">
                    <w:t>assessment</w:t>
                  </w:r>
                  <w:r w:rsidR="00150BF6">
                    <w:rPr>
                      <w:lang w:val="en-US"/>
                    </w:rPr>
                    <w:t xml:space="preserve"> </w:t>
                  </w:r>
                  <w:r>
                    <w:t>– use direct observations (see appendix A)</w:t>
                  </w:r>
                </w:p>
              </w:txbxContent>
            </v:textbox>
          </v:rect>
        </w:pict>
      </w:r>
    </w:p>
    <w:p w:rsidR="004335C1" w:rsidRDefault="004335C1" w:rsidP="004335C1"/>
    <w:p w:rsidR="004335C1" w:rsidRDefault="004335C1" w:rsidP="004335C1"/>
    <w:p w:rsidR="004335C1" w:rsidRDefault="004335C1" w:rsidP="004335C1"/>
    <w:p w:rsidR="004335C1" w:rsidRDefault="00EA4A90" w:rsidP="004335C1">
      <w:r>
        <w:rPr>
          <w:noProof/>
          <w:lang w:eastAsia="en-GB"/>
        </w:rPr>
        <w:pict>
          <v:rect id="_x0000_s1040" style="position:absolute;margin-left:-46.35pt;margin-top:23.7pt;width:545.3pt;height:133.8pt;z-index:251671552" fillcolor="white [3212]">
            <v:textbox style="mso-next-textbox:#_x0000_s1040">
              <w:txbxContent>
                <w:p w:rsidR="006832A3" w:rsidRDefault="006832A3" w:rsidP="00A91E22">
                  <w:pPr>
                    <w:pStyle w:val="ListParagraph"/>
                    <w:numPr>
                      <w:ilvl w:val="0"/>
                      <w:numId w:val="35"/>
                    </w:numPr>
                  </w:pPr>
                  <w:r>
                    <w:t>Consultant paediatrician</w:t>
                  </w:r>
                  <w:r w:rsidR="00DC20D1">
                    <w:t>/ CAMHS consultant or principal psychologist</w:t>
                  </w:r>
                  <w:r>
                    <w:t xml:space="preserve"> calls </w:t>
                  </w:r>
                  <w:r w:rsidR="00010FD3">
                    <w:t xml:space="preserve">professional </w:t>
                  </w:r>
                  <w:r>
                    <w:t>meeting of health staff to understand concerns and aim to reach a consensus view.</w:t>
                  </w:r>
                </w:p>
                <w:p w:rsidR="006832A3" w:rsidRDefault="006832A3" w:rsidP="00EA4A90">
                  <w:pPr>
                    <w:pStyle w:val="ListParagraph"/>
                    <w:numPr>
                      <w:ilvl w:val="0"/>
                      <w:numId w:val="35"/>
                    </w:numPr>
                  </w:pPr>
                  <w:r w:rsidRPr="00A91E22">
                    <w:rPr>
                      <w:b/>
                    </w:rPr>
                    <w:t>The meeting must conclude with a communication plan and agreement over who is the responsible consultant</w:t>
                  </w:r>
                  <w:r w:rsidR="00DC20D1">
                    <w:rPr>
                      <w:b/>
                    </w:rPr>
                    <w:t>/ or lead professional within CAMHS</w:t>
                  </w:r>
                  <w:r w:rsidR="00EA4A90">
                    <w:t xml:space="preserve"> </w:t>
                  </w:r>
                  <w:r w:rsidR="00EA4A90" w:rsidRPr="00EA4A90">
                    <w:rPr>
                      <w:b/>
                    </w:rPr>
                    <w:t>and an agreed rehabilitation plan, including CAMHS/ paediatric liaison staff.</w:t>
                  </w:r>
                </w:p>
                <w:p w:rsidR="006832A3" w:rsidRDefault="00DC20D1" w:rsidP="00A91E22">
                  <w:pPr>
                    <w:pStyle w:val="ListParagraph"/>
                    <w:numPr>
                      <w:ilvl w:val="0"/>
                      <w:numId w:val="35"/>
                    </w:numPr>
                  </w:pPr>
                  <w:r>
                    <w:t xml:space="preserve">The </w:t>
                  </w:r>
                  <w:r w:rsidR="006832A3">
                    <w:t xml:space="preserve">Named doctor or </w:t>
                  </w:r>
                  <w:r>
                    <w:t>Lead</w:t>
                  </w:r>
                  <w:r w:rsidR="006832A3">
                    <w:t xml:space="preserve"> doctor or </w:t>
                  </w:r>
                  <w:r>
                    <w:t>Lead</w:t>
                  </w:r>
                  <w:r w:rsidR="006832A3">
                    <w:t xml:space="preserve"> nurse for child protection should attend</w:t>
                  </w:r>
                  <w:r w:rsidR="008B2BB1">
                    <w:t xml:space="preserve"> or a Child Protection Advisor</w:t>
                  </w:r>
                  <w:r w:rsidR="00EA4A90">
                    <w:t xml:space="preserve"> and a member of the CAMHS staff</w:t>
                  </w:r>
                  <w:r w:rsidR="006832A3">
                    <w:t>.</w:t>
                  </w:r>
                </w:p>
                <w:p w:rsidR="006832A3" w:rsidRDefault="006832A3" w:rsidP="00EA4A90">
                  <w:pPr>
                    <w:pStyle w:val="ListParagraph"/>
                    <w:numPr>
                      <w:ilvl w:val="0"/>
                      <w:numId w:val="35"/>
                    </w:numPr>
                  </w:pPr>
                  <w:r>
                    <w:t xml:space="preserve">Parents may be aware of this meeting as a way of understanding/ identifying the support or care their child may need and as a means of clarifying </w:t>
                  </w:r>
                  <w:r w:rsidR="00EA4A90">
                    <w:t>different professional opinions</w:t>
                  </w:r>
                </w:p>
              </w:txbxContent>
            </v:textbox>
          </v:rect>
        </w:pict>
      </w:r>
      <w:r w:rsidR="00150BF6">
        <w:rPr>
          <w:noProof/>
          <w:lang w:eastAsia="en-GB"/>
        </w:rPr>
        <w:pict>
          <v:shape id="_x0000_s1059" type="#_x0000_t32" style="position:absolute;margin-left:96.4pt;margin-top:15.35pt;width:0;height:8.35pt;z-index:251685888" o:connectortype="straight" strokeweight="2.25pt">
            <v:stroke endarrow="block"/>
          </v:shape>
        </w:pict>
      </w:r>
    </w:p>
    <w:p w:rsidR="004335C1" w:rsidRDefault="004335C1" w:rsidP="004335C1"/>
    <w:p w:rsidR="004335C1" w:rsidRDefault="004335C1" w:rsidP="004335C1"/>
    <w:p w:rsidR="004335C1" w:rsidRDefault="000D2CDB" w:rsidP="004335C1">
      <w:r>
        <w:rPr>
          <w:noProof/>
          <w:lang w:eastAsia="en-GB"/>
        </w:rPr>
        <w:pict>
          <v:shape id="_x0000_s1038" type="#_x0000_t32" style="position:absolute;margin-left:99.7pt;margin-top:11.3pt;width:.05pt;height:25.05pt;z-index:251669504" o:connectortype="straight" strokeweight="2.25pt">
            <v:stroke endarrow="block"/>
          </v:shape>
        </w:pict>
      </w:r>
    </w:p>
    <w:p w:rsidR="004335C1" w:rsidRDefault="004335C1" w:rsidP="004335C1"/>
    <w:p w:rsidR="004335C1" w:rsidRDefault="004335C1" w:rsidP="004335C1"/>
    <w:p w:rsidR="004335C1" w:rsidRDefault="000D2CDB" w:rsidP="004335C1">
      <w:r>
        <w:rPr>
          <w:noProof/>
          <w:lang w:eastAsia="en-GB"/>
        </w:rPr>
        <w:pict>
          <v:shape id="_x0000_s1062" type="#_x0000_t32" style="position:absolute;margin-left:99.75pt;margin-top:4.85pt;width:.05pt;height:81.45pt;z-index:251687936" o:connectortype="straight" strokeweight="2.25pt">
            <v:stroke endarrow="block"/>
          </v:shape>
        </w:pict>
      </w:r>
      <w:r>
        <w:rPr>
          <w:noProof/>
          <w:lang w:eastAsia="en-GB"/>
        </w:rPr>
        <w:pict>
          <v:shape id="_x0000_s1075" type="#_x0000_t32" style="position:absolute;margin-left:99.75pt;margin-top:4.85pt;width:131.95pt;height:8.75pt;z-index:251655162" o:connectortype="straight" strokeweight="2.25pt">
            <v:stroke endarrow="block"/>
          </v:shape>
        </w:pict>
      </w:r>
      <w:r>
        <w:rPr>
          <w:noProof/>
          <w:lang w:eastAsia="en-GB"/>
        </w:rPr>
        <w:pict>
          <v:rect id="_x0000_s1058" style="position:absolute;margin-left:139pt;margin-top:13.6pt;width:358.75pt;height:68.25pt;z-index:251654137">
            <v:textbox>
              <w:txbxContent>
                <w:p w:rsidR="006832A3" w:rsidRDefault="006832A3">
                  <w:r>
                    <w:t xml:space="preserve"> Child’s responsible paediatrician should ask for additional information from education – school attendance, school performance or other concerns. Any support or early help school may have implemented to help the family. This can happen before the meeting above.</w:t>
                  </w:r>
                </w:p>
              </w:txbxContent>
            </v:textbox>
          </v:rect>
        </w:pict>
      </w:r>
    </w:p>
    <w:p w:rsidR="004335C1" w:rsidRDefault="004335C1" w:rsidP="004335C1"/>
    <w:p w:rsidR="004335C1" w:rsidRDefault="004335C1" w:rsidP="004335C1"/>
    <w:p w:rsidR="004335C1" w:rsidRDefault="000D2CDB" w:rsidP="004335C1">
      <w:r>
        <w:rPr>
          <w:noProof/>
          <w:lang w:eastAsia="en-GB"/>
        </w:rPr>
        <w:pict>
          <v:shape id="_x0000_s1081" type="#_x0000_t32" style="position:absolute;margin-left:231.7pt;margin-top:5.55pt;width:.05pt;height:9.7pt;z-index:251704320" o:connectortype="straight" strokeweight="2.25pt">
            <v:stroke endarrow="block"/>
          </v:shape>
        </w:pict>
      </w:r>
      <w:r>
        <w:rPr>
          <w:noProof/>
          <w:lang w:eastAsia="en-GB"/>
        </w:rPr>
        <w:pict>
          <v:rect id="_x0000_s1061" style="position:absolute;margin-left:-46.35pt;margin-top:10pt;width:545.3pt;height:50.7pt;z-index:251686912">
            <v:textbox>
              <w:txbxContent>
                <w:p w:rsidR="006832A3" w:rsidRDefault="006832A3">
                  <w:r>
                    <w:t>Responsible consultant must ensure that all professionals already involved with family are aware of the outcome of the health meeting and have given their views and will communicate the outcome to the other professionals working with the family.</w:t>
                  </w:r>
                </w:p>
              </w:txbxContent>
            </v:textbox>
          </v:rect>
        </w:pict>
      </w:r>
    </w:p>
    <w:p w:rsidR="005B27AA" w:rsidRDefault="005B27AA" w:rsidP="004335C1"/>
    <w:p w:rsidR="005B27AA" w:rsidRDefault="001169E2" w:rsidP="004335C1">
      <w:r>
        <w:rPr>
          <w:noProof/>
          <w:lang w:eastAsia="en-GB"/>
        </w:rPr>
        <w:pict>
          <v:rect id="_x0000_s1032" style="position:absolute;margin-left:-46.35pt;margin-top:17.4pt;width:545.3pt;height:95.15pt;z-index:251663360" fillcolor="white [3212]">
            <v:textbox>
              <w:txbxContent>
                <w:p w:rsidR="006832A3" w:rsidRDefault="006832A3" w:rsidP="001169E2">
                  <w:pPr>
                    <w:spacing w:after="0"/>
                    <w:rPr>
                      <w:b/>
                    </w:rPr>
                  </w:pPr>
                  <w:r>
                    <w:rPr>
                      <w:b/>
                    </w:rPr>
                    <w:t>M</w:t>
                  </w:r>
                  <w:r w:rsidRPr="005B27AA">
                    <w:rPr>
                      <w:b/>
                    </w:rPr>
                    <w:t>eeting</w:t>
                  </w:r>
                  <w:r>
                    <w:rPr>
                      <w:b/>
                    </w:rPr>
                    <w:t xml:space="preserve"> between parent/carers and medical staff of no known cause for symptoms or severity (Appendix E)</w:t>
                  </w:r>
                </w:p>
                <w:p w:rsidR="006832A3" w:rsidRPr="0091795B" w:rsidRDefault="006832A3" w:rsidP="001169E2">
                  <w:pPr>
                    <w:spacing w:after="0"/>
                    <w:rPr>
                      <w:b/>
                    </w:rPr>
                  </w:pPr>
                  <w:proofErr w:type="gramStart"/>
                  <w:r>
                    <w:t xml:space="preserve">Must include </w:t>
                  </w:r>
                  <w:r w:rsidRPr="005B27AA">
                    <w:t>two paediatricians or a paediatrician and one other professional.</w:t>
                  </w:r>
                  <w:proofErr w:type="gramEnd"/>
                </w:p>
                <w:p w:rsidR="001169E2" w:rsidRDefault="001169E2" w:rsidP="001169E2">
                  <w:pPr>
                    <w:spacing w:after="0"/>
                  </w:pPr>
                  <w:r>
                    <w:t>Make a</w:t>
                  </w:r>
                  <w:r w:rsidR="006832A3">
                    <w:t xml:space="preserve"> plan for rehabilitation of the child back to normal functioning</w:t>
                  </w:r>
                  <w:r>
                    <w:t xml:space="preserve"> (</w:t>
                  </w:r>
                  <w:r w:rsidRPr="001169E2">
                    <w:t>helping the family form an acceptable narrative to explain recovery to others - hence the need for CAMHS involvement)</w:t>
                  </w:r>
                  <w:r w:rsidR="006832A3">
                    <w:t xml:space="preserve">, including a return to school, withdrawal of unnecessary medical equipment or aids, and </w:t>
                  </w:r>
                  <w:r>
                    <w:t>stopping unwarranted medication. This may include support from CAMHS and allied health professionals.</w:t>
                  </w:r>
                </w:p>
                <w:p w:rsidR="006832A3" w:rsidRDefault="006832A3" w:rsidP="0091795B">
                  <w:pPr>
                    <w:spacing w:after="0"/>
                  </w:pPr>
                </w:p>
                <w:p w:rsidR="006832A3" w:rsidRDefault="006832A3" w:rsidP="0091795B">
                  <w:pPr>
                    <w:spacing w:after="0"/>
                  </w:pPr>
                </w:p>
              </w:txbxContent>
            </v:textbox>
          </v:rect>
        </w:pict>
      </w:r>
      <w:r>
        <w:rPr>
          <w:noProof/>
          <w:lang w:eastAsia="en-GB"/>
        </w:rPr>
        <w:pict>
          <v:shape id="_x0000_s1063" type="#_x0000_t32" style="position:absolute;margin-left:99.7pt;margin-top:9.8pt;width:.05pt;height:7.6pt;z-index:251688960" o:connectortype="straight" strokeweight="2.25pt">
            <v:stroke endarrow="block"/>
          </v:shape>
        </w:pict>
      </w:r>
    </w:p>
    <w:p w:rsidR="005B27AA" w:rsidRDefault="005B27AA" w:rsidP="004335C1"/>
    <w:p w:rsidR="005B27AA" w:rsidRDefault="005B27AA" w:rsidP="004335C1"/>
    <w:p w:rsidR="005B27AA" w:rsidRDefault="005B27AA" w:rsidP="004335C1"/>
    <w:p w:rsidR="005B27AA" w:rsidRDefault="001169E2" w:rsidP="004335C1">
      <w:r>
        <w:rPr>
          <w:noProof/>
          <w:lang w:eastAsia="en-GB"/>
        </w:rPr>
        <w:pict>
          <v:shape id="_x0000_s1065" type="#_x0000_t32" style="position:absolute;margin-left:105.15pt;margin-top:10.8pt;width:185.4pt;height:14.75pt;z-index:251701248" o:connectortype="straight" strokeweight="2.25pt">
            <v:stroke endarrow="block"/>
          </v:shape>
        </w:pict>
      </w:r>
      <w:r w:rsidR="000D2CDB">
        <w:rPr>
          <w:noProof/>
          <w:lang w:eastAsia="en-GB"/>
        </w:rPr>
        <w:pict>
          <v:shape id="_x0000_s1064" type="#_x0000_t32" style="position:absolute;margin-left:105.15pt;margin-top:2.4pt;width:0;height:23.15pt;z-index:251657212" o:connectortype="straight" strokeweight="2.25pt">
            <v:stroke endarrow="block"/>
          </v:shape>
        </w:pict>
      </w:r>
    </w:p>
    <w:p w:rsidR="005B27AA" w:rsidRDefault="000D2CDB" w:rsidP="004335C1">
      <w:r>
        <w:rPr>
          <w:noProof/>
          <w:lang w:eastAsia="en-GB"/>
        </w:rPr>
        <w:pict>
          <v:rect id="_x0000_s1036" style="position:absolute;margin-left:152.7pt;margin-top:.1pt;width:356.25pt;height:115.8pt;z-index:251667456" fillcolor="white [3212]">
            <v:textbox style="mso-next-textbox:#_x0000_s1036">
              <w:txbxContent>
                <w:p w:rsidR="006832A3" w:rsidRPr="00BE01F0" w:rsidRDefault="006832A3" w:rsidP="00BE01F0">
                  <w:pPr>
                    <w:spacing w:after="0"/>
                    <w:rPr>
                      <w:b/>
                    </w:rPr>
                  </w:pPr>
                  <w:r w:rsidRPr="00BE01F0">
                    <w:rPr>
                      <w:b/>
                    </w:rPr>
                    <w:t>Parents do not accept and disengage</w:t>
                  </w:r>
                  <w:r>
                    <w:rPr>
                      <w:b/>
                    </w:rPr>
                    <w:t xml:space="preserve"> or request new medical team</w:t>
                  </w:r>
                  <w:r w:rsidRPr="00BE01F0">
                    <w:rPr>
                      <w:b/>
                    </w:rPr>
                    <w:t>.</w:t>
                  </w:r>
                </w:p>
                <w:p w:rsidR="006832A3" w:rsidRDefault="006832A3" w:rsidP="00BE01F0">
                  <w:pPr>
                    <w:spacing w:after="0"/>
                  </w:pPr>
                  <w:r>
                    <w:t>Consider if there is a risk of immediate or significant harm to the child - if so:</w:t>
                  </w:r>
                </w:p>
                <w:p w:rsidR="006832A3" w:rsidRDefault="006832A3" w:rsidP="00BE01F0">
                  <w:pPr>
                    <w:pStyle w:val="ListParagraph"/>
                    <w:numPr>
                      <w:ilvl w:val="0"/>
                      <w:numId w:val="2"/>
                    </w:numPr>
                    <w:spacing w:after="0"/>
                  </w:pPr>
                  <w:r>
                    <w:t>Discuss concerns with lead doctor.</w:t>
                  </w:r>
                </w:p>
                <w:p w:rsidR="006832A3" w:rsidRDefault="006832A3" w:rsidP="00BE01F0">
                  <w:pPr>
                    <w:pStyle w:val="ListParagraph"/>
                    <w:numPr>
                      <w:ilvl w:val="0"/>
                      <w:numId w:val="2"/>
                    </w:numPr>
                    <w:spacing w:after="0"/>
                  </w:pPr>
                  <w:r>
                    <w:t>Refer to social care (speak and follow up in writing with child concern form).</w:t>
                  </w:r>
                </w:p>
                <w:p w:rsidR="006832A3" w:rsidRDefault="006832A3" w:rsidP="00BE01F0">
                  <w:pPr>
                    <w:pStyle w:val="ListParagraph"/>
                    <w:numPr>
                      <w:ilvl w:val="0"/>
                      <w:numId w:val="2"/>
                    </w:numPr>
                    <w:spacing w:after="0"/>
                  </w:pPr>
                  <w:r>
                    <w:t>Agree what is communicated to parents and who is responsible for this.</w:t>
                  </w:r>
                </w:p>
              </w:txbxContent>
            </v:textbox>
          </v:rect>
        </w:pict>
      </w:r>
      <w:r>
        <w:rPr>
          <w:noProof/>
          <w:lang w:eastAsia="en-GB"/>
        </w:rPr>
        <w:pict>
          <v:rect id="_x0000_s1035" style="position:absolute;margin-left:-46.35pt;margin-top:.1pt;width:182.2pt;height:83.25pt;z-index:251666432" fillcolor="white [3212]">
            <v:textbox style="mso-next-textbox:#_x0000_s1035">
              <w:txbxContent>
                <w:p w:rsidR="006832A3" w:rsidRPr="00BE01F0" w:rsidRDefault="006832A3">
                  <w:pPr>
                    <w:rPr>
                      <w:b/>
                    </w:rPr>
                  </w:pPr>
                  <w:r w:rsidRPr="00BE01F0">
                    <w:rPr>
                      <w:b/>
                    </w:rPr>
                    <w:t>Parents accept plan.</w:t>
                  </w:r>
                </w:p>
                <w:p w:rsidR="006832A3" w:rsidRDefault="006832A3" w:rsidP="00BE01C5">
                  <w:r>
                    <w:t>Identify who will be lead professional with responsibility for ensuring compliance with plan.</w:t>
                  </w:r>
                </w:p>
                <w:p w:rsidR="006832A3" w:rsidRDefault="006832A3" w:rsidP="00BE01C5"/>
              </w:txbxContent>
            </v:textbox>
          </v:rect>
        </w:pict>
      </w:r>
    </w:p>
    <w:p w:rsidR="005B27AA" w:rsidRDefault="005B27AA" w:rsidP="004335C1"/>
    <w:p w:rsidR="005B27AA" w:rsidRDefault="005B27AA" w:rsidP="004335C1"/>
    <w:p w:rsidR="00BE01C5" w:rsidRDefault="00BE01C5" w:rsidP="005B27AA"/>
    <w:p w:rsidR="005B27AA" w:rsidRPr="005B27AA" w:rsidRDefault="005B27AA" w:rsidP="005B27AA">
      <w:r w:rsidRPr="005B27AA">
        <w:rPr>
          <w:b/>
        </w:rPr>
        <w:t>Multi-Agency Pathway for Perplexing Presentation</w:t>
      </w:r>
      <w:r>
        <w:rPr>
          <w:b/>
        </w:rPr>
        <w:t>s</w:t>
      </w:r>
    </w:p>
    <w:p w:rsidR="005B27AA" w:rsidRDefault="000D2CDB" w:rsidP="004335C1">
      <w:r>
        <w:rPr>
          <w:noProof/>
          <w:lang w:eastAsia="en-GB"/>
        </w:rPr>
        <w:pict>
          <v:rect id="_x0000_s1030" style="position:absolute;margin-left:-37.55pt;margin-top:.85pt;width:543.45pt;height:50.7pt;z-index:251661312" fillcolor="white [3212]">
            <v:textbox>
              <w:txbxContent>
                <w:p w:rsidR="006832A3" w:rsidRDefault="006832A3">
                  <w:r>
                    <w:t>Concern WITH EVIDENCE of:</w:t>
                  </w:r>
                </w:p>
                <w:p w:rsidR="006832A3" w:rsidRDefault="006832A3">
                  <w:r>
                    <w:t xml:space="preserve">Illness </w:t>
                  </w:r>
                  <w:proofErr w:type="gramStart"/>
                  <w:r>
                    <w:t>induction,</w:t>
                  </w:r>
                  <w:proofErr w:type="gramEnd"/>
                  <w:r>
                    <w:t xml:space="preserve"> or falsification of documents, or results i.e. clear deception by a parent.</w:t>
                  </w:r>
                </w:p>
              </w:txbxContent>
            </v:textbox>
          </v:rect>
        </w:pict>
      </w:r>
    </w:p>
    <w:p w:rsidR="005B27AA" w:rsidRDefault="005B27AA" w:rsidP="004335C1"/>
    <w:p w:rsidR="005B27AA" w:rsidRDefault="000D2CDB" w:rsidP="004335C1">
      <w:r>
        <w:rPr>
          <w:noProof/>
          <w:lang w:eastAsia="en-GB"/>
        </w:rPr>
        <w:pict>
          <v:rect id="_x0000_s1041" style="position:absolute;margin-left:-37.55pt;margin-top:15.7pt;width:543.45pt;height:82pt;z-index:251672576" fillcolor="white [3212]">
            <v:textbox>
              <w:txbxContent>
                <w:p w:rsidR="006832A3" w:rsidRDefault="006832A3" w:rsidP="005A68BA">
                  <w:pPr>
                    <w:spacing w:after="0"/>
                  </w:pPr>
                  <w:r>
                    <w:t>Make referral to social work with request for IRD/strategy meeting. Speak with social worker and complete a child concern form. You must escalate concerns if you feel a child is in immediate danger.</w:t>
                  </w:r>
                </w:p>
                <w:p w:rsidR="006832A3" w:rsidRDefault="006832A3" w:rsidP="005A68BA">
                  <w:pPr>
                    <w:spacing w:after="0"/>
                  </w:pPr>
                  <w:r>
                    <w:t>Agree/ discuss concerns with other health colleagues, including Lead Nurse or Lead Doctor for child protection. Communicate concerns to parents and plan for social work referral.</w:t>
                  </w:r>
                </w:p>
              </w:txbxContent>
            </v:textbox>
          </v:rect>
        </w:pict>
      </w:r>
      <w:r>
        <w:rPr>
          <w:noProof/>
          <w:lang w:eastAsia="en-GB"/>
        </w:rPr>
        <w:pict>
          <v:shape id="_x0000_s1073" type="#_x0000_t32" style="position:absolute;margin-left:73.9pt;margin-top:.65pt;width:123.95pt;height:109.55pt;z-index:251659262" o:connectortype="straight" strokeweight="2.25pt">
            <v:stroke endarrow="block"/>
          </v:shape>
        </w:pict>
      </w:r>
      <w:r>
        <w:rPr>
          <w:noProof/>
          <w:lang w:eastAsia="en-GB"/>
        </w:rPr>
        <w:pict>
          <v:shape id="_x0000_s1071" type="#_x0000_t32" style="position:absolute;margin-left:73.85pt;margin-top:.65pt;width:.05pt;height:15.05pt;z-index:251697152" o:connectortype="straight" strokeweight="2.25pt">
            <v:stroke endarrow="block"/>
          </v:shape>
        </w:pict>
      </w:r>
    </w:p>
    <w:p w:rsidR="005B27AA" w:rsidRDefault="005B27AA" w:rsidP="004335C1"/>
    <w:p w:rsidR="005B27AA" w:rsidRDefault="005B27AA" w:rsidP="004335C1"/>
    <w:p w:rsidR="005B27AA" w:rsidRDefault="000D2CDB" w:rsidP="004335C1">
      <w:r>
        <w:rPr>
          <w:noProof/>
          <w:lang w:eastAsia="en-GB"/>
        </w:rPr>
        <w:pict>
          <v:shape id="_x0000_s1034" type="#_x0000_t32" style="position:absolute;margin-left:73.9pt;margin-top:17pt;width:.05pt;height:385.7pt;z-index:251656187" o:connectortype="straight" strokeweight="3pt">
            <v:stroke endarrow="block"/>
          </v:shape>
        </w:pict>
      </w:r>
    </w:p>
    <w:p w:rsidR="005B27AA" w:rsidRDefault="000D2CDB" w:rsidP="004335C1">
      <w:r>
        <w:rPr>
          <w:noProof/>
          <w:lang w:eastAsia="en-GB"/>
        </w:rPr>
        <w:pict>
          <v:rect id="_x0000_s1072" style="position:absolute;margin-left:88.3pt;margin-top:8.45pt;width:344.3pt;height:57pt;z-index:251698176" fillcolor="white [3212]">
            <v:textbox>
              <w:txbxContent>
                <w:p w:rsidR="006832A3" w:rsidRDefault="006832A3">
                  <w:r>
                    <w:t>Consider holding a health professionals meeting to get a consensus view of health issues – do not allow this to delay referral to social work if you are concerned for a child’s safety.</w:t>
                  </w:r>
                </w:p>
              </w:txbxContent>
            </v:textbox>
          </v:rect>
        </w:pict>
      </w:r>
    </w:p>
    <w:p w:rsidR="005B27AA" w:rsidRDefault="005B27AA" w:rsidP="004335C1"/>
    <w:p w:rsidR="005B27AA" w:rsidRDefault="005B27AA" w:rsidP="004335C1"/>
    <w:p w:rsidR="005B27AA" w:rsidRDefault="000D2CDB" w:rsidP="004335C1">
      <w:r>
        <w:rPr>
          <w:noProof/>
          <w:lang w:eastAsia="en-GB"/>
        </w:rPr>
        <w:pict>
          <v:rect id="_x0000_s1068" style="position:absolute;margin-left:-37.55pt;margin-top:13.55pt;width:539.05pt;height:98.95pt;z-index:251694080" fillcolor="white [3212]">
            <v:textbox>
              <w:txbxContent>
                <w:p w:rsidR="006832A3" w:rsidRDefault="006832A3">
                  <w:r>
                    <w:t>Consider the information needed for IRD</w:t>
                  </w:r>
                </w:p>
                <w:p w:rsidR="006832A3" w:rsidRDefault="006832A3" w:rsidP="0091795B">
                  <w:pPr>
                    <w:pStyle w:val="ListParagraph"/>
                    <w:numPr>
                      <w:ilvl w:val="0"/>
                      <w:numId w:val="38"/>
                    </w:numPr>
                    <w:spacing w:after="0"/>
                  </w:pPr>
                  <w:r>
                    <w:t>From health: an assessment of the child’s current functioning +/- health chronology.</w:t>
                  </w:r>
                </w:p>
                <w:p w:rsidR="006832A3" w:rsidRDefault="006832A3" w:rsidP="0091795B">
                  <w:pPr>
                    <w:pStyle w:val="ListParagraph"/>
                    <w:numPr>
                      <w:ilvl w:val="0"/>
                      <w:numId w:val="38"/>
                    </w:numPr>
                    <w:spacing w:after="0"/>
                  </w:pPr>
                  <w:r>
                    <w:t>From education: an assessment of the child’s current functioning in terms of access to education and opportunities for social functioning.</w:t>
                  </w:r>
                </w:p>
                <w:p w:rsidR="006832A3" w:rsidRDefault="006832A3" w:rsidP="0091795B">
                  <w:pPr>
                    <w:pStyle w:val="ListParagraph"/>
                    <w:numPr>
                      <w:ilvl w:val="0"/>
                      <w:numId w:val="38"/>
                    </w:numPr>
                    <w:spacing w:after="0"/>
                  </w:pPr>
                  <w:r>
                    <w:t>From social care/ police: understanding of any family involvement to date.</w:t>
                  </w:r>
                </w:p>
              </w:txbxContent>
            </v:textbox>
          </v:rect>
        </w:pict>
      </w:r>
    </w:p>
    <w:p w:rsidR="005B27AA" w:rsidRDefault="005B27AA" w:rsidP="004335C1"/>
    <w:p w:rsidR="005B27AA" w:rsidRDefault="005B27AA" w:rsidP="004335C1"/>
    <w:p w:rsidR="005B27AA" w:rsidRDefault="005B27AA" w:rsidP="004335C1"/>
    <w:p w:rsidR="005B27AA" w:rsidRDefault="005B27AA" w:rsidP="004335C1"/>
    <w:p w:rsidR="005B27AA" w:rsidRDefault="000D2CDB" w:rsidP="004335C1">
      <w:r>
        <w:rPr>
          <w:noProof/>
          <w:lang w:eastAsia="en-GB"/>
        </w:rPr>
        <w:pict>
          <v:rect id="_x0000_s1042" style="position:absolute;margin-left:-37.55pt;margin-top:.25pt;width:294.2pt;height:150.9pt;z-index:251673600" fillcolor="white [3212]">
            <v:textbox>
              <w:txbxContent>
                <w:p w:rsidR="006832A3" w:rsidRDefault="006832A3" w:rsidP="004335C1">
                  <w:pPr>
                    <w:spacing w:after="0"/>
                  </w:pPr>
                  <w:proofErr w:type="gramStart"/>
                  <w:r>
                    <w:t>Multi-agency meeting to discuss concerns &amp; agree plan.</w:t>
                  </w:r>
                  <w:proofErr w:type="gramEnd"/>
                </w:p>
                <w:p w:rsidR="006832A3" w:rsidRDefault="006832A3" w:rsidP="004335C1">
                  <w:pPr>
                    <w:spacing w:after="0"/>
                  </w:pPr>
                  <w:r>
                    <w:t>This is attended by:</w:t>
                  </w:r>
                </w:p>
                <w:p w:rsidR="006832A3" w:rsidRDefault="006832A3" w:rsidP="004335C1">
                  <w:pPr>
                    <w:pStyle w:val="ListParagraph"/>
                    <w:numPr>
                      <w:ilvl w:val="0"/>
                      <w:numId w:val="3"/>
                    </w:numPr>
                    <w:spacing w:after="0"/>
                  </w:pPr>
                  <w:r>
                    <w:t>Responsible paediatrician</w:t>
                  </w:r>
                  <w:r w:rsidR="005B42E5">
                    <w:t>/ CAMHS clinician</w:t>
                  </w:r>
                </w:p>
                <w:p w:rsidR="006832A3" w:rsidRDefault="006832A3" w:rsidP="004335C1">
                  <w:pPr>
                    <w:pStyle w:val="ListParagraph"/>
                    <w:numPr>
                      <w:ilvl w:val="0"/>
                      <w:numId w:val="3"/>
                    </w:numPr>
                    <w:spacing w:after="0"/>
                  </w:pPr>
                  <w:r>
                    <w:t>Police</w:t>
                  </w:r>
                </w:p>
                <w:p w:rsidR="00010FD3" w:rsidRDefault="00010FD3" w:rsidP="004335C1">
                  <w:pPr>
                    <w:pStyle w:val="ListParagraph"/>
                    <w:numPr>
                      <w:ilvl w:val="0"/>
                      <w:numId w:val="3"/>
                    </w:numPr>
                    <w:spacing w:after="0"/>
                  </w:pPr>
                  <w:r>
                    <w:t>Child Protection nurse Advisor</w:t>
                  </w:r>
                </w:p>
                <w:p w:rsidR="006832A3" w:rsidRDefault="006832A3" w:rsidP="004335C1">
                  <w:pPr>
                    <w:pStyle w:val="ListParagraph"/>
                    <w:numPr>
                      <w:ilvl w:val="0"/>
                      <w:numId w:val="3"/>
                    </w:numPr>
                    <w:spacing w:after="0"/>
                  </w:pPr>
                  <w:r>
                    <w:t>Social worker</w:t>
                  </w:r>
                </w:p>
                <w:p w:rsidR="006832A3" w:rsidRDefault="006832A3" w:rsidP="004335C1">
                  <w:pPr>
                    <w:pStyle w:val="ListParagraph"/>
                    <w:numPr>
                      <w:ilvl w:val="0"/>
                      <w:numId w:val="3"/>
                    </w:numPr>
                    <w:spacing w:after="0"/>
                  </w:pPr>
                  <w:r>
                    <w:t>Education rep if child is known to them</w:t>
                  </w:r>
                </w:p>
                <w:p w:rsidR="006832A3" w:rsidRDefault="006832A3" w:rsidP="004335C1">
                  <w:pPr>
                    <w:pStyle w:val="ListParagraph"/>
                    <w:numPr>
                      <w:ilvl w:val="0"/>
                      <w:numId w:val="3"/>
                    </w:numPr>
                    <w:spacing w:after="0"/>
                  </w:pPr>
                  <w:r>
                    <w:t>Child’s Named Person</w:t>
                  </w:r>
                </w:p>
                <w:p w:rsidR="006832A3" w:rsidRDefault="006832A3" w:rsidP="004335C1">
                  <w:pPr>
                    <w:pStyle w:val="ListParagraph"/>
                    <w:numPr>
                      <w:ilvl w:val="0"/>
                      <w:numId w:val="3"/>
                    </w:numPr>
                    <w:spacing w:after="0"/>
                  </w:pPr>
                  <w:r>
                    <w:t xml:space="preserve">Others at request of </w:t>
                  </w:r>
                  <w:r w:rsidR="008E2D5F">
                    <w:t>police or social care</w:t>
                  </w:r>
                </w:p>
                <w:p w:rsidR="006832A3" w:rsidRDefault="006832A3" w:rsidP="004335C1">
                  <w:pPr>
                    <w:spacing w:after="0"/>
                  </w:pPr>
                </w:p>
              </w:txbxContent>
            </v:textbox>
          </v:rect>
        </w:pict>
      </w:r>
      <w:r>
        <w:rPr>
          <w:noProof/>
          <w:lang w:eastAsia="en-GB"/>
        </w:rPr>
        <w:pict>
          <v:roundrect id="_x0000_s1070" style="position:absolute;margin-left:290.55pt;margin-top:.25pt;width:199.7pt;height:313.65pt;z-index:251696128" arcsize="10923f" fillcolor="#c00000">
            <v:textbox>
              <w:txbxContent>
                <w:p w:rsidR="006832A3" w:rsidRPr="005A68BA" w:rsidRDefault="006832A3" w:rsidP="005A68BA">
                  <w:pPr>
                    <w:spacing w:after="0" w:line="240" w:lineRule="auto"/>
                    <w:rPr>
                      <w:b/>
                    </w:rPr>
                  </w:pPr>
                  <w:r w:rsidRPr="005A68BA">
                    <w:rPr>
                      <w:b/>
                    </w:rPr>
                    <w:t>Illness induction</w:t>
                  </w:r>
                  <w:r>
                    <w:rPr>
                      <w:b/>
                    </w:rPr>
                    <w:t xml:space="preserve"> if:</w:t>
                  </w:r>
                </w:p>
                <w:p w:rsidR="006832A3" w:rsidRPr="005A68BA" w:rsidRDefault="006832A3" w:rsidP="005A68BA">
                  <w:pPr>
                    <w:pStyle w:val="ListParagraph"/>
                    <w:numPr>
                      <w:ilvl w:val="0"/>
                      <w:numId w:val="18"/>
                    </w:numPr>
                    <w:spacing w:after="0" w:line="240" w:lineRule="auto"/>
                  </w:pPr>
                  <w:r w:rsidRPr="005A68BA">
                    <w:t>Clear deception by the mother</w:t>
                  </w:r>
                  <w:r>
                    <w:t xml:space="preserve"> (main carer)</w:t>
                  </w:r>
                </w:p>
                <w:p w:rsidR="006832A3" w:rsidRPr="005A68BA" w:rsidRDefault="006832A3" w:rsidP="005A68BA">
                  <w:pPr>
                    <w:pStyle w:val="ListParagraph"/>
                    <w:numPr>
                      <w:ilvl w:val="0"/>
                      <w:numId w:val="18"/>
                    </w:numPr>
                    <w:spacing w:after="0" w:line="240" w:lineRule="auto"/>
                  </w:pPr>
                  <w:r>
                    <w:t>Parents disagree &amp;</w:t>
                  </w:r>
                  <w:r w:rsidRPr="005A68BA">
                    <w:t xml:space="preserve"> dispute independent /clinical observations</w:t>
                  </w:r>
                </w:p>
                <w:p w:rsidR="006832A3" w:rsidRPr="005A68BA" w:rsidRDefault="006832A3" w:rsidP="005A68BA">
                  <w:pPr>
                    <w:pStyle w:val="ListParagraph"/>
                    <w:numPr>
                      <w:ilvl w:val="1"/>
                      <w:numId w:val="18"/>
                    </w:numPr>
                    <w:spacing w:after="0" w:line="240" w:lineRule="auto"/>
                  </w:pPr>
                  <w:r w:rsidRPr="005A68BA">
                    <w:t xml:space="preserve">Request more investigations </w:t>
                  </w:r>
                </w:p>
                <w:p w:rsidR="006832A3" w:rsidRPr="005A68BA" w:rsidRDefault="006832A3" w:rsidP="005A68BA">
                  <w:pPr>
                    <w:pStyle w:val="ListParagraph"/>
                    <w:numPr>
                      <w:ilvl w:val="1"/>
                      <w:numId w:val="18"/>
                    </w:numPr>
                    <w:spacing w:after="0" w:line="240" w:lineRule="auto"/>
                  </w:pPr>
                  <w:r w:rsidRPr="005A68BA">
                    <w:t>Seek further medical opinion (when &gt;1 already obtained)</w:t>
                  </w:r>
                </w:p>
                <w:p w:rsidR="006832A3" w:rsidRDefault="006832A3" w:rsidP="005A68BA">
                  <w:pPr>
                    <w:pStyle w:val="ListParagraph"/>
                    <w:numPr>
                      <w:ilvl w:val="1"/>
                      <w:numId w:val="18"/>
                    </w:numPr>
                    <w:spacing w:line="240" w:lineRule="auto"/>
                  </w:pPr>
                  <w:r w:rsidRPr="005A68BA">
                    <w:t>Decline rehabilitation pla</w:t>
                  </w:r>
                  <w:r>
                    <w:t>n &amp; child not functioning e.g. n</w:t>
                  </w:r>
                  <w:r w:rsidRPr="005A68BA">
                    <w:t>ot attending school fully</w:t>
                  </w:r>
                </w:p>
                <w:p w:rsidR="006832A3" w:rsidRPr="005A68BA" w:rsidRDefault="006832A3" w:rsidP="005A68BA">
                  <w:pPr>
                    <w:pStyle w:val="ListParagraph"/>
                    <w:numPr>
                      <w:ilvl w:val="0"/>
                      <w:numId w:val="18"/>
                    </w:numPr>
                    <w:spacing w:line="240" w:lineRule="auto"/>
                  </w:pPr>
                  <w:r w:rsidRPr="005A68BA">
                    <w:t>Rehabilitation not proceeding (not lack of resources)</w:t>
                  </w:r>
                </w:p>
                <w:p w:rsidR="006832A3" w:rsidRPr="005A68BA" w:rsidRDefault="006832A3" w:rsidP="005A68BA">
                  <w:pPr>
                    <w:spacing w:line="240" w:lineRule="auto"/>
                  </w:pPr>
                  <w:r w:rsidRPr="005A68BA">
                    <w:rPr>
                      <w:b/>
                      <w:bCs/>
                    </w:rPr>
                    <w:sym w:font="Wingdings" w:char="00E0"/>
                  </w:r>
                  <w:r w:rsidRPr="005A68BA">
                    <w:rPr>
                      <w:b/>
                      <w:bCs/>
                    </w:rPr>
                    <w:t xml:space="preserve"> Refer to child protection services because child’s functioning is being avoidably impaired by parent</w:t>
                  </w:r>
                  <w:r>
                    <w:rPr>
                      <w:b/>
                      <w:bCs/>
                    </w:rPr>
                    <w:t>(</w:t>
                  </w:r>
                  <w:r w:rsidRPr="005A68BA">
                    <w:rPr>
                      <w:b/>
                      <w:bCs/>
                    </w:rPr>
                    <w:t>s</w:t>
                  </w:r>
                  <w:r>
                    <w:rPr>
                      <w:b/>
                      <w:bCs/>
                    </w:rPr>
                    <w:t>)</w:t>
                  </w:r>
                </w:p>
                <w:p w:rsidR="006832A3" w:rsidRDefault="006832A3"/>
              </w:txbxContent>
            </v:textbox>
          </v:roundrect>
        </w:pict>
      </w:r>
    </w:p>
    <w:p w:rsidR="005B27AA" w:rsidRDefault="005B27AA" w:rsidP="004335C1"/>
    <w:p w:rsidR="005B27AA" w:rsidRDefault="005B27AA" w:rsidP="004335C1"/>
    <w:p w:rsidR="005B27AA" w:rsidRDefault="005B27AA" w:rsidP="004335C1"/>
    <w:p w:rsidR="005B27AA" w:rsidRDefault="005B27AA" w:rsidP="004335C1"/>
    <w:p w:rsidR="005B27AA" w:rsidRDefault="005B27AA" w:rsidP="004335C1"/>
    <w:p w:rsidR="005B27AA" w:rsidRDefault="000D2CDB" w:rsidP="004335C1">
      <w:r>
        <w:rPr>
          <w:noProof/>
          <w:lang w:eastAsia="en-GB"/>
        </w:rPr>
        <w:pict>
          <v:rect id="_x0000_s1069" style="position:absolute;margin-left:-37.55pt;margin-top:21.05pt;width:294.2pt;height:148.35pt;z-index:251695104" fillcolor="white [3212]">
            <v:textbox>
              <w:txbxContent>
                <w:p w:rsidR="006832A3" w:rsidRDefault="006832A3" w:rsidP="005A68BA">
                  <w:pPr>
                    <w:spacing w:after="0"/>
                  </w:pPr>
                  <w:r>
                    <w:t>Consider risk to child of:</w:t>
                  </w:r>
                </w:p>
                <w:p w:rsidR="006832A3" w:rsidRDefault="006832A3" w:rsidP="005A68BA">
                  <w:pPr>
                    <w:pStyle w:val="ListParagraph"/>
                    <w:numPr>
                      <w:ilvl w:val="0"/>
                      <w:numId w:val="16"/>
                    </w:numPr>
                    <w:spacing w:after="0"/>
                  </w:pPr>
                  <w:r>
                    <w:t>Immediate harm</w:t>
                  </w:r>
                </w:p>
                <w:p w:rsidR="006832A3" w:rsidRDefault="006832A3" w:rsidP="005A68BA">
                  <w:pPr>
                    <w:pStyle w:val="ListParagraph"/>
                    <w:numPr>
                      <w:ilvl w:val="0"/>
                      <w:numId w:val="16"/>
                    </w:numPr>
                    <w:spacing w:after="0"/>
                  </w:pPr>
                  <w:r>
                    <w:t>Need for compulsory measures</w:t>
                  </w:r>
                </w:p>
                <w:p w:rsidR="006832A3" w:rsidRDefault="006832A3" w:rsidP="005A68BA">
                  <w:pPr>
                    <w:pStyle w:val="ListParagraph"/>
                    <w:numPr>
                      <w:ilvl w:val="0"/>
                      <w:numId w:val="16"/>
                    </w:numPr>
                    <w:spacing w:after="0"/>
                  </w:pPr>
                  <w:r>
                    <w:t>Need for measures to protect child/ separate child from parent.</w:t>
                  </w:r>
                </w:p>
                <w:p w:rsidR="006832A3" w:rsidRDefault="006832A3" w:rsidP="005A68BA">
                  <w:pPr>
                    <w:spacing w:after="0"/>
                  </w:pPr>
                  <w:r>
                    <w:t>Agree what will be communicated to parents and which 2 profession</w:t>
                  </w:r>
                  <w:r w:rsidR="00376EA2">
                    <w:t xml:space="preserve">als will lead this </w:t>
                  </w:r>
                  <w:r>
                    <w:t xml:space="preserve">i.e. </w:t>
                  </w:r>
                  <w:r w:rsidR="00376EA2">
                    <w:t xml:space="preserve">social worker and paediatrician </w:t>
                  </w:r>
                  <w:r w:rsidR="00376EA2" w:rsidRPr="00376EA2">
                    <w:rPr>
                      <w:b/>
                    </w:rPr>
                    <w:t>(Appendix F).</w:t>
                  </w:r>
                </w:p>
                <w:p w:rsidR="006832A3" w:rsidRDefault="006832A3" w:rsidP="005A68BA">
                  <w:pPr>
                    <w:spacing w:after="0"/>
                  </w:pPr>
                  <w:r>
                    <w:t>If evidence of crime – police lead.</w:t>
                  </w:r>
                </w:p>
              </w:txbxContent>
            </v:textbox>
          </v:rect>
        </w:pict>
      </w:r>
    </w:p>
    <w:p w:rsidR="005B27AA" w:rsidRDefault="005B27AA" w:rsidP="004335C1"/>
    <w:p w:rsidR="005B27AA" w:rsidRDefault="005B27AA" w:rsidP="004335C1"/>
    <w:p w:rsidR="005B27AA" w:rsidRDefault="005B27AA" w:rsidP="004335C1"/>
    <w:p w:rsidR="005B27AA" w:rsidRDefault="005B27AA" w:rsidP="004335C1"/>
    <w:p w:rsidR="005B27AA" w:rsidRDefault="005B27AA" w:rsidP="004335C1"/>
    <w:p w:rsidR="00BE01C5" w:rsidRDefault="005A68BA" w:rsidP="00BE01C5">
      <w:r w:rsidRPr="005A68BA">
        <w:rPr>
          <w:b/>
        </w:rPr>
        <w:t xml:space="preserve">Appendix A: </w:t>
      </w:r>
      <w:r w:rsidR="00BE01C5" w:rsidRPr="00B550BF">
        <w:rPr>
          <w:b/>
        </w:rPr>
        <w:t>CHILDREN’S UNIT ADMISSION PROTOCOL</w:t>
      </w:r>
    </w:p>
    <w:p w:rsidR="00BE01C5" w:rsidRDefault="00BE01C5" w:rsidP="00BE01C5">
      <w:r>
        <w:t>Senior charge nurse or ward manager must be made aware of the admission and reason for admission.</w:t>
      </w:r>
    </w:p>
    <w:p w:rsidR="00BE01C5" w:rsidRDefault="00BE01C5" w:rsidP="00BE01C5">
      <w:r>
        <w:t>If you are planning an admission, it is advised that you make the wider multi-disciplinary team aware before the admission to gain agreement on the observation protocols and avoid professional splitting</w:t>
      </w:r>
      <w:r w:rsidR="001169E2">
        <w:t xml:space="preserve"> </w:t>
      </w:r>
      <w:r w:rsidR="001169E2" w:rsidRPr="001169E2">
        <w:t>by including CAMHS consultation. Splitting is commonplace in these cases unless there is space for staff to safely reflect on conflicting feelings which arise. In these cases, it is not unusual for a parent to ally with certain members of the team and disparage others making staff who are placed in the ‘good camp’ advocate for the misunderstood parent and those in the ‘bad camp’ feel rejected and useless at their job and avoidant of the family.</w:t>
      </w:r>
    </w:p>
    <w:p w:rsidR="00BE01C5" w:rsidRDefault="00BE01C5" w:rsidP="00BE01C5">
      <w:r>
        <w:t>For example, if you agree a child will be monitored at meal times or in the bathroom and the parent informs nursing staff that the dieticians said this was not required – it will avoid disputes if all staff and parents are clear beforehand what is needed.</w:t>
      </w:r>
    </w:p>
    <w:p w:rsidR="00BE01C5" w:rsidRDefault="00BE01C5" w:rsidP="00BE01C5">
      <w:r>
        <w:t xml:space="preserve"> 1. The protocol for admission must be agreed with parents with the child’s lead consultant before the admission. </w:t>
      </w:r>
    </w:p>
    <w:p w:rsidR="00BE01C5" w:rsidRDefault="00BE01C5" w:rsidP="00BE01C5">
      <w:r>
        <w:t>2. It is the decision of the nurse in charge of the unit, based on the needs of all the inpatients if the child will go into a bay or cubicle.</w:t>
      </w:r>
    </w:p>
    <w:p w:rsidR="00BE01C5" w:rsidRDefault="00BE01C5" w:rsidP="00BE01C5">
      <w:r>
        <w:t>3. The parents may not specify which nurse(s) take</w:t>
      </w:r>
      <w:r w:rsidR="00484546">
        <w:t>s</w:t>
      </w:r>
      <w:r>
        <w:t xml:space="preserve"> observations or attend</w:t>
      </w:r>
      <w:r w:rsidR="00484546">
        <w:t>s</w:t>
      </w:r>
      <w:r>
        <w:t xml:space="preserve"> to the child’s care. This is the decision of the nurse in charge of the ward based on clinical needs of the ward patients.</w:t>
      </w:r>
    </w:p>
    <w:p w:rsidR="00BE01C5" w:rsidRDefault="00BE01C5" w:rsidP="00BE01C5">
      <w:r>
        <w:t>4. The parents may not use their own measuring equipment from home i.e. weigh scales</w:t>
      </w:r>
    </w:p>
    <w:p w:rsidR="00BE01C5" w:rsidRDefault="00BE01C5" w:rsidP="00BE01C5">
      <w:r>
        <w:t>5. Nursing staff will record factual, direct observations.</w:t>
      </w:r>
    </w:p>
    <w:p w:rsidR="00BE01C5" w:rsidRDefault="00BE01C5" w:rsidP="00BE01C5">
      <w:r>
        <w:t xml:space="preserve">6. Communication will be led by the child’s responsible paediatrician and any questions or comments by parents will be directed to that paediatrician. </w:t>
      </w:r>
    </w:p>
    <w:p w:rsidR="00BE01C5" w:rsidRDefault="00BE01C5" w:rsidP="00BE01C5">
      <w:r>
        <w:t>7. The paediatrician will work closely with the nursing staff also supporting the family, such as community nurses, epilepsy nurse, diabetic team etc. to ensure everyone has been able to express their concerns.</w:t>
      </w:r>
    </w:p>
    <w:p w:rsidR="00BE01C5" w:rsidRDefault="00BE01C5" w:rsidP="00BE01C5">
      <w:r>
        <w:t>Parents can be kept updated – if any staff member considers there to be a risk to the child from the parents then they must escalate their concerns and discuss with the child protection team and the child’s responsible paediatrician.</w:t>
      </w:r>
    </w:p>
    <w:p w:rsidR="00341BEF" w:rsidRPr="00B550BF" w:rsidRDefault="00341BEF" w:rsidP="004335C1">
      <w:pPr>
        <w:rPr>
          <w:b/>
        </w:rPr>
      </w:pPr>
      <w:r w:rsidRPr="00B550BF">
        <w:rPr>
          <w:b/>
        </w:rPr>
        <w:t>Appendix B: WHEN PARENTS SEEK A FURTHER OPINION</w:t>
      </w:r>
      <w:r w:rsidR="00DC7CA4" w:rsidRPr="00B550BF">
        <w:rPr>
          <w:b/>
        </w:rPr>
        <w:t>/ CHANGE OF PAEDIATRICIAN</w:t>
      </w:r>
    </w:p>
    <w:p w:rsidR="00341BEF" w:rsidRDefault="00341BEF" w:rsidP="00341BEF">
      <w:pPr>
        <w:shd w:val="clear" w:color="auto" w:fill="FFFFFF"/>
        <w:spacing w:after="0" w:line="240" w:lineRule="auto"/>
        <w:textAlignment w:val="center"/>
        <w:rPr>
          <w:rFonts w:ascii="Calibri" w:eastAsia="Times New Roman" w:hAnsi="Calibri" w:cs="Times New Roman"/>
          <w:shd w:val="clear" w:color="auto" w:fill="FFFFFF"/>
          <w:lang w:eastAsia="en-GB"/>
        </w:rPr>
      </w:pPr>
      <w:r>
        <w:rPr>
          <w:rFonts w:ascii="Calibri" w:eastAsia="Times New Roman" w:hAnsi="Calibri" w:cs="Times New Roman"/>
          <w:shd w:val="clear" w:color="auto" w:fill="FFFFFF"/>
          <w:lang w:eastAsia="en-GB"/>
        </w:rPr>
        <w:t>Typically in such situations described parents will seek other opinions from doctors, or they may personally email other specialists to try to draw out an opinion they prefer, or look for non-NHS specialists or private clinic referrals. This is known as ‘splitting’. The aim of the joint health meeting</w:t>
      </w:r>
      <w:r w:rsidR="00DC7CA4">
        <w:rPr>
          <w:rFonts w:ascii="Calibri" w:eastAsia="Times New Roman" w:hAnsi="Calibri" w:cs="Times New Roman"/>
          <w:shd w:val="clear" w:color="auto" w:fill="FFFFFF"/>
          <w:lang w:eastAsia="en-GB"/>
        </w:rPr>
        <w:t xml:space="preserve"> (detailed in the pathways above)</w:t>
      </w:r>
      <w:r>
        <w:rPr>
          <w:rFonts w:ascii="Calibri" w:eastAsia="Times New Roman" w:hAnsi="Calibri" w:cs="Times New Roman"/>
          <w:shd w:val="clear" w:color="auto" w:fill="FFFFFF"/>
          <w:lang w:eastAsia="en-GB"/>
        </w:rPr>
        <w:t xml:space="preserve"> is to avoid any confusion that has arisen as different specialists have been involved</w:t>
      </w:r>
      <w:r w:rsidR="00DC7CA4">
        <w:rPr>
          <w:rFonts w:ascii="Calibri" w:eastAsia="Times New Roman" w:hAnsi="Calibri" w:cs="Times New Roman"/>
          <w:shd w:val="clear" w:color="auto" w:fill="FFFFFF"/>
          <w:lang w:eastAsia="en-GB"/>
        </w:rPr>
        <w:t>. W</w:t>
      </w:r>
      <w:r>
        <w:rPr>
          <w:rFonts w:ascii="Calibri" w:eastAsia="Times New Roman" w:hAnsi="Calibri" w:cs="Times New Roman"/>
          <w:shd w:val="clear" w:color="auto" w:fill="FFFFFF"/>
          <w:lang w:eastAsia="en-GB"/>
        </w:rPr>
        <w:t>here possible all staff involved in a child’s care should be invited to participate.</w:t>
      </w:r>
    </w:p>
    <w:p w:rsidR="00341BEF" w:rsidRDefault="00341BEF" w:rsidP="00341BEF">
      <w:pPr>
        <w:shd w:val="clear" w:color="auto" w:fill="FFFFFF"/>
        <w:spacing w:after="0" w:line="240" w:lineRule="auto"/>
        <w:textAlignment w:val="center"/>
        <w:rPr>
          <w:rFonts w:ascii="Calibri" w:eastAsia="Times New Roman" w:hAnsi="Calibri" w:cs="Times New Roman"/>
          <w:shd w:val="clear" w:color="auto" w:fill="FFFFFF"/>
          <w:lang w:eastAsia="en-GB"/>
        </w:rPr>
      </w:pPr>
      <w:r>
        <w:rPr>
          <w:rFonts w:ascii="Calibri" w:eastAsia="Times New Roman" w:hAnsi="Calibri" w:cs="Times New Roman"/>
          <w:shd w:val="clear" w:color="auto" w:fill="FFFFFF"/>
          <w:lang w:eastAsia="en-GB"/>
        </w:rPr>
        <w:t xml:space="preserve">Non-NHS medical </w:t>
      </w:r>
      <w:proofErr w:type="gramStart"/>
      <w:r>
        <w:rPr>
          <w:rFonts w:ascii="Calibri" w:eastAsia="Times New Roman" w:hAnsi="Calibri" w:cs="Times New Roman"/>
          <w:shd w:val="clear" w:color="auto" w:fill="FFFFFF"/>
          <w:lang w:eastAsia="en-GB"/>
        </w:rPr>
        <w:t>staff remain</w:t>
      </w:r>
      <w:proofErr w:type="gramEnd"/>
      <w:r>
        <w:rPr>
          <w:rFonts w:ascii="Calibri" w:eastAsia="Times New Roman" w:hAnsi="Calibri" w:cs="Times New Roman"/>
          <w:shd w:val="clear" w:color="auto" w:fill="FFFFFF"/>
          <w:lang w:eastAsia="en-GB"/>
        </w:rPr>
        <w:t xml:space="preserve"> bound by GMC guidance and have a duty to share information where there are child protection concerns.</w:t>
      </w:r>
    </w:p>
    <w:p w:rsidR="00DC7CA4" w:rsidRDefault="00DC7CA4" w:rsidP="00341BEF">
      <w:pPr>
        <w:shd w:val="clear" w:color="auto" w:fill="FFFFFF"/>
        <w:spacing w:after="0" w:line="240" w:lineRule="auto"/>
        <w:textAlignment w:val="center"/>
        <w:rPr>
          <w:rFonts w:ascii="Calibri" w:eastAsia="Times New Roman" w:hAnsi="Calibri" w:cs="Times New Roman"/>
          <w:shd w:val="clear" w:color="auto" w:fill="FFFFFF"/>
          <w:lang w:eastAsia="en-GB"/>
        </w:rPr>
      </w:pPr>
    </w:p>
    <w:p w:rsidR="00DC7CA4" w:rsidRDefault="00DC7CA4" w:rsidP="00341BEF">
      <w:pPr>
        <w:shd w:val="clear" w:color="auto" w:fill="FFFFFF"/>
        <w:spacing w:after="0" w:line="240" w:lineRule="auto"/>
        <w:textAlignment w:val="center"/>
        <w:rPr>
          <w:rFonts w:ascii="Calibri" w:eastAsia="Times New Roman" w:hAnsi="Calibri" w:cs="Times New Roman"/>
          <w:shd w:val="clear" w:color="auto" w:fill="FFFFFF"/>
          <w:lang w:eastAsia="en-GB"/>
        </w:rPr>
      </w:pPr>
      <w:r>
        <w:rPr>
          <w:rFonts w:ascii="Calibri" w:eastAsia="Times New Roman" w:hAnsi="Calibri" w:cs="Times New Roman"/>
          <w:shd w:val="clear" w:color="auto" w:fill="FFFFFF"/>
          <w:lang w:eastAsia="en-GB"/>
        </w:rPr>
        <w:t>It has been agreed that any parent may chose once to request a change of paediatrician within the department. After one change however, no further changes can be automatically agreed. Wider discussion should occur within the paediatric team with advice from the child protection team.</w:t>
      </w:r>
    </w:p>
    <w:p w:rsidR="00341BEF" w:rsidRDefault="00341BEF" w:rsidP="00341BEF">
      <w:pPr>
        <w:shd w:val="clear" w:color="auto" w:fill="FFFFFF"/>
        <w:spacing w:after="0" w:line="240" w:lineRule="auto"/>
        <w:textAlignment w:val="center"/>
        <w:rPr>
          <w:rFonts w:ascii="Calibri" w:eastAsia="Times New Roman" w:hAnsi="Calibri" w:cs="Times New Roman"/>
          <w:shd w:val="clear" w:color="auto" w:fill="FFFFFF"/>
          <w:lang w:eastAsia="en-GB"/>
        </w:rPr>
      </w:pPr>
    </w:p>
    <w:p w:rsidR="00341BEF" w:rsidRPr="00B550BF" w:rsidRDefault="00341BEF" w:rsidP="00341BEF">
      <w:pPr>
        <w:shd w:val="clear" w:color="auto" w:fill="FFFFFF"/>
        <w:spacing w:after="0" w:line="240" w:lineRule="auto"/>
        <w:textAlignment w:val="center"/>
        <w:rPr>
          <w:b/>
        </w:rPr>
      </w:pPr>
      <w:r w:rsidRPr="00B550BF">
        <w:rPr>
          <w:b/>
        </w:rPr>
        <w:t>Appendix C: COMPLAINT</w:t>
      </w:r>
      <w:r w:rsidR="0033300F" w:rsidRPr="00B550BF">
        <w:rPr>
          <w:b/>
        </w:rPr>
        <w:t>S</w:t>
      </w:r>
    </w:p>
    <w:p w:rsidR="00341BEF" w:rsidRDefault="00341BEF" w:rsidP="00341BEF">
      <w:pPr>
        <w:shd w:val="clear" w:color="auto" w:fill="FFFFFF"/>
        <w:spacing w:after="0" w:line="240" w:lineRule="auto"/>
        <w:textAlignment w:val="center"/>
      </w:pPr>
    </w:p>
    <w:p w:rsidR="00341BEF" w:rsidRDefault="00341BEF" w:rsidP="00341BEF">
      <w:pPr>
        <w:shd w:val="clear" w:color="auto" w:fill="FFFFFF"/>
        <w:spacing w:after="0" w:line="240" w:lineRule="auto"/>
        <w:textAlignment w:val="center"/>
      </w:pPr>
      <w:r>
        <w:t>It is highly likely that parents who are unhappy with the process will make a complaint. Complaints may be made to individuals i</w:t>
      </w:r>
      <w:r w:rsidR="00F94C5A">
        <w:t>.</w:t>
      </w:r>
      <w:r>
        <w:t>e. Child health commissioner, the service manager, the health board etc.</w:t>
      </w:r>
    </w:p>
    <w:p w:rsidR="00341BEF" w:rsidRDefault="00341BEF" w:rsidP="00341BEF">
      <w:pPr>
        <w:shd w:val="clear" w:color="auto" w:fill="FFFFFF"/>
        <w:spacing w:after="0" w:line="240" w:lineRule="auto"/>
        <w:textAlignment w:val="center"/>
      </w:pPr>
      <w:r>
        <w:t>All complaints must be managed in the</w:t>
      </w:r>
      <w:r w:rsidR="00DC7CA4">
        <w:t xml:space="preserve"> same way to provide consistent responses for</w:t>
      </w:r>
      <w:r>
        <w:t xml:space="preserve"> staff</w:t>
      </w:r>
      <w:r w:rsidR="00DC7CA4">
        <w:t xml:space="preserve"> and families</w:t>
      </w:r>
      <w:r>
        <w:t xml:space="preserve">. </w:t>
      </w:r>
    </w:p>
    <w:p w:rsidR="00341BEF" w:rsidRDefault="00341BEF" w:rsidP="00341BEF">
      <w:pPr>
        <w:shd w:val="clear" w:color="auto" w:fill="FFFFFF"/>
        <w:spacing w:after="0" w:line="240" w:lineRule="auto"/>
        <w:textAlignment w:val="center"/>
      </w:pPr>
    </w:p>
    <w:p w:rsidR="00DC7CA4" w:rsidRDefault="00341BEF" w:rsidP="00DC7CA4">
      <w:pPr>
        <w:pStyle w:val="ListParagraph"/>
        <w:numPr>
          <w:ilvl w:val="0"/>
          <w:numId w:val="37"/>
        </w:numPr>
        <w:shd w:val="clear" w:color="auto" w:fill="FFFFFF"/>
        <w:spacing w:after="0" w:line="240" w:lineRule="auto"/>
        <w:textAlignment w:val="center"/>
      </w:pPr>
      <w:r>
        <w:t xml:space="preserve">If parents complain about a paediatrician, the complaint is seen and managed by the clinical lead for either acute or community paediatrics. </w:t>
      </w:r>
    </w:p>
    <w:p w:rsidR="00341BEF" w:rsidRDefault="00341BEF" w:rsidP="00DC7CA4">
      <w:pPr>
        <w:pStyle w:val="ListParagraph"/>
        <w:numPr>
          <w:ilvl w:val="0"/>
          <w:numId w:val="37"/>
        </w:numPr>
        <w:shd w:val="clear" w:color="auto" w:fill="FFFFFF"/>
        <w:spacing w:after="0" w:line="240" w:lineRule="auto"/>
        <w:textAlignment w:val="center"/>
      </w:pPr>
      <w:r>
        <w:t xml:space="preserve">If a complaint is </w:t>
      </w:r>
      <w:r w:rsidR="0073781E">
        <w:t>made about a CAMHS staff member</w:t>
      </w:r>
      <w:r>
        <w:t>, the complaint is seen and managed by the CAMHS service manager.</w:t>
      </w:r>
    </w:p>
    <w:p w:rsidR="00341BEF" w:rsidRDefault="00341BEF" w:rsidP="00DC7CA4">
      <w:pPr>
        <w:pStyle w:val="ListParagraph"/>
        <w:numPr>
          <w:ilvl w:val="0"/>
          <w:numId w:val="37"/>
        </w:numPr>
        <w:shd w:val="clear" w:color="auto" w:fill="FFFFFF"/>
        <w:spacing w:after="0" w:line="240" w:lineRule="auto"/>
        <w:textAlignment w:val="center"/>
      </w:pPr>
      <w:r>
        <w:t>Complaints about paediatric nursing staff are seen and managed by the paediatric senior nurse manager.</w:t>
      </w:r>
    </w:p>
    <w:p w:rsidR="00341BEF" w:rsidRDefault="00341BEF" w:rsidP="00DC7CA4">
      <w:pPr>
        <w:pStyle w:val="ListParagraph"/>
        <w:numPr>
          <w:ilvl w:val="0"/>
          <w:numId w:val="37"/>
        </w:numPr>
        <w:shd w:val="clear" w:color="auto" w:fill="FFFFFF"/>
        <w:spacing w:after="0" w:line="240" w:lineRule="auto"/>
        <w:textAlignment w:val="center"/>
      </w:pPr>
      <w:r>
        <w:t>Complaints about child protection nurse advisors are seen and managed by the lead nurse for child protection.</w:t>
      </w:r>
    </w:p>
    <w:p w:rsidR="00341BEF" w:rsidRDefault="00341BEF" w:rsidP="00DC7CA4">
      <w:pPr>
        <w:pStyle w:val="ListParagraph"/>
        <w:numPr>
          <w:ilvl w:val="0"/>
          <w:numId w:val="37"/>
        </w:numPr>
        <w:shd w:val="clear" w:color="auto" w:fill="FFFFFF"/>
        <w:spacing w:after="0" w:line="240" w:lineRule="auto"/>
        <w:textAlignment w:val="center"/>
      </w:pPr>
      <w:r>
        <w:t>Complaints about allied health professionals are seen and managed by the AHP lead.</w:t>
      </w:r>
    </w:p>
    <w:p w:rsidR="00341BEF" w:rsidRDefault="00341BEF" w:rsidP="00341BEF">
      <w:pPr>
        <w:shd w:val="clear" w:color="auto" w:fill="FFFFFF"/>
        <w:spacing w:after="0" w:line="240" w:lineRule="auto"/>
        <w:textAlignment w:val="center"/>
      </w:pPr>
    </w:p>
    <w:p w:rsidR="00341BEF" w:rsidRPr="0033300F" w:rsidRDefault="00341BEF" w:rsidP="00341BEF">
      <w:pPr>
        <w:shd w:val="clear" w:color="auto" w:fill="FFFFFF"/>
        <w:spacing w:after="0" w:line="240" w:lineRule="auto"/>
        <w:textAlignment w:val="center"/>
        <w:rPr>
          <w:b/>
        </w:rPr>
      </w:pPr>
      <w:r w:rsidRPr="0033300F">
        <w:rPr>
          <w:b/>
        </w:rPr>
        <w:t xml:space="preserve">Any complaint received by any other member of staff must be redirected to the appropriate person. </w:t>
      </w:r>
    </w:p>
    <w:p w:rsidR="00341BEF" w:rsidRDefault="00341BEF" w:rsidP="00341BEF">
      <w:pPr>
        <w:shd w:val="clear" w:color="auto" w:fill="FFFFFF"/>
        <w:spacing w:after="0" w:line="240" w:lineRule="auto"/>
        <w:textAlignment w:val="center"/>
      </w:pPr>
    </w:p>
    <w:p w:rsidR="00341BEF" w:rsidRDefault="00DC7CA4" w:rsidP="00341BEF">
      <w:pPr>
        <w:shd w:val="clear" w:color="auto" w:fill="FFFFFF"/>
        <w:spacing w:after="0" w:line="240" w:lineRule="auto"/>
        <w:textAlignment w:val="center"/>
      </w:pPr>
      <w:r>
        <w:t>Within NHS Highland, i</w:t>
      </w:r>
      <w:r w:rsidR="00341BEF">
        <w:t>f the clinical</w:t>
      </w:r>
      <w:r w:rsidR="0033300F">
        <w:t xml:space="preserve"> lead or</w:t>
      </w:r>
      <w:r w:rsidR="00341BEF">
        <w:t xml:space="preserve"> </w:t>
      </w:r>
      <w:r w:rsidR="0033300F">
        <w:t xml:space="preserve">service </w:t>
      </w:r>
      <w:r w:rsidR="00341BEF">
        <w:t xml:space="preserve">manager feels a wider response is required or the case is very complex, </w:t>
      </w:r>
      <w:r>
        <w:t xml:space="preserve">or of this is a second complaint from the same family about the same staff member - </w:t>
      </w:r>
      <w:r w:rsidR="00341BEF">
        <w:t>they must discuss it with the paediatric service lead and request assistance from the service manager. A decision should be made to consider seeking further advice from:</w:t>
      </w:r>
    </w:p>
    <w:p w:rsidR="00341BEF" w:rsidRDefault="00341BEF" w:rsidP="00341BEF">
      <w:pPr>
        <w:shd w:val="clear" w:color="auto" w:fill="FFFFFF"/>
        <w:spacing w:after="0" w:line="240" w:lineRule="auto"/>
        <w:textAlignment w:val="center"/>
      </w:pPr>
    </w:p>
    <w:p w:rsidR="00341BEF" w:rsidRDefault="00341BEF" w:rsidP="00341BEF">
      <w:pPr>
        <w:pStyle w:val="ListParagraph"/>
        <w:numPr>
          <w:ilvl w:val="0"/>
          <w:numId w:val="36"/>
        </w:numPr>
        <w:shd w:val="clear" w:color="auto" w:fill="FFFFFF"/>
        <w:spacing w:after="0" w:line="240" w:lineRule="auto"/>
        <w:textAlignment w:val="center"/>
      </w:pPr>
      <w:r>
        <w:t>Clinical governance manager</w:t>
      </w:r>
    </w:p>
    <w:p w:rsidR="00341BEF" w:rsidRDefault="00341BEF" w:rsidP="00341BEF">
      <w:pPr>
        <w:pStyle w:val="ListParagraph"/>
        <w:numPr>
          <w:ilvl w:val="0"/>
          <w:numId w:val="36"/>
        </w:numPr>
        <w:shd w:val="clear" w:color="auto" w:fill="FFFFFF"/>
        <w:spacing w:after="0" w:line="240" w:lineRule="auto"/>
        <w:textAlignment w:val="center"/>
      </w:pPr>
      <w:r>
        <w:t>Associate medical director (for Raigmore issues)</w:t>
      </w:r>
    </w:p>
    <w:p w:rsidR="00341BEF" w:rsidRDefault="00341BEF" w:rsidP="00341BEF">
      <w:pPr>
        <w:pStyle w:val="ListParagraph"/>
        <w:numPr>
          <w:ilvl w:val="0"/>
          <w:numId w:val="36"/>
        </w:numPr>
        <w:shd w:val="clear" w:color="auto" w:fill="FFFFFF"/>
        <w:spacing w:after="0" w:line="240" w:lineRule="auto"/>
        <w:textAlignment w:val="center"/>
      </w:pPr>
      <w:r>
        <w:t xml:space="preserve">Named doctor for </w:t>
      </w:r>
      <w:r w:rsidR="00DC7CA4">
        <w:t xml:space="preserve">Child Protection, </w:t>
      </w:r>
      <w:r w:rsidR="00F94C5A">
        <w:t>Raigmore or Lead D</w:t>
      </w:r>
      <w:r>
        <w:t xml:space="preserve">octor or Lead Nurse for </w:t>
      </w:r>
      <w:r w:rsidR="00F94C5A">
        <w:t>Child Protection</w:t>
      </w:r>
    </w:p>
    <w:p w:rsidR="00341BEF" w:rsidRDefault="00341BEF" w:rsidP="00341BEF">
      <w:pPr>
        <w:shd w:val="clear" w:color="auto" w:fill="FFFFFF"/>
        <w:spacing w:after="0" w:line="240" w:lineRule="auto"/>
        <w:textAlignment w:val="center"/>
      </w:pPr>
    </w:p>
    <w:p w:rsidR="00341BEF" w:rsidRDefault="00341BEF" w:rsidP="00341BEF">
      <w:pPr>
        <w:shd w:val="clear" w:color="auto" w:fill="FFFFFF"/>
        <w:spacing w:after="0" w:line="240" w:lineRule="auto"/>
        <w:textAlignment w:val="center"/>
      </w:pPr>
      <w:r>
        <w:t>The complaint response must be agreed by the clinical lead and the service manager where there is a known concern regarding</w:t>
      </w:r>
      <w:r w:rsidR="00DC7CA4">
        <w:t xml:space="preserve"> perplexing presentations or if </w:t>
      </w:r>
      <w:proofErr w:type="gramStart"/>
      <w:r w:rsidR="007311EC">
        <w:t>a learning</w:t>
      </w:r>
      <w:proofErr w:type="gramEnd"/>
      <w:r w:rsidR="00DC7CA4">
        <w:t xml:space="preserve"> review or debrief is planned.</w:t>
      </w:r>
    </w:p>
    <w:p w:rsidR="00341BEF" w:rsidRPr="00341BEF" w:rsidRDefault="00341BEF" w:rsidP="00341BEF">
      <w:pPr>
        <w:shd w:val="clear" w:color="auto" w:fill="FFFFFF"/>
        <w:spacing w:after="0" w:line="240" w:lineRule="auto"/>
        <w:textAlignment w:val="center"/>
        <w:rPr>
          <w:rFonts w:ascii="Calibri" w:eastAsia="Times New Roman" w:hAnsi="Calibri" w:cs="Times New Roman"/>
          <w:shd w:val="clear" w:color="auto" w:fill="FFFFFF"/>
          <w:lang w:eastAsia="en-GB"/>
        </w:rPr>
      </w:pPr>
      <w:r w:rsidRPr="00341BEF">
        <w:rPr>
          <w:rFonts w:ascii="Calibri" w:eastAsia="Times New Roman" w:hAnsi="Calibri" w:cs="Times New Roman"/>
          <w:color w:val="1F497D"/>
          <w:shd w:val="clear" w:color="auto" w:fill="FFFFFF"/>
          <w:lang w:eastAsia="en-GB"/>
        </w:rPr>
        <w:t> </w:t>
      </w:r>
    </w:p>
    <w:p w:rsidR="003A750B" w:rsidRPr="003A750B" w:rsidRDefault="003A750B" w:rsidP="004335C1">
      <w:pPr>
        <w:rPr>
          <w:b/>
        </w:rPr>
      </w:pPr>
      <w:r>
        <w:rPr>
          <w:b/>
        </w:rPr>
        <w:t>Appendix D: ESCALATION O</w:t>
      </w:r>
      <w:r w:rsidRPr="003A750B">
        <w:rPr>
          <w:b/>
        </w:rPr>
        <w:t>F CONCERNS</w:t>
      </w:r>
      <w:r>
        <w:rPr>
          <w:b/>
        </w:rPr>
        <w:t xml:space="preserve"> BETWEEN AGENCIES</w:t>
      </w:r>
    </w:p>
    <w:p w:rsidR="003A750B" w:rsidRDefault="003A750B" w:rsidP="004335C1">
      <w:r>
        <w:t xml:space="preserve">If you are concerned that a member of the multiagency team is not acting in accordance with the guidance you must discuss this with your manager or team lead. You should give that agency an opportunity to present their view and reasons for their decisions. </w:t>
      </w:r>
      <w:proofErr w:type="gramStart"/>
      <w:r>
        <w:t>If no agreement is reached concerns can be escalated to agency managers.</w:t>
      </w:r>
      <w:proofErr w:type="gramEnd"/>
      <w:r>
        <w:t xml:space="preserve"> </w:t>
      </w:r>
    </w:p>
    <w:p w:rsidR="003A750B" w:rsidRDefault="003A750B" w:rsidP="004335C1"/>
    <w:p w:rsidR="003A750B" w:rsidRDefault="003A750B" w:rsidP="004335C1"/>
    <w:p w:rsidR="00904E18" w:rsidRDefault="003A750B" w:rsidP="004335C1">
      <w:pPr>
        <w:rPr>
          <w:b/>
        </w:rPr>
      </w:pPr>
      <w:r>
        <w:rPr>
          <w:b/>
        </w:rPr>
        <w:t>Appendix E</w:t>
      </w:r>
      <w:r w:rsidR="00904E18">
        <w:rPr>
          <w:b/>
        </w:rPr>
        <w:t xml:space="preserve">: </w:t>
      </w:r>
      <w:r w:rsidR="009D58DF">
        <w:rPr>
          <w:b/>
        </w:rPr>
        <w:t>CHRONOLOGIES/ DOCUMENTATION OF CONCERNS/ PARENTAL REQUESTS TO SEE MEDICAL RECORDS /</w:t>
      </w:r>
      <w:r w:rsidR="007B22C9">
        <w:rPr>
          <w:b/>
        </w:rPr>
        <w:t xml:space="preserve">SUBJECT ACCESS REQUESTS </w:t>
      </w:r>
    </w:p>
    <w:p w:rsidR="009D58DF" w:rsidRDefault="009D58DF" w:rsidP="004335C1">
      <w:r>
        <w:t>CHRONOLOGIES</w:t>
      </w:r>
    </w:p>
    <w:p w:rsidR="009D58DF" w:rsidRDefault="009D58DF" w:rsidP="009D58DF">
      <w:r>
        <w:t xml:space="preserve">When evidence is gathered health staff should </w:t>
      </w:r>
      <w:r>
        <w:t>ensure health chronologies also consider the health histories of all siblings</w:t>
      </w:r>
      <w:r>
        <w:t>. This may</w:t>
      </w:r>
      <w:r>
        <w:t xml:space="preserve"> establish evidence of previous</w:t>
      </w:r>
      <w:r>
        <w:t xml:space="preserve"> indicators/ course of conduct which can be used as part of later investigations.</w:t>
      </w:r>
    </w:p>
    <w:p w:rsidR="009D58DF" w:rsidRDefault="009D58DF" w:rsidP="004335C1">
      <w:r>
        <w:t xml:space="preserve">Chronologies should also </w:t>
      </w:r>
      <w:r>
        <w:t xml:space="preserve">include </w:t>
      </w:r>
      <w:r>
        <w:t xml:space="preserve">information from different areas as some families move frequently across the country. There may be a need to </w:t>
      </w:r>
      <w:r>
        <w:t>colla</w:t>
      </w:r>
      <w:r>
        <w:t>te health, social work and p</w:t>
      </w:r>
      <w:r>
        <w:t xml:space="preserve">olice data on these families </w:t>
      </w:r>
      <w:r>
        <w:t xml:space="preserve">who could have </w:t>
      </w:r>
      <w:r>
        <w:t>multiple addresses</w:t>
      </w:r>
      <w:r>
        <w:t>. Agencies should agree who will take responsibility for finding this information.</w:t>
      </w:r>
    </w:p>
    <w:p w:rsidR="00904E18" w:rsidRDefault="000D2CDB" w:rsidP="004335C1">
      <w:r>
        <w:rPr>
          <w:noProof/>
          <w:lang w:eastAsia="en-GB"/>
        </w:rPr>
        <w:pict>
          <v:rect id="_x0000_s1078" style="position:absolute;margin-left:2.5pt;margin-top:23.6pt;width:441.4pt;height:250.4pt;z-index:251702272">
            <v:textbox>
              <w:txbxContent>
                <w:p w:rsidR="006832A3" w:rsidRDefault="006832A3" w:rsidP="00904E18">
                  <w:r>
                    <w:t xml:space="preserve">It is important that any staff member making an entry in the medical notes is clear and factual, and it should be obvious to anyone reading the notes what </w:t>
                  </w:r>
                  <w:proofErr w:type="gramStart"/>
                  <w:r>
                    <w:t>is opinion</w:t>
                  </w:r>
                  <w:proofErr w:type="gramEnd"/>
                  <w:r>
                    <w:t xml:space="preserve"> and what is fact. For example:</w:t>
                  </w:r>
                </w:p>
                <w:p w:rsidR="001169E2" w:rsidRDefault="006832A3" w:rsidP="00904E18">
                  <w:r>
                    <w:t>‘</w:t>
                  </w:r>
                  <w:proofErr w:type="gramStart"/>
                  <w:r>
                    <w:t>report</w:t>
                  </w:r>
                  <w:proofErr w:type="gramEnd"/>
                  <w:r>
                    <w:t xml:space="preserve"> from lab – blood in baby’s nappy is mum’s. Diagnosis - FII.’</w:t>
                  </w:r>
                  <w:r w:rsidR="001169E2">
                    <w:t xml:space="preserve"> Or</w:t>
                  </w:r>
                  <w:r w:rsidR="001169E2" w:rsidRPr="001169E2">
                    <w:t xml:space="preserve">, </w:t>
                  </w:r>
                </w:p>
                <w:p w:rsidR="006832A3" w:rsidRDefault="001169E2" w:rsidP="00904E18">
                  <w:r>
                    <w:t>‘</w:t>
                  </w:r>
                  <w:r w:rsidRPr="001169E2">
                    <w:rPr>
                      <w:rStyle w:val="ilfuvd"/>
                      <w:lang w:val="en-US"/>
                    </w:rPr>
                    <w:t>Significant concerns raised over discrepancy of mothers report and lab reports indicating…Action taken….</w:t>
                  </w:r>
                  <w:r>
                    <w:rPr>
                      <w:rStyle w:val="ilfuvd"/>
                      <w:lang w:val="en-US"/>
                    </w:rPr>
                    <w:t>’</w:t>
                  </w:r>
                </w:p>
                <w:p w:rsidR="006832A3" w:rsidRDefault="006832A3" w:rsidP="00904E18">
                  <w:r>
                    <w:t>Compared to:</w:t>
                  </w:r>
                </w:p>
                <w:p w:rsidR="006832A3" w:rsidRDefault="006832A3" w:rsidP="00904E18">
                  <w:r>
                    <w:t>‘</w:t>
                  </w:r>
                  <w:proofErr w:type="gramStart"/>
                  <w:r>
                    <w:t>date</w:t>
                  </w:r>
                  <w:proofErr w:type="gramEnd"/>
                  <w:r>
                    <w:t xml:space="preserve">/ time. </w:t>
                  </w:r>
                  <w:proofErr w:type="gramStart"/>
                  <w:r>
                    <w:t>Called by Dr XX, biomedical scientist.</w:t>
                  </w:r>
                  <w:proofErr w:type="gramEnd"/>
                  <w:r>
                    <w:t xml:space="preserve"> Blood found in nappy has been typed and matches [mum’s name]. Dr </w:t>
                  </w:r>
                  <w:r w:rsidR="007311EC">
                    <w:t>[responsible</w:t>
                  </w:r>
                  <w:r>
                    <w:t xml:space="preserve"> Paediatrician] informed.’</w:t>
                  </w:r>
                </w:p>
                <w:p w:rsidR="006832A3" w:rsidRDefault="006832A3" w:rsidP="00904E18">
                  <w:r>
                    <w:t>‘</w:t>
                  </w:r>
                  <w:proofErr w:type="gramStart"/>
                  <w:r>
                    <w:t>date</w:t>
                  </w:r>
                  <w:proofErr w:type="gramEnd"/>
                  <w:r>
                    <w:t xml:space="preserve">/ time. </w:t>
                  </w:r>
                  <w:proofErr w:type="gramStart"/>
                  <w:r>
                    <w:t>Informed that blood in nappy matches with mother [name].</w:t>
                  </w:r>
                  <w:proofErr w:type="gramEnd"/>
                  <w:r>
                    <w:t xml:space="preserve"> </w:t>
                  </w:r>
                  <w:proofErr w:type="gramStart"/>
                  <w:r>
                    <w:t>Positive for both samples from different days.</w:t>
                  </w:r>
                  <w:proofErr w:type="gramEnd"/>
                  <w:r>
                    <w:t xml:space="preserve"> </w:t>
                  </w:r>
                  <w:proofErr w:type="gramStart"/>
                  <w:r>
                    <w:t>Impression- evidence of deliberate deception and falsification of symptoms.</w:t>
                  </w:r>
                  <w:proofErr w:type="gramEnd"/>
                  <w:r>
                    <w:t xml:space="preserve"> Highly likely in my opinion to be fabricated illness. Plan...’</w:t>
                  </w:r>
                </w:p>
                <w:p w:rsidR="006832A3" w:rsidRDefault="006832A3"/>
              </w:txbxContent>
            </v:textbox>
          </v:rect>
        </w:pict>
      </w:r>
      <w:r w:rsidR="00904E18">
        <w:t>DOCUMENTATION</w:t>
      </w:r>
      <w:r w:rsidR="009D58DF">
        <w:t xml:space="preserve"> IN HOSPITAL OR CLINIC NOTES</w:t>
      </w:r>
    </w:p>
    <w:p w:rsidR="00904E18" w:rsidRDefault="00904E18" w:rsidP="004335C1"/>
    <w:p w:rsidR="00904E18" w:rsidRDefault="00904E18" w:rsidP="004335C1"/>
    <w:p w:rsidR="00904E18" w:rsidRDefault="00904E18" w:rsidP="004335C1"/>
    <w:p w:rsidR="00904E18" w:rsidRDefault="00904E18" w:rsidP="004335C1"/>
    <w:p w:rsidR="00904E18" w:rsidRDefault="00904E18" w:rsidP="004335C1"/>
    <w:p w:rsidR="00904E18" w:rsidRDefault="00904E18" w:rsidP="004335C1"/>
    <w:p w:rsidR="00904E18" w:rsidRDefault="00904E18" w:rsidP="004335C1"/>
    <w:p w:rsidR="00904E18" w:rsidRDefault="00904E18" w:rsidP="004335C1"/>
    <w:p w:rsidR="001169E2" w:rsidRDefault="001169E2" w:rsidP="004335C1"/>
    <w:p w:rsidR="001169E2" w:rsidRDefault="001169E2" w:rsidP="004335C1"/>
    <w:p w:rsidR="00904E18" w:rsidRDefault="000D2CDB" w:rsidP="004335C1">
      <w:r>
        <w:rPr>
          <w:noProof/>
          <w:lang w:eastAsia="en-GB"/>
        </w:rPr>
        <w:pict>
          <v:rect id="_x0000_s1079" style="position:absolute;margin-left:2.5pt;margin-top:13.75pt;width:441.4pt;height:52.6pt;z-index:251703296">
            <v:textbox>
              <w:txbxContent>
                <w:p w:rsidR="006832A3" w:rsidRDefault="006832A3" w:rsidP="00904E18">
                  <w:r>
                    <w:t>Child concerns forms are filed in the medical notes. These should not be shared with parents where there is a concern of FII unless this has been agreed between agencies, usually following the multi-agency meeting and with both medical and social work staff present.</w:t>
                  </w:r>
                </w:p>
                <w:p w:rsidR="006832A3" w:rsidRDefault="006832A3"/>
              </w:txbxContent>
            </v:textbox>
          </v:rect>
        </w:pict>
      </w:r>
    </w:p>
    <w:p w:rsidR="00904E18" w:rsidRDefault="00904E18" w:rsidP="004335C1"/>
    <w:p w:rsidR="00904E18" w:rsidRDefault="00904E18" w:rsidP="004335C1"/>
    <w:p w:rsidR="00904E18" w:rsidRDefault="00904E18" w:rsidP="004335C1">
      <w:r>
        <w:t>ACCESS TO MEDICAL RECORDS</w:t>
      </w:r>
    </w:p>
    <w:p w:rsidR="00904E18" w:rsidRDefault="00904E18" w:rsidP="004335C1">
      <w:r>
        <w:t xml:space="preserve">Requests for access to medical records either made by parents </w:t>
      </w:r>
      <w:r w:rsidR="007311EC">
        <w:t xml:space="preserve">or through a complaints </w:t>
      </w:r>
      <w:proofErr w:type="gramStart"/>
      <w:r w:rsidR="007311EC">
        <w:t>process,</w:t>
      </w:r>
      <w:proofErr w:type="gramEnd"/>
      <w:r w:rsidR="007311EC">
        <w:t xml:space="preserve"> </w:t>
      </w:r>
      <w:r>
        <w:t>should go through medical records manager. Subject access requests by parents also managed by medical records manager. Advice for staff can be sought from clinical governance team.</w:t>
      </w:r>
    </w:p>
    <w:p w:rsidR="00904E18" w:rsidRPr="00904E18" w:rsidRDefault="00904E18" w:rsidP="00904E18">
      <w:pPr>
        <w:rPr>
          <w:i/>
        </w:rPr>
      </w:pPr>
      <w:r w:rsidRPr="00904E18">
        <w:rPr>
          <w:i/>
        </w:rPr>
        <w:t>GMC guidance</w:t>
      </w:r>
      <w:r>
        <w:rPr>
          <w:i/>
        </w:rPr>
        <w:t xml:space="preserve">: </w:t>
      </w:r>
      <w:r w:rsidRPr="00904E18">
        <w:rPr>
          <w:i/>
        </w:rPr>
        <w:t>Protecting children and young people: The responsibilities of all doctors</w:t>
      </w:r>
      <w:r>
        <w:rPr>
          <w:i/>
        </w:rPr>
        <w:t xml:space="preserve"> (2012, updated 2018)</w:t>
      </w:r>
    </w:p>
    <w:p w:rsidR="00904E18" w:rsidRDefault="00904E18" w:rsidP="00904E18">
      <w:r>
        <w:t>‘Medical records are made to support safe and effective care but they may be used for other purposes. For example, they may be used when making decisions about a child’s or young person’s safety or welfare, as they can help build up a picture over time. They may also be used as evidence in court. It is particularly important that records relating to the possible abuse or neglect of a child or young person are full, accurate, dated and timed, and distinguish between clinical findings, your opinions and information provided by others. You should clearly record any continuing uncertainty about the risk of abuse or neglect to a child or young person because this information may be relevant if put together with other information about the child or young person or their family.</w:t>
      </w:r>
    </w:p>
    <w:p w:rsidR="00904E18" w:rsidRDefault="00904E18" w:rsidP="004335C1">
      <w:r>
        <w:t>If there is not enough evidence to support your concerns that a child or young person is being abused or neglected, or the evidence shows that your concerns are not correct, you should record this clearly in the child’s or young person’s medical record and in their parents’ records. You should explain to the child or young person and their parents why information about these events will remain on their medical records.’</w:t>
      </w:r>
    </w:p>
    <w:p w:rsidR="00904E18" w:rsidRDefault="003A750B" w:rsidP="004335C1">
      <w:pPr>
        <w:rPr>
          <w:b/>
        </w:rPr>
      </w:pPr>
      <w:r>
        <w:rPr>
          <w:b/>
        </w:rPr>
        <w:t>Appendix F</w:t>
      </w:r>
      <w:r w:rsidR="00904E18" w:rsidRPr="00904E18">
        <w:rPr>
          <w:b/>
        </w:rPr>
        <w:t xml:space="preserve">: </w:t>
      </w:r>
      <w:r w:rsidR="007B22C9" w:rsidRPr="00904E18">
        <w:rPr>
          <w:b/>
        </w:rPr>
        <w:t>MEETING WITH PARENTS TO EXPLAIN NO UNDERLYING CAUSE FOR SYMPTOMS OR SEVERITY OF SYMPTOMS HAS BEEN FOUND</w:t>
      </w:r>
      <w:r w:rsidR="007B22C9">
        <w:rPr>
          <w:b/>
        </w:rPr>
        <w:t>.</w:t>
      </w:r>
    </w:p>
    <w:p w:rsidR="006832A3" w:rsidRDefault="006832A3" w:rsidP="006832A3">
      <w:r>
        <w:t xml:space="preserve">This meeting takes place after a period of assessment, and when the lead paediatrician is clear that the symptoms described cannot be explained by an underlying disorder. This potentially difficult meeting must be handled sensitively and without causing unnecessary distress. </w:t>
      </w:r>
    </w:p>
    <w:p w:rsidR="006832A3" w:rsidRDefault="006832A3" w:rsidP="006832A3">
      <w:r>
        <w:t>2 members of the team should be present</w:t>
      </w:r>
      <w:r w:rsidRPr="006832A3">
        <w:t xml:space="preserve"> </w:t>
      </w:r>
      <w:r>
        <w:t xml:space="preserve">including the responsible paediatrician. Detailed notes must be taken. You </w:t>
      </w:r>
      <w:r w:rsidR="001169E2">
        <w:t xml:space="preserve">may wish to </w:t>
      </w:r>
      <w:r>
        <w:t xml:space="preserve">consult with </w:t>
      </w:r>
      <w:r w:rsidR="001169E2">
        <w:t xml:space="preserve">a </w:t>
      </w:r>
      <w:r w:rsidR="001169E2" w:rsidRPr="001169E2">
        <w:rPr>
          <w:rStyle w:val="ilfuvd"/>
          <w:lang w:val="en-US"/>
        </w:rPr>
        <w:t xml:space="preserve">member of the Clinical Health Psychology Service, or other </w:t>
      </w:r>
      <w:r w:rsidR="001169E2" w:rsidRPr="001169E2">
        <w:rPr>
          <w:rStyle w:val="ilfuvd"/>
        </w:rPr>
        <w:t xml:space="preserve">CAMHS </w:t>
      </w:r>
      <w:r w:rsidR="001169E2" w:rsidRPr="001169E2">
        <w:rPr>
          <w:rStyle w:val="ilfuvd"/>
          <w:lang w:val="en-US"/>
        </w:rPr>
        <w:t>team member</w:t>
      </w:r>
      <w:r w:rsidRPr="001169E2">
        <w:t xml:space="preserve"> or health psychology</w:t>
      </w:r>
      <w:r>
        <w:t xml:space="preserve"> before the meeting, as they may be able to offer follow up to support rehabilitation. The carers should have a full explanation of the evidence and what further action is needed. </w:t>
      </w:r>
    </w:p>
    <w:p w:rsidR="006832A3" w:rsidRDefault="006832A3" w:rsidP="004335C1">
      <w:r>
        <w:t>The purpose of the meeting is</w:t>
      </w:r>
      <w:r w:rsidRPr="006832A3">
        <w:t xml:space="preserve"> </w:t>
      </w:r>
      <w:r>
        <w:t>to inform the family:</w:t>
      </w:r>
    </w:p>
    <w:p w:rsidR="006832A3" w:rsidRDefault="006832A3" w:rsidP="006832A3">
      <w:pPr>
        <w:pStyle w:val="ListParagraph"/>
        <w:numPr>
          <w:ilvl w:val="0"/>
          <w:numId w:val="39"/>
        </w:numPr>
      </w:pPr>
      <w:r>
        <w:t>that it has not been possible to give a physical diagnosis or to define the child’s problem medically but that the symptoms are not life threatening or indicative of any severe underlying disease;</w:t>
      </w:r>
    </w:p>
    <w:p w:rsidR="006832A3" w:rsidRDefault="006832A3" w:rsidP="006832A3">
      <w:pPr>
        <w:pStyle w:val="ListParagraph"/>
        <w:numPr>
          <w:ilvl w:val="0"/>
          <w:numId w:val="39"/>
        </w:numPr>
      </w:pPr>
      <w:r w:rsidRPr="006832A3">
        <w:t>the child needs to be helped to</w:t>
      </w:r>
      <w:r>
        <w:t xml:space="preserve"> </w:t>
      </w:r>
      <w:r w:rsidRPr="006832A3">
        <w:t>function alongside his or her symptoms and will not come to harm as a result</w:t>
      </w:r>
      <w:r>
        <w:t>;</w:t>
      </w:r>
    </w:p>
    <w:p w:rsidR="006832A3" w:rsidRDefault="006832A3" w:rsidP="006832A3">
      <w:pPr>
        <w:pStyle w:val="ListParagraph"/>
        <w:numPr>
          <w:ilvl w:val="0"/>
          <w:numId w:val="39"/>
        </w:numPr>
      </w:pPr>
      <w:r w:rsidRPr="006832A3">
        <w:t>that further investigations are not needed and would be likely</w:t>
      </w:r>
      <w:r>
        <w:t xml:space="preserve"> to cause harm;</w:t>
      </w:r>
    </w:p>
    <w:p w:rsidR="006832A3" w:rsidRPr="006832A3" w:rsidRDefault="006832A3" w:rsidP="006832A3">
      <w:pPr>
        <w:autoSpaceDE w:val="0"/>
        <w:autoSpaceDN w:val="0"/>
        <w:adjustRightInd w:val="0"/>
        <w:spacing w:after="0" w:line="240" w:lineRule="auto"/>
        <w:rPr>
          <w:rFonts w:cs="TimesNewRomanPSMT"/>
          <w:szCs w:val="24"/>
        </w:rPr>
      </w:pPr>
      <w:r w:rsidRPr="006832A3">
        <w:rPr>
          <w:rFonts w:cs="TimesNewRomanPSMT"/>
          <w:szCs w:val="24"/>
        </w:rPr>
        <w:t>A plan for rehabilitation of the child back to normal functioning,</w:t>
      </w:r>
      <w:r w:rsidR="001169E2">
        <w:rPr>
          <w:rFonts w:cs="TimesNewRomanPSMT"/>
          <w:szCs w:val="24"/>
        </w:rPr>
        <w:t xml:space="preserve"> </w:t>
      </w:r>
      <w:r w:rsidR="001169E2" w:rsidRPr="001169E2">
        <w:rPr>
          <w:rFonts w:cs="TimesNewRomanPSMT"/>
          <w:szCs w:val="24"/>
        </w:rPr>
        <w:t xml:space="preserve">including helping them to form a narrative to explain their recovery to enable </w:t>
      </w:r>
      <w:r w:rsidRPr="006832A3">
        <w:rPr>
          <w:rFonts w:cs="TimesNewRomanPSMT"/>
          <w:szCs w:val="24"/>
        </w:rPr>
        <w:t>a return</w:t>
      </w:r>
      <w:r>
        <w:rPr>
          <w:rFonts w:cs="TimesNewRomanPSMT"/>
          <w:szCs w:val="24"/>
        </w:rPr>
        <w:t xml:space="preserve"> to school, </w:t>
      </w:r>
      <w:r w:rsidRPr="006832A3">
        <w:rPr>
          <w:rFonts w:cs="TimesNewRomanPSMT"/>
          <w:szCs w:val="24"/>
        </w:rPr>
        <w:t>withdrawal of unnecessary medical equipment or aids, and stopping</w:t>
      </w:r>
      <w:r>
        <w:rPr>
          <w:rFonts w:cs="TimesNewRomanPSMT"/>
          <w:szCs w:val="24"/>
        </w:rPr>
        <w:t xml:space="preserve"> </w:t>
      </w:r>
      <w:r w:rsidRPr="006832A3">
        <w:rPr>
          <w:rFonts w:cs="TimesNewRomanPSMT"/>
          <w:szCs w:val="24"/>
        </w:rPr>
        <w:t>unwarranted medication should be outlined</w:t>
      </w:r>
      <w:r>
        <w:rPr>
          <w:rFonts w:cs="TimesNewRomanPSMT"/>
          <w:szCs w:val="24"/>
        </w:rPr>
        <w:t>.</w:t>
      </w:r>
    </w:p>
    <w:p w:rsidR="00904E18" w:rsidRDefault="00904E18" w:rsidP="004335C1">
      <w:pPr>
        <w:rPr>
          <w:b/>
        </w:rPr>
      </w:pPr>
    </w:p>
    <w:p w:rsidR="00904E18" w:rsidRDefault="003A750B" w:rsidP="004335C1">
      <w:pPr>
        <w:rPr>
          <w:b/>
        </w:rPr>
      </w:pPr>
      <w:r>
        <w:rPr>
          <w:b/>
        </w:rPr>
        <w:t>Appendix G</w:t>
      </w:r>
      <w:r w:rsidR="006832A3">
        <w:rPr>
          <w:b/>
        </w:rPr>
        <w:t xml:space="preserve">: </w:t>
      </w:r>
      <w:r w:rsidR="007B22C9">
        <w:rPr>
          <w:b/>
        </w:rPr>
        <w:t xml:space="preserve">MEETING WITH PARENTS AFTER MULTI-AGENCY TEAM AGREE FII IS MOST LIKELY REASONS FOR CHILD’S DIFFICULTIES. </w:t>
      </w:r>
    </w:p>
    <w:p w:rsidR="006832A3" w:rsidRDefault="00376EA2" w:rsidP="004335C1">
      <w:r>
        <w:t xml:space="preserve">Meeting must be held in private and away from the bedside. Social worker and responsible lead paediatrician, +/- police should be present. At this meeting, it is important to explain to parents that </w:t>
      </w:r>
      <w:r w:rsidRPr="00376EA2">
        <w:t>FII is the most probable cause for the child’s signs and symptoms</w:t>
      </w:r>
      <w:r>
        <w:t xml:space="preserve">, and why that is the case. </w:t>
      </w:r>
    </w:p>
    <w:p w:rsidR="00376EA2" w:rsidRPr="00376EA2" w:rsidRDefault="00376EA2" w:rsidP="004335C1">
      <w:r>
        <w:t>Also need to explain what the plan for any ongoing management and further investigation is. Parents need to understand any restrictions that have been decided on their visiting or access to their child.</w:t>
      </w:r>
    </w:p>
    <w:p w:rsidR="006832A3" w:rsidRPr="006832A3" w:rsidRDefault="00376EA2" w:rsidP="00376EA2">
      <w:r>
        <w:t>Supportive services available for a carer who is suspected of abuse and for a non-abusing carer; and follow-up arrangements, including a plan for further discussions (consistent with the multi-agency plan agreed at the strategy discussion) should be discussed.</w:t>
      </w:r>
    </w:p>
    <w:p w:rsidR="001169E2" w:rsidRDefault="001169E2" w:rsidP="004335C1">
      <w:pPr>
        <w:rPr>
          <w:b/>
        </w:rPr>
      </w:pPr>
    </w:p>
    <w:p w:rsidR="001169E2" w:rsidRDefault="001169E2" w:rsidP="004335C1">
      <w:pPr>
        <w:rPr>
          <w:b/>
        </w:rPr>
      </w:pPr>
    </w:p>
    <w:p w:rsidR="005B27AA" w:rsidRPr="00BE01C5" w:rsidRDefault="00341BEF" w:rsidP="004335C1">
      <w:proofErr w:type="gramStart"/>
      <w:r w:rsidRPr="00B550BF">
        <w:rPr>
          <w:b/>
        </w:rPr>
        <w:t xml:space="preserve">Appendix </w:t>
      </w:r>
      <w:r w:rsidR="003A750B">
        <w:rPr>
          <w:b/>
        </w:rPr>
        <w:t xml:space="preserve"> H</w:t>
      </w:r>
      <w:proofErr w:type="gramEnd"/>
      <w:r w:rsidR="00BE01C5" w:rsidRPr="00B550BF">
        <w:rPr>
          <w:b/>
        </w:rPr>
        <w:t xml:space="preserve">: </w:t>
      </w:r>
      <w:r w:rsidR="007B22C9" w:rsidRPr="00B550BF">
        <w:rPr>
          <w:b/>
        </w:rPr>
        <w:t>FURTHER INFORMATION FOR PROFESSIONALS</w:t>
      </w:r>
      <w:r w:rsidR="007B22C9" w:rsidRPr="005A68BA">
        <w:t xml:space="preserve"> </w:t>
      </w:r>
      <w:r w:rsidR="005A68BA" w:rsidRPr="005A68BA">
        <w:t>(</w:t>
      </w:r>
      <w:r w:rsidR="00AB6783" w:rsidRPr="005A68BA">
        <w:t>taken from presentation on FII given by Dr D Glaser)</w:t>
      </w:r>
    </w:p>
    <w:p w:rsidR="005A68BA" w:rsidRPr="005A68BA" w:rsidRDefault="005A68BA" w:rsidP="005A68BA">
      <w:r w:rsidRPr="005A68BA">
        <w:rPr>
          <w:bCs/>
        </w:rPr>
        <w:t xml:space="preserve">FII is defined by a main carer who </w:t>
      </w:r>
      <w:r w:rsidR="002B4160">
        <w:rPr>
          <w:bCs/>
        </w:rPr>
        <w:t xml:space="preserve">uses their words or </w:t>
      </w:r>
      <w:r w:rsidRPr="005A68BA">
        <w:rPr>
          <w:b/>
          <w:bCs/>
        </w:rPr>
        <w:t>erroneously reports</w:t>
      </w:r>
      <w:r w:rsidRPr="005A68BA">
        <w:t xml:space="preserve"> (fabricates) history, symptoms or signs </w:t>
      </w:r>
      <w:r w:rsidRPr="005A68BA">
        <w:rPr>
          <w:bCs/>
          <w:i/>
          <w:iCs/>
        </w:rPr>
        <w:t>by</w:t>
      </w:r>
    </w:p>
    <w:p w:rsidR="005F3B50" w:rsidRPr="005A68BA" w:rsidRDefault="005A68BA" w:rsidP="005A68BA">
      <w:pPr>
        <w:numPr>
          <w:ilvl w:val="0"/>
          <w:numId w:val="25"/>
        </w:numPr>
        <w:spacing w:after="0"/>
      </w:pPr>
      <w:r w:rsidRPr="005A68BA">
        <w:t>Exaggerating</w:t>
      </w:r>
    </w:p>
    <w:p w:rsidR="005F3B50" w:rsidRPr="005A68BA" w:rsidRDefault="005A68BA" w:rsidP="005A68BA">
      <w:pPr>
        <w:numPr>
          <w:ilvl w:val="0"/>
          <w:numId w:val="25"/>
        </w:numPr>
        <w:spacing w:after="0"/>
      </w:pPr>
      <w:r w:rsidRPr="005A68BA">
        <w:t>Misconstruing real phenomena on basis of mistaken b</w:t>
      </w:r>
      <w:r w:rsidRPr="005A68BA">
        <w:rPr>
          <w:i/>
          <w:iCs/>
        </w:rPr>
        <w:t>elief</w:t>
      </w:r>
    </w:p>
    <w:p w:rsidR="005F3B50" w:rsidRPr="005A68BA" w:rsidRDefault="005A68BA" w:rsidP="005A68BA">
      <w:pPr>
        <w:numPr>
          <w:ilvl w:val="0"/>
          <w:numId w:val="25"/>
        </w:numPr>
        <w:spacing w:after="0"/>
      </w:pPr>
      <w:r w:rsidRPr="005A68BA">
        <w:t>Reporting actual phenomena which only occur in the mother’s presence – i.e. situation specific and therefore not a disorder located solely in the child</w:t>
      </w:r>
    </w:p>
    <w:p w:rsidR="005F3B50" w:rsidRPr="005A68BA" w:rsidRDefault="005A68BA" w:rsidP="005A68BA">
      <w:pPr>
        <w:numPr>
          <w:ilvl w:val="0"/>
          <w:numId w:val="25"/>
        </w:numPr>
        <w:spacing w:after="0"/>
      </w:pPr>
      <w:r w:rsidRPr="005A68BA">
        <w:t>Inventing</w:t>
      </w:r>
    </w:p>
    <w:p w:rsidR="005A68BA" w:rsidRDefault="005A68BA" w:rsidP="005A68BA">
      <w:pPr>
        <w:spacing w:after="0"/>
      </w:pPr>
    </w:p>
    <w:p w:rsidR="005A68BA" w:rsidRDefault="005A68BA" w:rsidP="005A68BA">
      <w:pPr>
        <w:spacing w:after="0"/>
      </w:pPr>
      <w:r>
        <w:t xml:space="preserve">BUT, they may or may not have an intention to deceive. </w:t>
      </w:r>
    </w:p>
    <w:p w:rsidR="005A68BA" w:rsidRDefault="005A68BA" w:rsidP="005A68BA">
      <w:pPr>
        <w:spacing w:after="0"/>
      </w:pPr>
    </w:p>
    <w:p w:rsidR="005F3B50" w:rsidRPr="005A68BA" w:rsidRDefault="005A68BA" w:rsidP="005A68BA">
      <w:pPr>
        <w:spacing w:after="0"/>
      </w:pPr>
      <w:r w:rsidRPr="005A68BA">
        <w:rPr>
          <w:bCs/>
        </w:rPr>
        <w:t>FII is defined by a main carer who</w:t>
      </w:r>
      <w:r>
        <w:rPr>
          <w:b/>
          <w:bCs/>
        </w:rPr>
        <w:t xml:space="preserve"> d</w:t>
      </w:r>
      <w:r w:rsidRPr="005A68BA">
        <w:rPr>
          <w:b/>
          <w:bCs/>
        </w:rPr>
        <w:t xml:space="preserve">eceives by using ‘hands’ </w:t>
      </w:r>
      <w:r w:rsidRPr="005A68BA">
        <w:t>to make the child ap</w:t>
      </w:r>
      <w:r>
        <w:t>pear ill through:</w:t>
      </w:r>
      <w:r w:rsidRPr="005A68BA">
        <w:rPr>
          <w:b/>
          <w:bCs/>
        </w:rPr>
        <w:t xml:space="preserve"> </w:t>
      </w:r>
    </w:p>
    <w:p w:rsidR="005F3B50" w:rsidRPr="005A68BA" w:rsidRDefault="005A68BA" w:rsidP="005A68BA">
      <w:pPr>
        <w:pStyle w:val="ListParagraph"/>
        <w:numPr>
          <w:ilvl w:val="0"/>
          <w:numId w:val="24"/>
        </w:numPr>
        <w:spacing w:after="0"/>
      </w:pPr>
      <w:r w:rsidRPr="005A68BA">
        <w:t>Falsifying or interfering with investigations</w:t>
      </w:r>
    </w:p>
    <w:p w:rsidR="005F3B50" w:rsidRPr="005A68BA" w:rsidRDefault="005A68BA" w:rsidP="005A68BA">
      <w:pPr>
        <w:pStyle w:val="ListParagraph"/>
        <w:numPr>
          <w:ilvl w:val="0"/>
          <w:numId w:val="24"/>
        </w:numPr>
        <w:spacing w:after="0"/>
      </w:pPr>
      <w:r w:rsidRPr="005A68BA">
        <w:t xml:space="preserve">Inducing signs or illness in the child by </w:t>
      </w:r>
    </w:p>
    <w:p w:rsidR="005F3B50" w:rsidRDefault="005A68BA" w:rsidP="005A68BA">
      <w:pPr>
        <w:pStyle w:val="ListParagraph"/>
        <w:numPr>
          <w:ilvl w:val="2"/>
          <w:numId w:val="24"/>
        </w:numPr>
        <w:spacing w:after="0"/>
      </w:pPr>
      <w:r w:rsidRPr="005A68BA">
        <w:t>e.g. Poisoning / over medication (laxatives, salt), suffocating, starving</w:t>
      </w:r>
    </w:p>
    <w:p w:rsidR="005A68BA" w:rsidRPr="005A68BA" w:rsidRDefault="005A68BA" w:rsidP="005A68BA">
      <w:pPr>
        <w:spacing w:after="0"/>
      </w:pPr>
    </w:p>
    <w:p w:rsidR="005A68BA" w:rsidRDefault="005A68BA" w:rsidP="005A68BA">
      <w:pPr>
        <w:spacing w:after="0"/>
      </w:pPr>
      <w:r>
        <w:t>Doctors contribute to the underlying needs of the main parent by:</w:t>
      </w:r>
    </w:p>
    <w:p w:rsidR="005F3B50" w:rsidRPr="005A68BA" w:rsidRDefault="005A68BA" w:rsidP="005A68BA">
      <w:pPr>
        <w:numPr>
          <w:ilvl w:val="0"/>
          <w:numId w:val="27"/>
        </w:numPr>
        <w:spacing w:after="0"/>
      </w:pPr>
      <w:r w:rsidRPr="005A68BA">
        <w:t>Examines &amp; investigates the child</w:t>
      </w:r>
    </w:p>
    <w:p w:rsidR="005F3B50" w:rsidRPr="005A68BA" w:rsidRDefault="005A68BA" w:rsidP="005A68BA">
      <w:pPr>
        <w:numPr>
          <w:ilvl w:val="0"/>
          <w:numId w:val="27"/>
        </w:numPr>
        <w:spacing w:after="0"/>
      </w:pPr>
      <w:r w:rsidRPr="005A68BA">
        <w:t>Treats the child</w:t>
      </w:r>
    </w:p>
    <w:p w:rsidR="005F3B50" w:rsidRPr="005A68BA" w:rsidRDefault="005A68BA" w:rsidP="005A68BA">
      <w:pPr>
        <w:numPr>
          <w:ilvl w:val="0"/>
          <w:numId w:val="27"/>
        </w:numPr>
        <w:spacing w:after="0"/>
      </w:pPr>
      <w:r w:rsidRPr="005A68BA">
        <w:t xml:space="preserve">Supports </w:t>
      </w:r>
      <w:r w:rsidRPr="005A68BA">
        <w:rPr>
          <w:i/>
          <w:iCs/>
        </w:rPr>
        <w:t>or</w:t>
      </w:r>
      <w:r w:rsidRPr="005A68BA">
        <w:t xml:space="preserve"> does not dispute the need for </w:t>
      </w:r>
    </w:p>
    <w:p w:rsidR="005F3B50" w:rsidRPr="005A68BA" w:rsidRDefault="005A68BA" w:rsidP="005A68BA">
      <w:pPr>
        <w:numPr>
          <w:ilvl w:val="1"/>
          <w:numId w:val="27"/>
        </w:numPr>
        <w:spacing w:after="0"/>
      </w:pPr>
      <w:r w:rsidRPr="005A68BA">
        <w:t xml:space="preserve">Poor school attendance </w:t>
      </w:r>
    </w:p>
    <w:p w:rsidR="005F3B50" w:rsidRPr="005A68BA" w:rsidRDefault="005A68BA" w:rsidP="005A68BA">
      <w:pPr>
        <w:numPr>
          <w:ilvl w:val="1"/>
          <w:numId w:val="27"/>
        </w:numPr>
        <w:spacing w:after="0"/>
      </w:pPr>
      <w:r w:rsidRPr="005A68BA">
        <w:t>Use of e.g. wheelchairs</w:t>
      </w:r>
    </w:p>
    <w:p w:rsidR="005A68BA" w:rsidRDefault="005A68BA" w:rsidP="005A68BA">
      <w:pPr>
        <w:pStyle w:val="ListParagraph"/>
        <w:numPr>
          <w:ilvl w:val="1"/>
          <w:numId w:val="27"/>
        </w:numPr>
        <w:spacing w:after="0"/>
      </w:pPr>
      <w:r w:rsidRPr="005A68BA">
        <w:t>Financial &amp; other support for care of sick child</w:t>
      </w:r>
      <w:r>
        <w:t xml:space="preserve"> </w:t>
      </w:r>
    </w:p>
    <w:p w:rsidR="005A68BA" w:rsidRDefault="005A68BA" w:rsidP="005A68BA">
      <w:pPr>
        <w:spacing w:after="0"/>
      </w:pPr>
    </w:p>
    <w:p w:rsidR="005A68BA" w:rsidRDefault="005A68BA" w:rsidP="005A68BA">
      <w:pPr>
        <w:spacing w:after="0"/>
      </w:pPr>
      <w:r>
        <w:t>Medical mismanagement of the child can occur with:</w:t>
      </w:r>
    </w:p>
    <w:p w:rsidR="005F3B50" w:rsidRPr="005A68BA" w:rsidRDefault="005A68BA" w:rsidP="005A68BA">
      <w:pPr>
        <w:pStyle w:val="ListParagraph"/>
        <w:numPr>
          <w:ilvl w:val="0"/>
          <w:numId w:val="29"/>
        </w:numPr>
        <w:spacing w:after="0"/>
      </w:pPr>
      <w:r w:rsidRPr="005A68BA">
        <w:t>Lack of direct observation of child</w:t>
      </w:r>
    </w:p>
    <w:p w:rsidR="005F3B50" w:rsidRPr="005A68BA" w:rsidRDefault="005A68BA" w:rsidP="005A68BA">
      <w:pPr>
        <w:pStyle w:val="ListParagraph"/>
        <w:numPr>
          <w:ilvl w:val="0"/>
          <w:numId w:val="29"/>
        </w:numPr>
        <w:spacing w:after="0"/>
      </w:pPr>
      <w:r>
        <w:t>O</w:t>
      </w:r>
      <w:r w:rsidRPr="005A68BA">
        <w:t xml:space="preserve">ver-reliance on </w:t>
      </w:r>
    </w:p>
    <w:p w:rsidR="005F3B50" w:rsidRPr="005A68BA" w:rsidRDefault="005A68BA" w:rsidP="005A68BA">
      <w:pPr>
        <w:pStyle w:val="ListParagraph"/>
        <w:numPr>
          <w:ilvl w:val="1"/>
          <w:numId w:val="29"/>
        </w:numPr>
        <w:spacing w:after="0"/>
      </w:pPr>
      <w:r w:rsidRPr="005A68BA">
        <w:t>parental reports</w:t>
      </w:r>
    </w:p>
    <w:p w:rsidR="005F3B50" w:rsidRPr="005A68BA" w:rsidRDefault="005A68BA" w:rsidP="005A68BA">
      <w:pPr>
        <w:pStyle w:val="ListParagraph"/>
        <w:numPr>
          <w:ilvl w:val="1"/>
          <w:numId w:val="29"/>
        </w:numPr>
        <w:spacing w:after="0"/>
      </w:pPr>
      <w:r w:rsidRPr="005A68BA">
        <w:t>more &amp; more investigations &amp; over-reliance on resu</w:t>
      </w:r>
      <w:r>
        <w:t>lts</w:t>
      </w:r>
    </w:p>
    <w:p w:rsidR="005F3B50" w:rsidRPr="005A68BA" w:rsidRDefault="005A68BA" w:rsidP="005A68BA">
      <w:pPr>
        <w:pStyle w:val="ListParagraph"/>
        <w:numPr>
          <w:ilvl w:val="0"/>
          <w:numId w:val="29"/>
        </w:numPr>
        <w:spacing w:after="0"/>
      </w:pPr>
      <w:r w:rsidRPr="005A68BA">
        <w:t xml:space="preserve">Taking eye off child’s </w:t>
      </w:r>
      <w:r w:rsidRPr="005A68BA">
        <w:rPr>
          <w:b/>
          <w:bCs/>
          <w:i/>
          <w:iCs/>
        </w:rPr>
        <w:t>functioning</w:t>
      </w:r>
    </w:p>
    <w:p w:rsidR="005F3B50" w:rsidRPr="005A68BA" w:rsidRDefault="005A68BA" w:rsidP="005A68BA">
      <w:pPr>
        <w:pStyle w:val="ListParagraph"/>
        <w:numPr>
          <w:ilvl w:val="0"/>
          <w:numId w:val="29"/>
        </w:numPr>
        <w:spacing w:after="0"/>
      </w:pPr>
      <w:r w:rsidRPr="005A68BA">
        <w:t>Treating symptoms and results</w:t>
      </w:r>
    </w:p>
    <w:p w:rsidR="005F3B50" w:rsidRDefault="005A68BA" w:rsidP="005A68BA">
      <w:pPr>
        <w:pStyle w:val="ListParagraph"/>
        <w:numPr>
          <w:ilvl w:val="0"/>
          <w:numId w:val="29"/>
        </w:numPr>
        <w:spacing w:after="0"/>
      </w:pPr>
      <w:r w:rsidRPr="005A68BA">
        <w:t>Omitting to look at curre</w:t>
      </w:r>
      <w:r>
        <w:t xml:space="preserve">nt harm of this process to the </w:t>
      </w:r>
      <w:r w:rsidRPr="005A68BA">
        <w:t>child</w:t>
      </w:r>
    </w:p>
    <w:p w:rsidR="005A68BA" w:rsidRPr="005A68BA" w:rsidRDefault="005A68BA" w:rsidP="005A68BA">
      <w:pPr>
        <w:pStyle w:val="ListParagraph"/>
        <w:spacing w:after="0"/>
      </w:pPr>
    </w:p>
    <w:tbl>
      <w:tblPr>
        <w:tblStyle w:val="TableGrid"/>
        <w:tblW w:w="0" w:type="auto"/>
        <w:tblLook w:val="04A0"/>
      </w:tblPr>
      <w:tblGrid>
        <w:gridCol w:w="9242"/>
      </w:tblGrid>
      <w:tr w:rsidR="005A68BA" w:rsidTr="005A68BA">
        <w:tc>
          <w:tcPr>
            <w:tcW w:w="9242" w:type="dxa"/>
          </w:tcPr>
          <w:p w:rsidR="005A68BA" w:rsidRDefault="005A68BA" w:rsidP="005A68BA">
            <w:r>
              <w:t>Barriers to recognising and managing perplexing presentations:</w:t>
            </w:r>
          </w:p>
          <w:p w:rsidR="005F3B50" w:rsidRPr="005A68BA" w:rsidRDefault="005A68BA" w:rsidP="005A68BA">
            <w:pPr>
              <w:ind w:left="720"/>
            </w:pPr>
            <w:r w:rsidRPr="005A68BA">
              <w:t>Concern re missing treatable disorder</w:t>
            </w:r>
          </w:p>
          <w:p w:rsidR="005F3B50" w:rsidRPr="005A68BA" w:rsidRDefault="005A68BA" w:rsidP="005A68BA">
            <w:pPr>
              <w:ind w:left="720"/>
            </w:pPr>
            <w:r w:rsidRPr="005A68BA">
              <w:t xml:space="preserve">Doctors usually work </w:t>
            </w:r>
            <w:r w:rsidRPr="005A68BA">
              <w:rPr>
                <w:b/>
                <w:bCs/>
                <w:i/>
                <w:iCs/>
              </w:rPr>
              <w:t>with</w:t>
            </w:r>
            <w:r w:rsidRPr="005A68BA">
              <w:t xml:space="preserve"> parents </w:t>
            </w:r>
          </w:p>
          <w:p w:rsidR="005F3B50" w:rsidRPr="005A68BA" w:rsidRDefault="005A68BA" w:rsidP="005A68BA">
            <w:pPr>
              <w:ind w:left="720"/>
            </w:pPr>
            <w:r w:rsidRPr="005A68BA">
              <w:t>Discomfort: disbelief/suspicion of parent</w:t>
            </w:r>
          </w:p>
          <w:p w:rsidR="005F3B50" w:rsidRPr="005A68BA" w:rsidRDefault="005A68BA" w:rsidP="005A68BA">
            <w:pPr>
              <w:ind w:left="1440"/>
            </w:pPr>
            <w:r w:rsidRPr="005A68BA">
              <w:t>Discomfort of thinking ill of a mother</w:t>
            </w:r>
          </w:p>
          <w:p w:rsidR="005F3B50" w:rsidRPr="005A68BA" w:rsidRDefault="005A68BA" w:rsidP="005A68BA">
            <w:pPr>
              <w:ind w:left="1440"/>
            </w:pPr>
            <w:r w:rsidRPr="005A68BA">
              <w:t>Discomfort of wrongly suspecting/blaming</w:t>
            </w:r>
          </w:p>
          <w:p w:rsidR="005F3B50" w:rsidRPr="005A68BA" w:rsidRDefault="005A68BA" w:rsidP="005A68BA">
            <w:pPr>
              <w:ind w:left="720"/>
            </w:pPr>
            <w:r w:rsidRPr="005A68BA">
              <w:t xml:space="preserve">Doctor powerless - bound by: </w:t>
            </w:r>
          </w:p>
          <w:p w:rsidR="005F3B50" w:rsidRPr="005A68BA" w:rsidRDefault="005A68BA" w:rsidP="005A68BA">
            <w:pPr>
              <w:ind w:left="1440"/>
            </w:pPr>
            <w:r w:rsidRPr="005A68BA">
              <w:t>history given by a parent, signs &amp; results of investigations could be induced by parent</w:t>
            </w:r>
          </w:p>
          <w:p w:rsidR="005F3B50" w:rsidRPr="005A68BA" w:rsidRDefault="005A68BA" w:rsidP="005A68BA">
            <w:pPr>
              <w:ind w:left="720"/>
            </w:pPr>
            <w:r w:rsidRPr="005A68BA">
              <w:t xml:space="preserve">Difficult to say ’I do not understand’ feeling foolish, being wrong </w:t>
            </w:r>
          </w:p>
          <w:p w:rsidR="005F3B50" w:rsidRPr="005A68BA" w:rsidRDefault="005A68BA" w:rsidP="005A68BA">
            <w:pPr>
              <w:ind w:left="720"/>
            </w:pPr>
            <w:r w:rsidRPr="005A68BA">
              <w:t>Rising to diagnostic challenge (encouraged by mother’s flattery or doubting)</w:t>
            </w:r>
          </w:p>
          <w:p w:rsidR="005F3B50" w:rsidRPr="005A68BA" w:rsidRDefault="005A68BA" w:rsidP="005A68BA">
            <w:pPr>
              <w:ind w:left="720"/>
            </w:pPr>
            <w:r>
              <w:t>Fear of:</w:t>
            </w:r>
          </w:p>
          <w:p w:rsidR="005A68BA" w:rsidRPr="005A68BA" w:rsidRDefault="005A68BA" w:rsidP="005A68BA">
            <w:pPr>
              <w:ind w:left="1440"/>
            </w:pPr>
            <w:r w:rsidRPr="005A68BA">
              <w:t>complaints, reports to licensing authorities, litigation</w:t>
            </w:r>
          </w:p>
          <w:p w:rsidR="005F3B50" w:rsidRPr="005A68BA" w:rsidRDefault="005A68BA" w:rsidP="005A68BA">
            <w:pPr>
              <w:ind w:left="720"/>
            </w:pPr>
            <w:r w:rsidRPr="005A68BA">
              <w:t>Time taken to process suspicions</w:t>
            </w:r>
          </w:p>
          <w:p w:rsidR="005F3B50" w:rsidRPr="005A68BA" w:rsidRDefault="005A68BA" w:rsidP="005A68BA">
            <w:pPr>
              <w:ind w:left="720"/>
            </w:pPr>
            <w:r>
              <w:t>Uncertainty about:</w:t>
            </w:r>
          </w:p>
          <w:p w:rsidR="005F3B50" w:rsidRPr="005A68BA" w:rsidRDefault="005A68BA" w:rsidP="005A68BA">
            <w:pPr>
              <w:ind w:left="1440"/>
            </w:pPr>
            <w:r w:rsidRPr="005A68BA">
              <w:t>when to mention suspicion</w:t>
            </w:r>
          </w:p>
          <w:p w:rsidR="005F3B50" w:rsidRPr="005A68BA" w:rsidRDefault="005A68BA" w:rsidP="005A68BA">
            <w:pPr>
              <w:ind w:left="1440"/>
            </w:pPr>
            <w:r w:rsidRPr="005A68BA">
              <w:t>what to say to parent(s)</w:t>
            </w:r>
          </w:p>
          <w:p w:rsidR="005F3B50" w:rsidRPr="005A68BA" w:rsidRDefault="005A68BA" w:rsidP="005A68BA">
            <w:pPr>
              <w:ind w:left="1440"/>
            </w:pPr>
            <w:r w:rsidRPr="005A68BA">
              <w:t>what to write in medical file</w:t>
            </w:r>
          </w:p>
          <w:p w:rsidR="005A68BA" w:rsidRDefault="005A68BA" w:rsidP="005A68BA">
            <w:pPr>
              <w:ind w:left="720"/>
            </w:pPr>
            <w:r w:rsidRPr="005A68BA">
              <w:t>Losing control over child protection process</w:t>
            </w:r>
          </w:p>
        </w:tc>
      </w:tr>
    </w:tbl>
    <w:p w:rsidR="005A68BA" w:rsidRDefault="005A68BA" w:rsidP="005A68BA">
      <w:pPr>
        <w:spacing w:after="0"/>
      </w:pPr>
    </w:p>
    <w:p w:rsidR="005A68BA" w:rsidRDefault="005A68BA" w:rsidP="004335C1">
      <w:r>
        <w:t>If you recognise these difficulties then consider discussing the case with child protection colleagues and take the next steps.</w:t>
      </w:r>
    </w:p>
    <w:p w:rsidR="005B27AA" w:rsidRDefault="005A68BA" w:rsidP="004335C1">
      <w:r>
        <w:t>Next steps: Establish what is wrong or not: This may take significant time and involves meeting parents separately and speaking to the child separately.</w:t>
      </w:r>
    </w:p>
    <w:p w:rsidR="005F3B50" w:rsidRPr="005A68BA" w:rsidRDefault="005A68BA" w:rsidP="005A68BA">
      <w:pPr>
        <w:numPr>
          <w:ilvl w:val="0"/>
          <w:numId w:val="34"/>
        </w:numPr>
      </w:pPr>
      <w:r w:rsidRPr="005A68BA">
        <w:t>Coordinate medical views</w:t>
      </w:r>
    </w:p>
    <w:p w:rsidR="005F3B50" w:rsidRDefault="005A68BA" w:rsidP="005A68BA">
      <w:pPr>
        <w:numPr>
          <w:ilvl w:val="0"/>
          <w:numId w:val="34"/>
        </w:numPr>
      </w:pPr>
      <w:r w:rsidRPr="005A68BA">
        <w:t>Compile health chronology, noting who observed/re</w:t>
      </w:r>
      <w:r>
        <w:t xml:space="preserve">ported and what the outcome was </w:t>
      </w:r>
      <w:proofErr w:type="spellStart"/>
      <w:r>
        <w:t>i.e</w:t>
      </w:r>
      <w:proofErr w:type="spellEnd"/>
      <w:r>
        <w:t>:</w:t>
      </w:r>
    </w:p>
    <w:tbl>
      <w:tblPr>
        <w:tblStyle w:val="TableGrid"/>
        <w:tblW w:w="0" w:type="auto"/>
        <w:tblLook w:val="04A0"/>
      </w:tblPr>
      <w:tblGrid>
        <w:gridCol w:w="2310"/>
        <w:gridCol w:w="2310"/>
        <w:gridCol w:w="2311"/>
        <w:gridCol w:w="2311"/>
      </w:tblGrid>
      <w:tr w:rsidR="005A68BA" w:rsidTr="005A68BA">
        <w:tc>
          <w:tcPr>
            <w:tcW w:w="2310" w:type="dxa"/>
          </w:tcPr>
          <w:p w:rsidR="005A68BA" w:rsidRDefault="005A68BA" w:rsidP="005A68BA">
            <w:r>
              <w:t>Event</w:t>
            </w:r>
          </w:p>
        </w:tc>
        <w:tc>
          <w:tcPr>
            <w:tcW w:w="2310" w:type="dxa"/>
          </w:tcPr>
          <w:p w:rsidR="005A68BA" w:rsidRDefault="005A68BA" w:rsidP="005A68BA">
            <w:r>
              <w:t>Observed or reported</w:t>
            </w:r>
          </w:p>
        </w:tc>
        <w:tc>
          <w:tcPr>
            <w:tcW w:w="2311" w:type="dxa"/>
          </w:tcPr>
          <w:p w:rsidR="005A68BA" w:rsidRDefault="005A68BA" w:rsidP="005A68BA">
            <w:r>
              <w:t>By whom</w:t>
            </w:r>
          </w:p>
        </w:tc>
        <w:tc>
          <w:tcPr>
            <w:tcW w:w="2311" w:type="dxa"/>
          </w:tcPr>
          <w:p w:rsidR="005A68BA" w:rsidRDefault="005A68BA" w:rsidP="005A68BA">
            <w:r>
              <w:t>Outcome for the child</w:t>
            </w:r>
            <w:r w:rsidR="00484546">
              <w:t xml:space="preserve"> (including impact </w:t>
            </w:r>
            <w:proofErr w:type="spellStart"/>
            <w:r w:rsidR="00484546">
              <w:t>ie</w:t>
            </w:r>
            <w:proofErr w:type="spellEnd"/>
            <w:r w:rsidR="00484546">
              <w:t>. Positive, negative or unknown)</w:t>
            </w:r>
          </w:p>
        </w:tc>
      </w:tr>
      <w:tr w:rsidR="005A68BA" w:rsidTr="005A68BA">
        <w:tc>
          <w:tcPr>
            <w:tcW w:w="2310" w:type="dxa"/>
          </w:tcPr>
          <w:p w:rsidR="005A68BA" w:rsidRDefault="005A68BA" w:rsidP="005A68BA"/>
        </w:tc>
        <w:tc>
          <w:tcPr>
            <w:tcW w:w="2310" w:type="dxa"/>
          </w:tcPr>
          <w:p w:rsidR="005A68BA" w:rsidRDefault="005A68BA" w:rsidP="005A68BA"/>
        </w:tc>
        <w:tc>
          <w:tcPr>
            <w:tcW w:w="2311" w:type="dxa"/>
          </w:tcPr>
          <w:p w:rsidR="005A68BA" w:rsidRDefault="005A68BA" w:rsidP="005A68BA"/>
        </w:tc>
        <w:tc>
          <w:tcPr>
            <w:tcW w:w="2311" w:type="dxa"/>
          </w:tcPr>
          <w:p w:rsidR="005A68BA" w:rsidRDefault="005A68BA" w:rsidP="005A68BA"/>
        </w:tc>
      </w:tr>
    </w:tbl>
    <w:p w:rsidR="005A68BA" w:rsidRPr="005A68BA" w:rsidRDefault="005A68BA" w:rsidP="005A68BA"/>
    <w:p w:rsidR="005F3B50" w:rsidRPr="005A68BA" w:rsidRDefault="005A68BA" w:rsidP="005A68BA">
      <w:pPr>
        <w:numPr>
          <w:ilvl w:val="0"/>
          <w:numId w:val="34"/>
        </w:numPr>
      </w:pPr>
      <w:r w:rsidRPr="005A68BA">
        <w:rPr>
          <w:b/>
          <w:bCs/>
        </w:rPr>
        <w:t>Obtain full account of child’s daily functioning incl. school, activities, aids</w:t>
      </w:r>
    </w:p>
    <w:p w:rsidR="005F3B50" w:rsidRPr="005A68BA" w:rsidRDefault="005A68BA" w:rsidP="005A68BA">
      <w:pPr>
        <w:numPr>
          <w:ilvl w:val="0"/>
          <w:numId w:val="34"/>
        </w:numPr>
      </w:pPr>
      <w:r w:rsidRPr="005A68BA">
        <w:t>Elicit parents’ explanations for the child’s reported difficulties</w:t>
      </w:r>
      <w:r>
        <w:t>.</w:t>
      </w:r>
      <w:r w:rsidRPr="005A68BA">
        <w:t xml:space="preserve">  </w:t>
      </w:r>
    </w:p>
    <w:p w:rsidR="005A68BA" w:rsidRDefault="005A68BA" w:rsidP="005A68BA">
      <w:pPr>
        <w:numPr>
          <w:ilvl w:val="0"/>
          <w:numId w:val="34"/>
        </w:numPr>
      </w:pPr>
      <w:r>
        <w:t>Observe the child: including inpatient</w:t>
      </w:r>
      <w:r w:rsidRPr="005A68BA">
        <w:t xml:space="preserve"> admission</w:t>
      </w:r>
      <w:r>
        <w:t>. Admission protocol must be agreed with all staff beforehand.</w:t>
      </w:r>
    </w:p>
    <w:p w:rsidR="005A68BA" w:rsidRDefault="005A68BA" w:rsidP="004335C1">
      <w:pPr>
        <w:numPr>
          <w:ilvl w:val="0"/>
          <w:numId w:val="34"/>
        </w:numPr>
      </w:pPr>
      <w:r w:rsidRPr="005A68BA">
        <w:t xml:space="preserve">Carry out further </w:t>
      </w:r>
      <w:r w:rsidRPr="005A68BA">
        <w:rPr>
          <w:b/>
          <w:bCs/>
          <w:iCs/>
        </w:rPr>
        <w:t xml:space="preserve">definitive warranted </w:t>
      </w:r>
      <w:r w:rsidRPr="005A68BA">
        <w:t xml:space="preserve">investigations to </w:t>
      </w:r>
      <w:r>
        <w:t>exclude</w:t>
      </w:r>
      <w:r w:rsidRPr="005A68BA">
        <w:t xml:space="preserve"> differential diagnoses</w:t>
      </w:r>
      <w:r>
        <w:t>.</w:t>
      </w:r>
    </w:p>
    <w:sectPr w:rsidR="005A68BA" w:rsidSect="000C33B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2A3" w:rsidRDefault="006832A3" w:rsidP="005A68BA">
      <w:pPr>
        <w:spacing w:after="0" w:line="240" w:lineRule="auto"/>
      </w:pPr>
      <w:r>
        <w:separator/>
      </w:r>
    </w:p>
  </w:endnote>
  <w:endnote w:type="continuationSeparator" w:id="0">
    <w:p w:rsidR="006832A3" w:rsidRDefault="006832A3" w:rsidP="005A6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4"/>
    </w:tblGrid>
    <w:tr w:rsidR="006832A3">
      <w:tc>
        <w:tcPr>
          <w:tcW w:w="918" w:type="dxa"/>
        </w:tcPr>
        <w:p w:rsidR="006832A3" w:rsidRPr="00750113" w:rsidRDefault="000D2CDB">
          <w:pPr>
            <w:pStyle w:val="Footer"/>
            <w:jc w:val="right"/>
            <w:rPr>
              <w:rFonts w:ascii="Arial" w:hAnsi="Arial" w:cs="Arial"/>
              <w:b/>
              <w:color w:val="4F81BD" w:themeColor="accent1"/>
              <w:sz w:val="20"/>
              <w:szCs w:val="20"/>
            </w:rPr>
          </w:pPr>
          <w:r w:rsidRPr="00750113">
            <w:rPr>
              <w:rFonts w:ascii="Arial" w:hAnsi="Arial" w:cs="Arial"/>
              <w:sz w:val="20"/>
              <w:szCs w:val="20"/>
            </w:rPr>
            <w:fldChar w:fldCharType="begin"/>
          </w:r>
          <w:r w:rsidR="006832A3" w:rsidRPr="00750113">
            <w:rPr>
              <w:rFonts w:ascii="Arial" w:hAnsi="Arial" w:cs="Arial"/>
              <w:sz w:val="20"/>
              <w:szCs w:val="20"/>
            </w:rPr>
            <w:instrText xml:space="preserve"> PAGE   \* MERGEFORMAT </w:instrText>
          </w:r>
          <w:r w:rsidRPr="00750113">
            <w:rPr>
              <w:rFonts w:ascii="Arial" w:hAnsi="Arial" w:cs="Arial"/>
              <w:sz w:val="20"/>
              <w:szCs w:val="20"/>
            </w:rPr>
            <w:fldChar w:fldCharType="separate"/>
          </w:r>
          <w:r w:rsidR="009D58DF" w:rsidRPr="009D58DF">
            <w:rPr>
              <w:rFonts w:ascii="Arial" w:hAnsi="Arial" w:cs="Arial"/>
              <w:b/>
              <w:noProof/>
              <w:color w:val="4F81BD" w:themeColor="accent1"/>
              <w:sz w:val="20"/>
              <w:szCs w:val="20"/>
            </w:rPr>
            <w:t>9</w:t>
          </w:r>
          <w:r w:rsidRPr="00750113">
            <w:rPr>
              <w:rFonts w:ascii="Arial" w:hAnsi="Arial" w:cs="Arial"/>
              <w:sz w:val="20"/>
              <w:szCs w:val="20"/>
            </w:rPr>
            <w:fldChar w:fldCharType="end"/>
          </w:r>
        </w:p>
      </w:tc>
      <w:tc>
        <w:tcPr>
          <w:tcW w:w="7938" w:type="dxa"/>
        </w:tcPr>
        <w:p w:rsidR="006832A3" w:rsidRPr="00750113" w:rsidRDefault="00A640A2" w:rsidP="00BB422B">
          <w:pPr>
            <w:pStyle w:val="Footer"/>
            <w:rPr>
              <w:rFonts w:ascii="Arial" w:hAnsi="Arial" w:cs="Arial"/>
              <w:i/>
              <w:sz w:val="20"/>
              <w:szCs w:val="20"/>
            </w:rPr>
          </w:pPr>
          <w:r>
            <w:rPr>
              <w:rFonts w:ascii="Arial" w:hAnsi="Arial" w:cs="Arial"/>
              <w:i/>
              <w:sz w:val="20"/>
              <w:szCs w:val="20"/>
            </w:rPr>
            <w:t>Perplexing presentations v1.8</w:t>
          </w:r>
          <w:r w:rsidR="006832A3" w:rsidRPr="00750113">
            <w:rPr>
              <w:rFonts w:ascii="Arial" w:hAnsi="Arial" w:cs="Arial"/>
              <w:i/>
              <w:sz w:val="20"/>
              <w:szCs w:val="20"/>
            </w:rPr>
            <w:t xml:space="preserve"> review date </w:t>
          </w:r>
          <w:r w:rsidR="00BB422B">
            <w:rPr>
              <w:rFonts w:ascii="Arial" w:hAnsi="Arial" w:cs="Arial"/>
              <w:i/>
              <w:sz w:val="20"/>
              <w:szCs w:val="20"/>
            </w:rPr>
            <w:t xml:space="preserve">March </w:t>
          </w:r>
          <w:r w:rsidR="006832A3" w:rsidRPr="00750113">
            <w:rPr>
              <w:rFonts w:ascii="Arial" w:hAnsi="Arial" w:cs="Arial"/>
              <w:i/>
              <w:sz w:val="20"/>
              <w:szCs w:val="20"/>
            </w:rPr>
            <w:t>2020</w:t>
          </w:r>
        </w:p>
      </w:tc>
    </w:tr>
  </w:tbl>
  <w:p w:rsidR="006832A3" w:rsidRDefault="006832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2A3" w:rsidRDefault="006832A3" w:rsidP="005A68BA">
      <w:pPr>
        <w:spacing w:after="0" w:line="240" w:lineRule="auto"/>
      </w:pPr>
      <w:r>
        <w:separator/>
      </w:r>
    </w:p>
  </w:footnote>
  <w:footnote w:type="continuationSeparator" w:id="0">
    <w:p w:rsidR="006832A3" w:rsidRDefault="006832A3" w:rsidP="005A68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6285"/>
      <w:docPartObj>
        <w:docPartGallery w:val="Watermarks"/>
        <w:docPartUnique/>
      </w:docPartObj>
    </w:sdtPr>
    <w:sdtContent>
      <w:p w:rsidR="006832A3" w:rsidRDefault="000D2CDB">
        <w:pPr>
          <w:pStyle w:val="Header"/>
        </w:pPr>
        <w:r w:rsidRPr="000D2CDB">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101"/>
    <w:multiLevelType w:val="hybridMultilevel"/>
    <w:tmpl w:val="6854C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84792"/>
    <w:multiLevelType w:val="hybridMultilevel"/>
    <w:tmpl w:val="C36C8658"/>
    <w:lvl w:ilvl="0" w:tplc="4BDCB078">
      <w:start w:val="1"/>
      <w:numFmt w:val="bullet"/>
      <w:lvlText w:val=""/>
      <w:lvlJc w:val="left"/>
      <w:pPr>
        <w:tabs>
          <w:tab w:val="num" w:pos="720"/>
        </w:tabs>
        <w:ind w:left="720" w:hanging="360"/>
      </w:pPr>
      <w:rPr>
        <w:rFonts w:ascii="Wingdings" w:hAnsi="Wingdings" w:hint="default"/>
      </w:rPr>
    </w:lvl>
    <w:lvl w:ilvl="1" w:tplc="5C3CBED8" w:tentative="1">
      <w:start w:val="1"/>
      <w:numFmt w:val="bullet"/>
      <w:lvlText w:val=""/>
      <w:lvlJc w:val="left"/>
      <w:pPr>
        <w:tabs>
          <w:tab w:val="num" w:pos="1440"/>
        </w:tabs>
        <w:ind w:left="1440" w:hanging="360"/>
      </w:pPr>
      <w:rPr>
        <w:rFonts w:ascii="Wingdings" w:hAnsi="Wingdings" w:hint="default"/>
      </w:rPr>
    </w:lvl>
    <w:lvl w:ilvl="2" w:tplc="D6B2EB02" w:tentative="1">
      <w:start w:val="1"/>
      <w:numFmt w:val="bullet"/>
      <w:lvlText w:val=""/>
      <w:lvlJc w:val="left"/>
      <w:pPr>
        <w:tabs>
          <w:tab w:val="num" w:pos="2160"/>
        </w:tabs>
        <w:ind w:left="2160" w:hanging="360"/>
      </w:pPr>
      <w:rPr>
        <w:rFonts w:ascii="Wingdings" w:hAnsi="Wingdings" w:hint="default"/>
      </w:rPr>
    </w:lvl>
    <w:lvl w:ilvl="3" w:tplc="3C90C1AA" w:tentative="1">
      <w:start w:val="1"/>
      <w:numFmt w:val="bullet"/>
      <w:lvlText w:val=""/>
      <w:lvlJc w:val="left"/>
      <w:pPr>
        <w:tabs>
          <w:tab w:val="num" w:pos="2880"/>
        </w:tabs>
        <w:ind w:left="2880" w:hanging="360"/>
      </w:pPr>
      <w:rPr>
        <w:rFonts w:ascii="Wingdings" w:hAnsi="Wingdings" w:hint="default"/>
      </w:rPr>
    </w:lvl>
    <w:lvl w:ilvl="4" w:tplc="14402FCA" w:tentative="1">
      <w:start w:val="1"/>
      <w:numFmt w:val="bullet"/>
      <w:lvlText w:val=""/>
      <w:lvlJc w:val="left"/>
      <w:pPr>
        <w:tabs>
          <w:tab w:val="num" w:pos="3600"/>
        </w:tabs>
        <w:ind w:left="3600" w:hanging="360"/>
      </w:pPr>
      <w:rPr>
        <w:rFonts w:ascii="Wingdings" w:hAnsi="Wingdings" w:hint="default"/>
      </w:rPr>
    </w:lvl>
    <w:lvl w:ilvl="5" w:tplc="D420913A" w:tentative="1">
      <w:start w:val="1"/>
      <w:numFmt w:val="bullet"/>
      <w:lvlText w:val=""/>
      <w:lvlJc w:val="left"/>
      <w:pPr>
        <w:tabs>
          <w:tab w:val="num" w:pos="4320"/>
        </w:tabs>
        <w:ind w:left="4320" w:hanging="360"/>
      </w:pPr>
      <w:rPr>
        <w:rFonts w:ascii="Wingdings" w:hAnsi="Wingdings" w:hint="default"/>
      </w:rPr>
    </w:lvl>
    <w:lvl w:ilvl="6" w:tplc="D3A4FBBC" w:tentative="1">
      <w:start w:val="1"/>
      <w:numFmt w:val="bullet"/>
      <w:lvlText w:val=""/>
      <w:lvlJc w:val="left"/>
      <w:pPr>
        <w:tabs>
          <w:tab w:val="num" w:pos="5040"/>
        </w:tabs>
        <w:ind w:left="5040" w:hanging="360"/>
      </w:pPr>
      <w:rPr>
        <w:rFonts w:ascii="Wingdings" w:hAnsi="Wingdings" w:hint="default"/>
      </w:rPr>
    </w:lvl>
    <w:lvl w:ilvl="7" w:tplc="E79AA2FA" w:tentative="1">
      <w:start w:val="1"/>
      <w:numFmt w:val="bullet"/>
      <w:lvlText w:val=""/>
      <w:lvlJc w:val="left"/>
      <w:pPr>
        <w:tabs>
          <w:tab w:val="num" w:pos="5760"/>
        </w:tabs>
        <w:ind w:left="5760" w:hanging="360"/>
      </w:pPr>
      <w:rPr>
        <w:rFonts w:ascii="Wingdings" w:hAnsi="Wingdings" w:hint="default"/>
      </w:rPr>
    </w:lvl>
    <w:lvl w:ilvl="8" w:tplc="CAA0E760" w:tentative="1">
      <w:start w:val="1"/>
      <w:numFmt w:val="bullet"/>
      <w:lvlText w:val=""/>
      <w:lvlJc w:val="left"/>
      <w:pPr>
        <w:tabs>
          <w:tab w:val="num" w:pos="6480"/>
        </w:tabs>
        <w:ind w:left="6480" w:hanging="360"/>
      </w:pPr>
      <w:rPr>
        <w:rFonts w:ascii="Wingdings" w:hAnsi="Wingdings" w:hint="default"/>
      </w:rPr>
    </w:lvl>
  </w:abstractNum>
  <w:abstractNum w:abstractNumId="2">
    <w:nsid w:val="0F531F1D"/>
    <w:multiLevelType w:val="hybridMultilevel"/>
    <w:tmpl w:val="BDE45970"/>
    <w:lvl w:ilvl="0" w:tplc="B10A7A78">
      <w:start w:val="1"/>
      <w:numFmt w:val="bullet"/>
      <w:lvlText w:val=""/>
      <w:lvlJc w:val="left"/>
      <w:pPr>
        <w:tabs>
          <w:tab w:val="num" w:pos="720"/>
        </w:tabs>
        <w:ind w:left="720" w:hanging="360"/>
      </w:pPr>
      <w:rPr>
        <w:rFonts w:ascii="Wingdings" w:hAnsi="Wingdings" w:hint="default"/>
      </w:rPr>
    </w:lvl>
    <w:lvl w:ilvl="1" w:tplc="AEFA457E" w:tentative="1">
      <w:start w:val="1"/>
      <w:numFmt w:val="bullet"/>
      <w:lvlText w:val=""/>
      <w:lvlJc w:val="left"/>
      <w:pPr>
        <w:tabs>
          <w:tab w:val="num" w:pos="1440"/>
        </w:tabs>
        <w:ind w:left="1440" w:hanging="360"/>
      </w:pPr>
      <w:rPr>
        <w:rFonts w:ascii="Wingdings" w:hAnsi="Wingdings" w:hint="default"/>
      </w:rPr>
    </w:lvl>
    <w:lvl w:ilvl="2" w:tplc="89420A2C" w:tentative="1">
      <w:start w:val="1"/>
      <w:numFmt w:val="bullet"/>
      <w:lvlText w:val=""/>
      <w:lvlJc w:val="left"/>
      <w:pPr>
        <w:tabs>
          <w:tab w:val="num" w:pos="2160"/>
        </w:tabs>
        <w:ind w:left="2160" w:hanging="360"/>
      </w:pPr>
      <w:rPr>
        <w:rFonts w:ascii="Wingdings" w:hAnsi="Wingdings" w:hint="default"/>
      </w:rPr>
    </w:lvl>
    <w:lvl w:ilvl="3" w:tplc="A3081CCA" w:tentative="1">
      <w:start w:val="1"/>
      <w:numFmt w:val="bullet"/>
      <w:lvlText w:val=""/>
      <w:lvlJc w:val="left"/>
      <w:pPr>
        <w:tabs>
          <w:tab w:val="num" w:pos="2880"/>
        </w:tabs>
        <w:ind w:left="2880" w:hanging="360"/>
      </w:pPr>
      <w:rPr>
        <w:rFonts w:ascii="Wingdings" w:hAnsi="Wingdings" w:hint="default"/>
      </w:rPr>
    </w:lvl>
    <w:lvl w:ilvl="4" w:tplc="F188B26A" w:tentative="1">
      <w:start w:val="1"/>
      <w:numFmt w:val="bullet"/>
      <w:lvlText w:val=""/>
      <w:lvlJc w:val="left"/>
      <w:pPr>
        <w:tabs>
          <w:tab w:val="num" w:pos="3600"/>
        </w:tabs>
        <w:ind w:left="3600" w:hanging="360"/>
      </w:pPr>
      <w:rPr>
        <w:rFonts w:ascii="Wingdings" w:hAnsi="Wingdings" w:hint="default"/>
      </w:rPr>
    </w:lvl>
    <w:lvl w:ilvl="5" w:tplc="3A6E1F42" w:tentative="1">
      <w:start w:val="1"/>
      <w:numFmt w:val="bullet"/>
      <w:lvlText w:val=""/>
      <w:lvlJc w:val="left"/>
      <w:pPr>
        <w:tabs>
          <w:tab w:val="num" w:pos="4320"/>
        </w:tabs>
        <w:ind w:left="4320" w:hanging="360"/>
      </w:pPr>
      <w:rPr>
        <w:rFonts w:ascii="Wingdings" w:hAnsi="Wingdings" w:hint="default"/>
      </w:rPr>
    </w:lvl>
    <w:lvl w:ilvl="6" w:tplc="94669F36" w:tentative="1">
      <w:start w:val="1"/>
      <w:numFmt w:val="bullet"/>
      <w:lvlText w:val=""/>
      <w:lvlJc w:val="left"/>
      <w:pPr>
        <w:tabs>
          <w:tab w:val="num" w:pos="5040"/>
        </w:tabs>
        <w:ind w:left="5040" w:hanging="360"/>
      </w:pPr>
      <w:rPr>
        <w:rFonts w:ascii="Wingdings" w:hAnsi="Wingdings" w:hint="default"/>
      </w:rPr>
    </w:lvl>
    <w:lvl w:ilvl="7" w:tplc="7214F730" w:tentative="1">
      <w:start w:val="1"/>
      <w:numFmt w:val="bullet"/>
      <w:lvlText w:val=""/>
      <w:lvlJc w:val="left"/>
      <w:pPr>
        <w:tabs>
          <w:tab w:val="num" w:pos="5760"/>
        </w:tabs>
        <w:ind w:left="5760" w:hanging="360"/>
      </w:pPr>
      <w:rPr>
        <w:rFonts w:ascii="Wingdings" w:hAnsi="Wingdings" w:hint="default"/>
      </w:rPr>
    </w:lvl>
    <w:lvl w:ilvl="8" w:tplc="9830E6B8" w:tentative="1">
      <w:start w:val="1"/>
      <w:numFmt w:val="bullet"/>
      <w:lvlText w:val=""/>
      <w:lvlJc w:val="left"/>
      <w:pPr>
        <w:tabs>
          <w:tab w:val="num" w:pos="6480"/>
        </w:tabs>
        <w:ind w:left="6480" w:hanging="360"/>
      </w:pPr>
      <w:rPr>
        <w:rFonts w:ascii="Wingdings" w:hAnsi="Wingdings" w:hint="default"/>
      </w:rPr>
    </w:lvl>
  </w:abstractNum>
  <w:abstractNum w:abstractNumId="3">
    <w:nsid w:val="118A053E"/>
    <w:multiLevelType w:val="hybridMultilevel"/>
    <w:tmpl w:val="8BEA0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5A79C8"/>
    <w:multiLevelType w:val="hybridMultilevel"/>
    <w:tmpl w:val="903AA9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8E6FEA"/>
    <w:multiLevelType w:val="hybridMultilevel"/>
    <w:tmpl w:val="7DF22524"/>
    <w:styleLink w:val="ImportedStyle3"/>
    <w:lvl w:ilvl="0" w:tplc="46DCE65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6C4B5A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F0A8E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F88C0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D6CD5C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2AACA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B05F4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5F6FC8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2AF57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1B472D16"/>
    <w:multiLevelType w:val="hybridMultilevel"/>
    <w:tmpl w:val="A1DACEE2"/>
    <w:lvl w:ilvl="0" w:tplc="634A6628">
      <w:start w:val="1"/>
      <w:numFmt w:val="bullet"/>
      <w:lvlText w:val=""/>
      <w:lvlJc w:val="left"/>
      <w:pPr>
        <w:tabs>
          <w:tab w:val="num" w:pos="720"/>
        </w:tabs>
        <w:ind w:left="720" w:hanging="360"/>
      </w:pPr>
      <w:rPr>
        <w:rFonts w:ascii="Wingdings" w:hAnsi="Wingdings" w:hint="default"/>
      </w:rPr>
    </w:lvl>
    <w:lvl w:ilvl="1" w:tplc="73F02440">
      <w:start w:val="1678"/>
      <w:numFmt w:val="bullet"/>
      <w:lvlText w:val=""/>
      <w:lvlJc w:val="left"/>
      <w:pPr>
        <w:tabs>
          <w:tab w:val="num" w:pos="1440"/>
        </w:tabs>
        <w:ind w:left="1440" w:hanging="360"/>
      </w:pPr>
      <w:rPr>
        <w:rFonts w:ascii="Wingdings" w:hAnsi="Wingdings" w:hint="default"/>
      </w:rPr>
    </w:lvl>
    <w:lvl w:ilvl="2" w:tplc="09D20224" w:tentative="1">
      <w:start w:val="1"/>
      <w:numFmt w:val="bullet"/>
      <w:lvlText w:val=""/>
      <w:lvlJc w:val="left"/>
      <w:pPr>
        <w:tabs>
          <w:tab w:val="num" w:pos="2160"/>
        </w:tabs>
        <w:ind w:left="2160" w:hanging="360"/>
      </w:pPr>
      <w:rPr>
        <w:rFonts w:ascii="Wingdings" w:hAnsi="Wingdings" w:hint="default"/>
      </w:rPr>
    </w:lvl>
    <w:lvl w:ilvl="3" w:tplc="5ECAE21C" w:tentative="1">
      <w:start w:val="1"/>
      <w:numFmt w:val="bullet"/>
      <w:lvlText w:val=""/>
      <w:lvlJc w:val="left"/>
      <w:pPr>
        <w:tabs>
          <w:tab w:val="num" w:pos="2880"/>
        </w:tabs>
        <w:ind w:left="2880" w:hanging="360"/>
      </w:pPr>
      <w:rPr>
        <w:rFonts w:ascii="Wingdings" w:hAnsi="Wingdings" w:hint="default"/>
      </w:rPr>
    </w:lvl>
    <w:lvl w:ilvl="4" w:tplc="F056C5E4" w:tentative="1">
      <w:start w:val="1"/>
      <w:numFmt w:val="bullet"/>
      <w:lvlText w:val=""/>
      <w:lvlJc w:val="left"/>
      <w:pPr>
        <w:tabs>
          <w:tab w:val="num" w:pos="3600"/>
        </w:tabs>
        <w:ind w:left="3600" w:hanging="360"/>
      </w:pPr>
      <w:rPr>
        <w:rFonts w:ascii="Wingdings" w:hAnsi="Wingdings" w:hint="default"/>
      </w:rPr>
    </w:lvl>
    <w:lvl w:ilvl="5" w:tplc="55D06CC4" w:tentative="1">
      <w:start w:val="1"/>
      <w:numFmt w:val="bullet"/>
      <w:lvlText w:val=""/>
      <w:lvlJc w:val="left"/>
      <w:pPr>
        <w:tabs>
          <w:tab w:val="num" w:pos="4320"/>
        </w:tabs>
        <w:ind w:left="4320" w:hanging="360"/>
      </w:pPr>
      <w:rPr>
        <w:rFonts w:ascii="Wingdings" w:hAnsi="Wingdings" w:hint="default"/>
      </w:rPr>
    </w:lvl>
    <w:lvl w:ilvl="6" w:tplc="363AD7EC" w:tentative="1">
      <w:start w:val="1"/>
      <w:numFmt w:val="bullet"/>
      <w:lvlText w:val=""/>
      <w:lvlJc w:val="left"/>
      <w:pPr>
        <w:tabs>
          <w:tab w:val="num" w:pos="5040"/>
        </w:tabs>
        <w:ind w:left="5040" w:hanging="360"/>
      </w:pPr>
      <w:rPr>
        <w:rFonts w:ascii="Wingdings" w:hAnsi="Wingdings" w:hint="default"/>
      </w:rPr>
    </w:lvl>
    <w:lvl w:ilvl="7" w:tplc="291A4CE0" w:tentative="1">
      <w:start w:val="1"/>
      <w:numFmt w:val="bullet"/>
      <w:lvlText w:val=""/>
      <w:lvlJc w:val="left"/>
      <w:pPr>
        <w:tabs>
          <w:tab w:val="num" w:pos="5760"/>
        </w:tabs>
        <w:ind w:left="5760" w:hanging="360"/>
      </w:pPr>
      <w:rPr>
        <w:rFonts w:ascii="Wingdings" w:hAnsi="Wingdings" w:hint="default"/>
      </w:rPr>
    </w:lvl>
    <w:lvl w:ilvl="8" w:tplc="B582D588" w:tentative="1">
      <w:start w:val="1"/>
      <w:numFmt w:val="bullet"/>
      <w:lvlText w:val=""/>
      <w:lvlJc w:val="left"/>
      <w:pPr>
        <w:tabs>
          <w:tab w:val="num" w:pos="6480"/>
        </w:tabs>
        <w:ind w:left="6480" w:hanging="360"/>
      </w:pPr>
      <w:rPr>
        <w:rFonts w:ascii="Wingdings" w:hAnsi="Wingdings" w:hint="default"/>
      </w:rPr>
    </w:lvl>
  </w:abstractNum>
  <w:abstractNum w:abstractNumId="7">
    <w:nsid w:val="1DA57D88"/>
    <w:multiLevelType w:val="hybridMultilevel"/>
    <w:tmpl w:val="21785D12"/>
    <w:lvl w:ilvl="0" w:tplc="FFB699D6">
      <w:start w:val="1"/>
      <w:numFmt w:val="bullet"/>
      <w:lvlText w:val=""/>
      <w:lvlJc w:val="left"/>
      <w:pPr>
        <w:tabs>
          <w:tab w:val="num" w:pos="720"/>
        </w:tabs>
        <w:ind w:left="720" w:hanging="360"/>
      </w:pPr>
      <w:rPr>
        <w:rFonts w:ascii="Wingdings" w:hAnsi="Wingdings" w:hint="default"/>
      </w:rPr>
    </w:lvl>
    <w:lvl w:ilvl="1" w:tplc="1EB0ACC8">
      <w:start w:val="2732"/>
      <w:numFmt w:val="bullet"/>
      <w:lvlText w:val=""/>
      <w:lvlJc w:val="left"/>
      <w:pPr>
        <w:tabs>
          <w:tab w:val="num" w:pos="1440"/>
        </w:tabs>
        <w:ind w:left="1440" w:hanging="360"/>
      </w:pPr>
      <w:rPr>
        <w:rFonts w:ascii="Wingdings" w:hAnsi="Wingdings" w:hint="default"/>
      </w:rPr>
    </w:lvl>
    <w:lvl w:ilvl="2" w:tplc="109EFD44" w:tentative="1">
      <w:start w:val="1"/>
      <w:numFmt w:val="bullet"/>
      <w:lvlText w:val=""/>
      <w:lvlJc w:val="left"/>
      <w:pPr>
        <w:tabs>
          <w:tab w:val="num" w:pos="2160"/>
        </w:tabs>
        <w:ind w:left="2160" w:hanging="360"/>
      </w:pPr>
      <w:rPr>
        <w:rFonts w:ascii="Wingdings" w:hAnsi="Wingdings" w:hint="default"/>
      </w:rPr>
    </w:lvl>
    <w:lvl w:ilvl="3" w:tplc="D068E1E8" w:tentative="1">
      <w:start w:val="1"/>
      <w:numFmt w:val="bullet"/>
      <w:lvlText w:val=""/>
      <w:lvlJc w:val="left"/>
      <w:pPr>
        <w:tabs>
          <w:tab w:val="num" w:pos="2880"/>
        </w:tabs>
        <w:ind w:left="2880" w:hanging="360"/>
      </w:pPr>
      <w:rPr>
        <w:rFonts w:ascii="Wingdings" w:hAnsi="Wingdings" w:hint="default"/>
      </w:rPr>
    </w:lvl>
    <w:lvl w:ilvl="4" w:tplc="034613DE" w:tentative="1">
      <w:start w:val="1"/>
      <w:numFmt w:val="bullet"/>
      <w:lvlText w:val=""/>
      <w:lvlJc w:val="left"/>
      <w:pPr>
        <w:tabs>
          <w:tab w:val="num" w:pos="3600"/>
        </w:tabs>
        <w:ind w:left="3600" w:hanging="360"/>
      </w:pPr>
      <w:rPr>
        <w:rFonts w:ascii="Wingdings" w:hAnsi="Wingdings" w:hint="default"/>
      </w:rPr>
    </w:lvl>
    <w:lvl w:ilvl="5" w:tplc="9CD40FE4" w:tentative="1">
      <w:start w:val="1"/>
      <w:numFmt w:val="bullet"/>
      <w:lvlText w:val=""/>
      <w:lvlJc w:val="left"/>
      <w:pPr>
        <w:tabs>
          <w:tab w:val="num" w:pos="4320"/>
        </w:tabs>
        <w:ind w:left="4320" w:hanging="360"/>
      </w:pPr>
      <w:rPr>
        <w:rFonts w:ascii="Wingdings" w:hAnsi="Wingdings" w:hint="default"/>
      </w:rPr>
    </w:lvl>
    <w:lvl w:ilvl="6" w:tplc="1CC05EA2" w:tentative="1">
      <w:start w:val="1"/>
      <w:numFmt w:val="bullet"/>
      <w:lvlText w:val=""/>
      <w:lvlJc w:val="left"/>
      <w:pPr>
        <w:tabs>
          <w:tab w:val="num" w:pos="5040"/>
        </w:tabs>
        <w:ind w:left="5040" w:hanging="360"/>
      </w:pPr>
      <w:rPr>
        <w:rFonts w:ascii="Wingdings" w:hAnsi="Wingdings" w:hint="default"/>
      </w:rPr>
    </w:lvl>
    <w:lvl w:ilvl="7" w:tplc="0316D43E" w:tentative="1">
      <w:start w:val="1"/>
      <w:numFmt w:val="bullet"/>
      <w:lvlText w:val=""/>
      <w:lvlJc w:val="left"/>
      <w:pPr>
        <w:tabs>
          <w:tab w:val="num" w:pos="5760"/>
        </w:tabs>
        <w:ind w:left="5760" w:hanging="360"/>
      </w:pPr>
      <w:rPr>
        <w:rFonts w:ascii="Wingdings" w:hAnsi="Wingdings" w:hint="default"/>
      </w:rPr>
    </w:lvl>
    <w:lvl w:ilvl="8" w:tplc="FA5E7A96" w:tentative="1">
      <w:start w:val="1"/>
      <w:numFmt w:val="bullet"/>
      <w:lvlText w:val=""/>
      <w:lvlJc w:val="left"/>
      <w:pPr>
        <w:tabs>
          <w:tab w:val="num" w:pos="6480"/>
        </w:tabs>
        <w:ind w:left="6480" w:hanging="360"/>
      </w:pPr>
      <w:rPr>
        <w:rFonts w:ascii="Wingdings" w:hAnsi="Wingdings" w:hint="default"/>
      </w:rPr>
    </w:lvl>
  </w:abstractNum>
  <w:abstractNum w:abstractNumId="8">
    <w:nsid w:val="224B3D6D"/>
    <w:multiLevelType w:val="hybridMultilevel"/>
    <w:tmpl w:val="A128ED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4DC52EE"/>
    <w:multiLevelType w:val="hybridMultilevel"/>
    <w:tmpl w:val="79ECC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E379FE"/>
    <w:multiLevelType w:val="hybridMultilevel"/>
    <w:tmpl w:val="94228494"/>
    <w:lvl w:ilvl="0" w:tplc="B2C836F8">
      <w:start w:val="1"/>
      <w:numFmt w:val="bullet"/>
      <w:lvlText w:val=""/>
      <w:lvlJc w:val="left"/>
      <w:pPr>
        <w:tabs>
          <w:tab w:val="num" w:pos="720"/>
        </w:tabs>
        <w:ind w:left="720" w:hanging="360"/>
      </w:pPr>
      <w:rPr>
        <w:rFonts w:ascii="Wingdings" w:hAnsi="Wingdings" w:hint="default"/>
      </w:rPr>
    </w:lvl>
    <w:lvl w:ilvl="1" w:tplc="34BEAE9A">
      <w:start w:val="1040"/>
      <w:numFmt w:val="bullet"/>
      <w:lvlText w:val=""/>
      <w:lvlJc w:val="left"/>
      <w:pPr>
        <w:tabs>
          <w:tab w:val="num" w:pos="1440"/>
        </w:tabs>
        <w:ind w:left="1440" w:hanging="360"/>
      </w:pPr>
      <w:rPr>
        <w:rFonts w:ascii="Wingdings" w:hAnsi="Wingdings" w:hint="default"/>
      </w:rPr>
    </w:lvl>
    <w:lvl w:ilvl="2" w:tplc="F0D82474">
      <w:start w:val="1040"/>
      <w:numFmt w:val="bullet"/>
      <w:lvlText w:val=""/>
      <w:lvlJc w:val="left"/>
      <w:pPr>
        <w:tabs>
          <w:tab w:val="num" w:pos="2160"/>
        </w:tabs>
        <w:ind w:left="2160" w:hanging="360"/>
      </w:pPr>
      <w:rPr>
        <w:rFonts w:ascii="Wingdings" w:hAnsi="Wingdings" w:hint="default"/>
      </w:rPr>
    </w:lvl>
    <w:lvl w:ilvl="3" w:tplc="DEE819D0" w:tentative="1">
      <w:start w:val="1"/>
      <w:numFmt w:val="bullet"/>
      <w:lvlText w:val=""/>
      <w:lvlJc w:val="left"/>
      <w:pPr>
        <w:tabs>
          <w:tab w:val="num" w:pos="2880"/>
        </w:tabs>
        <w:ind w:left="2880" w:hanging="360"/>
      </w:pPr>
      <w:rPr>
        <w:rFonts w:ascii="Wingdings" w:hAnsi="Wingdings" w:hint="default"/>
      </w:rPr>
    </w:lvl>
    <w:lvl w:ilvl="4" w:tplc="A0FA1142" w:tentative="1">
      <w:start w:val="1"/>
      <w:numFmt w:val="bullet"/>
      <w:lvlText w:val=""/>
      <w:lvlJc w:val="left"/>
      <w:pPr>
        <w:tabs>
          <w:tab w:val="num" w:pos="3600"/>
        </w:tabs>
        <w:ind w:left="3600" w:hanging="360"/>
      </w:pPr>
      <w:rPr>
        <w:rFonts w:ascii="Wingdings" w:hAnsi="Wingdings" w:hint="default"/>
      </w:rPr>
    </w:lvl>
    <w:lvl w:ilvl="5" w:tplc="73F2B00E" w:tentative="1">
      <w:start w:val="1"/>
      <w:numFmt w:val="bullet"/>
      <w:lvlText w:val=""/>
      <w:lvlJc w:val="left"/>
      <w:pPr>
        <w:tabs>
          <w:tab w:val="num" w:pos="4320"/>
        </w:tabs>
        <w:ind w:left="4320" w:hanging="360"/>
      </w:pPr>
      <w:rPr>
        <w:rFonts w:ascii="Wingdings" w:hAnsi="Wingdings" w:hint="default"/>
      </w:rPr>
    </w:lvl>
    <w:lvl w:ilvl="6" w:tplc="89E484BC" w:tentative="1">
      <w:start w:val="1"/>
      <w:numFmt w:val="bullet"/>
      <w:lvlText w:val=""/>
      <w:lvlJc w:val="left"/>
      <w:pPr>
        <w:tabs>
          <w:tab w:val="num" w:pos="5040"/>
        </w:tabs>
        <w:ind w:left="5040" w:hanging="360"/>
      </w:pPr>
      <w:rPr>
        <w:rFonts w:ascii="Wingdings" w:hAnsi="Wingdings" w:hint="default"/>
      </w:rPr>
    </w:lvl>
    <w:lvl w:ilvl="7" w:tplc="CA747AA8" w:tentative="1">
      <w:start w:val="1"/>
      <w:numFmt w:val="bullet"/>
      <w:lvlText w:val=""/>
      <w:lvlJc w:val="left"/>
      <w:pPr>
        <w:tabs>
          <w:tab w:val="num" w:pos="5760"/>
        </w:tabs>
        <w:ind w:left="5760" w:hanging="360"/>
      </w:pPr>
      <w:rPr>
        <w:rFonts w:ascii="Wingdings" w:hAnsi="Wingdings" w:hint="default"/>
      </w:rPr>
    </w:lvl>
    <w:lvl w:ilvl="8" w:tplc="F38CE342" w:tentative="1">
      <w:start w:val="1"/>
      <w:numFmt w:val="bullet"/>
      <w:lvlText w:val=""/>
      <w:lvlJc w:val="left"/>
      <w:pPr>
        <w:tabs>
          <w:tab w:val="num" w:pos="6480"/>
        </w:tabs>
        <w:ind w:left="6480" w:hanging="360"/>
      </w:pPr>
      <w:rPr>
        <w:rFonts w:ascii="Wingdings" w:hAnsi="Wingdings" w:hint="default"/>
      </w:rPr>
    </w:lvl>
  </w:abstractNum>
  <w:abstractNum w:abstractNumId="11">
    <w:nsid w:val="2DE14918"/>
    <w:multiLevelType w:val="hybridMultilevel"/>
    <w:tmpl w:val="AC524880"/>
    <w:lvl w:ilvl="0" w:tplc="C630A890">
      <w:start w:val="1"/>
      <w:numFmt w:val="bullet"/>
      <w:lvlText w:val=""/>
      <w:lvlJc w:val="left"/>
      <w:pPr>
        <w:tabs>
          <w:tab w:val="num" w:pos="720"/>
        </w:tabs>
        <w:ind w:left="720" w:hanging="360"/>
      </w:pPr>
      <w:rPr>
        <w:rFonts w:ascii="Wingdings" w:hAnsi="Wingdings" w:hint="default"/>
      </w:rPr>
    </w:lvl>
    <w:lvl w:ilvl="1" w:tplc="4066EE0E">
      <w:start w:val="1778"/>
      <w:numFmt w:val="bullet"/>
      <w:lvlText w:val=""/>
      <w:lvlJc w:val="left"/>
      <w:pPr>
        <w:tabs>
          <w:tab w:val="num" w:pos="1440"/>
        </w:tabs>
        <w:ind w:left="1440" w:hanging="360"/>
      </w:pPr>
      <w:rPr>
        <w:rFonts w:ascii="Wingdings" w:hAnsi="Wingdings" w:hint="default"/>
      </w:rPr>
    </w:lvl>
    <w:lvl w:ilvl="2" w:tplc="4B1CE694" w:tentative="1">
      <w:start w:val="1"/>
      <w:numFmt w:val="bullet"/>
      <w:lvlText w:val=""/>
      <w:lvlJc w:val="left"/>
      <w:pPr>
        <w:tabs>
          <w:tab w:val="num" w:pos="2160"/>
        </w:tabs>
        <w:ind w:left="2160" w:hanging="360"/>
      </w:pPr>
      <w:rPr>
        <w:rFonts w:ascii="Wingdings" w:hAnsi="Wingdings" w:hint="default"/>
      </w:rPr>
    </w:lvl>
    <w:lvl w:ilvl="3" w:tplc="728A9946" w:tentative="1">
      <w:start w:val="1"/>
      <w:numFmt w:val="bullet"/>
      <w:lvlText w:val=""/>
      <w:lvlJc w:val="left"/>
      <w:pPr>
        <w:tabs>
          <w:tab w:val="num" w:pos="2880"/>
        </w:tabs>
        <w:ind w:left="2880" w:hanging="360"/>
      </w:pPr>
      <w:rPr>
        <w:rFonts w:ascii="Wingdings" w:hAnsi="Wingdings" w:hint="default"/>
      </w:rPr>
    </w:lvl>
    <w:lvl w:ilvl="4" w:tplc="B4803B98" w:tentative="1">
      <w:start w:val="1"/>
      <w:numFmt w:val="bullet"/>
      <w:lvlText w:val=""/>
      <w:lvlJc w:val="left"/>
      <w:pPr>
        <w:tabs>
          <w:tab w:val="num" w:pos="3600"/>
        </w:tabs>
        <w:ind w:left="3600" w:hanging="360"/>
      </w:pPr>
      <w:rPr>
        <w:rFonts w:ascii="Wingdings" w:hAnsi="Wingdings" w:hint="default"/>
      </w:rPr>
    </w:lvl>
    <w:lvl w:ilvl="5" w:tplc="B10820CC" w:tentative="1">
      <w:start w:val="1"/>
      <w:numFmt w:val="bullet"/>
      <w:lvlText w:val=""/>
      <w:lvlJc w:val="left"/>
      <w:pPr>
        <w:tabs>
          <w:tab w:val="num" w:pos="4320"/>
        </w:tabs>
        <w:ind w:left="4320" w:hanging="360"/>
      </w:pPr>
      <w:rPr>
        <w:rFonts w:ascii="Wingdings" w:hAnsi="Wingdings" w:hint="default"/>
      </w:rPr>
    </w:lvl>
    <w:lvl w:ilvl="6" w:tplc="B19AFD36" w:tentative="1">
      <w:start w:val="1"/>
      <w:numFmt w:val="bullet"/>
      <w:lvlText w:val=""/>
      <w:lvlJc w:val="left"/>
      <w:pPr>
        <w:tabs>
          <w:tab w:val="num" w:pos="5040"/>
        </w:tabs>
        <w:ind w:left="5040" w:hanging="360"/>
      </w:pPr>
      <w:rPr>
        <w:rFonts w:ascii="Wingdings" w:hAnsi="Wingdings" w:hint="default"/>
      </w:rPr>
    </w:lvl>
    <w:lvl w:ilvl="7" w:tplc="CB82CA76" w:tentative="1">
      <w:start w:val="1"/>
      <w:numFmt w:val="bullet"/>
      <w:lvlText w:val=""/>
      <w:lvlJc w:val="left"/>
      <w:pPr>
        <w:tabs>
          <w:tab w:val="num" w:pos="5760"/>
        </w:tabs>
        <w:ind w:left="5760" w:hanging="360"/>
      </w:pPr>
      <w:rPr>
        <w:rFonts w:ascii="Wingdings" w:hAnsi="Wingdings" w:hint="default"/>
      </w:rPr>
    </w:lvl>
    <w:lvl w:ilvl="8" w:tplc="B0CAB264" w:tentative="1">
      <w:start w:val="1"/>
      <w:numFmt w:val="bullet"/>
      <w:lvlText w:val=""/>
      <w:lvlJc w:val="left"/>
      <w:pPr>
        <w:tabs>
          <w:tab w:val="num" w:pos="6480"/>
        </w:tabs>
        <w:ind w:left="6480" w:hanging="360"/>
      </w:pPr>
      <w:rPr>
        <w:rFonts w:ascii="Wingdings" w:hAnsi="Wingdings" w:hint="default"/>
      </w:rPr>
    </w:lvl>
  </w:abstractNum>
  <w:abstractNum w:abstractNumId="12">
    <w:nsid w:val="2DF706D7"/>
    <w:multiLevelType w:val="hybridMultilevel"/>
    <w:tmpl w:val="4B0EAC10"/>
    <w:lvl w:ilvl="0" w:tplc="08090001">
      <w:start w:val="1"/>
      <w:numFmt w:val="bullet"/>
      <w:lvlText w:val=""/>
      <w:lvlJc w:val="left"/>
      <w:pPr>
        <w:tabs>
          <w:tab w:val="num" w:pos="720"/>
        </w:tabs>
        <w:ind w:left="720" w:hanging="360"/>
      </w:pPr>
      <w:rPr>
        <w:rFonts w:ascii="Symbol" w:hAnsi="Symbol" w:hint="default"/>
      </w:rPr>
    </w:lvl>
    <w:lvl w:ilvl="1" w:tplc="3A2E87F4">
      <w:start w:val="1"/>
      <w:numFmt w:val="decimal"/>
      <w:lvlText w:val="%2."/>
      <w:lvlJc w:val="left"/>
      <w:pPr>
        <w:tabs>
          <w:tab w:val="num" w:pos="1440"/>
        </w:tabs>
        <w:ind w:left="1440" w:hanging="360"/>
      </w:pPr>
    </w:lvl>
    <w:lvl w:ilvl="2" w:tplc="FB8CC672">
      <w:start w:val="1"/>
      <w:numFmt w:val="decimal"/>
      <w:lvlText w:val="%3."/>
      <w:lvlJc w:val="left"/>
      <w:pPr>
        <w:tabs>
          <w:tab w:val="num" w:pos="2160"/>
        </w:tabs>
        <w:ind w:left="2160" w:hanging="360"/>
      </w:pPr>
    </w:lvl>
    <w:lvl w:ilvl="3" w:tplc="C0421B4C" w:tentative="1">
      <w:start w:val="1"/>
      <w:numFmt w:val="decimal"/>
      <w:lvlText w:val="%4."/>
      <w:lvlJc w:val="left"/>
      <w:pPr>
        <w:tabs>
          <w:tab w:val="num" w:pos="2880"/>
        </w:tabs>
        <w:ind w:left="2880" w:hanging="360"/>
      </w:pPr>
    </w:lvl>
    <w:lvl w:ilvl="4" w:tplc="AE1856C2" w:tentative="1">
      <w:start w:val="1"/>
      <w:numFmt w:val="decimal"/>
      <w:lvlText w:val="%5."/>
      <w:lvlJc w:val="left"/>
      <w:pPr>
        <w:tabs>
          <w:tab w:val="num" w:pos="3600"/>
        </w:tabs>
        <w:ind w:left="3600" w:hanging="360"/>
      </w:pPr>
    </w:lvl>
    <w:lvl w:ilvl="5" w:tplc="CFDA68BA" w:tentative="1">
      <w:start w:val="1"/>
      <w:numFmt w:val="decimal"/>
      <w:lvlText w:val="%6."/>
      <w:lvlJc w:val="left"/>
      <w:pPr>
        <w:tabs>
          <w:tab w:val="num" w:pos="4320"/>
        </w:tabs>
        <w:ind w:left="4320" w:hanging="360"/>
      </w:pPr>
    </w:lvl>
    <w:lvl w:ilvl="6" w:tplc="3252F6C6" w:tentative="1">
      <w:start w:val="1"/>
      <w:numFmt w:val="decimal"/>
      <w:lvlText w:val="%7."/>
      <w:lvlJc w:val="left"/>
      <w:pPr>
        <w:tabs>
          <w:tab w:val="num" w:pos="5040"/>
        </w:tabs>
        <w:ind w:left="5040" w:hanging="360"/>
      </w:pPr>
    </w:lvl>
    <w:lvl w:ilvl="7" w:tplc="8AC08096" w:tentative="1">
      <w:start w:val="1"/>
      <w:numFmt w:val="decimal"/>
      <w:lvlText w:val="%8."/>
      <w:lvlJc w:val="left"/>
      <w:pPr>
        <w:tabs>
          <w:tab w:val="num" w:pos="5760"/>
        </w:tabs>
        <w:ind w:left="5760" w:hanging="360"/>
      </w:pPr>
    </w:lvl>
    <w:lvl w:ilvl="8" w:tplc="7B38AD94" w:tentative="1">
      <w:start w:val="1"/>
      <w:numFmt w:val="decimal"/>
      <w:lvlText w:val="%9."/>
      <w:lvlJc w:val="left"/>
      <w:pPr>
        <w:tabs>
          <w:tab w:val="num" w:pos="6480"/>
        </w:tabs>
        <w:ind w:left="6480" w:hanging="360"/>
      </w:pPr>
    </w:lvl>
  </w:abstractNum>
  <w:abstractNum w:abstractNumId="13">
    <w:nsid w:val="2EB33DB7"/>
    <w:multiLevelType w:val="hybridMultilevel"/>
    <w:tmpl w:val="AC80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0E61DD"/>
    <w:multiLevelType w:val="hybridMultilevel"/>
    <w:tmpl w:val="38EAB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5A397F"/>
    <w:multiLevelType w:val="hybridMultilevel"/>
    <w:tmpl w:val="E0B05A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1854906"/>
    <w:multiLevelType w:val="hybridMultilevel"/>
    <w:tmpl w:val="7318B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3675D1"/>
    <w:multiLevelType w:val="hybridMultilevel"/>
    <w:tmpl w:val="67021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88754D"/>
    <w:multiLevelType w:val="hybridMultilevel"/>
    <w:tmpl w:val="C65C2FF0"/>
    <w:lvl w:ilvl="0" w:tplc="74F2EA1E">
      <w:start w:val="1"/>
      <w:numFmt w:val="bullet"/>
      <w:lvlText w:val=""/>
      <w:lvlJc w:val="left"/>
      <w:pPr>
        <w:tabs>
          <w:tab w:val="num" w:pos="720"/>
        </w:tabs>
        <w:ind w:left="720" w:hanging="360"/>
      </w:pPr>
      <w:rPr>
        <w:rFonts w:ascii="Wingdings" w:hAnsi="Wingdings" w:hint="default"/>
      </w:rPr>
    </w:lvl>
    <w:lvl w:ilvl="1" w:tplc="2F3EDF60" w:tentative="1">
      <w:start w:val="1"/>
      <w:numFmt w:val="bullet"/>
      <w:lvlText w:val=""/>
      <w:lvlJc w:val="left"/>
      <w:pPr>
        <w:tabs>
          <w:tab w:val="num" w:pos="1440"/>
        </w:tabs>
        <w:ind w:left="1440" w:hanging="360"/>
      </w:pPr>
      <w:rPr>
        <w:rFonts w:ascii="Wingdings" w:hAnsi="Wingdings" w:hint="default"/>
      </w:rPr>
    </w:lvl>
    <w:lvl w:ilvl="2" w:tplc="217E56C0" w:tentative="1">
      <w:start w:val="1"/>
      <w:numFmt w:val="bullet"/>
      <w:lvlText w:val=""/>
      <w:lvlJc w:val="left"/>
      <w:pPr>
        <w:tabs>
          <w:tab w:val="num" w:pos="2160"/>
        </w:tabs>
        <w:ind w:left="2160" w:hanging="360"/>
      </w:pPr>
      <w:rPr>
        <w:rFonts w:ascii="Wingdings" w:hAnsi="Wingdings" w:hint="default"/>
      </w:rPr>
    </w:lvl>
    <w:lvl w:ilvl="3" w:tplc="864CAB7C" w:tentative="1">
      <w:start w:val="1"/>
      <w:numFmt w:val="bullet"/>
      <w:lvlText w:val=""/>
      <w:lvlJc w:val="left"/>
      <w:pPr>
        <w:tabs>
          <w:tab w:val="num" w:pos="2880"/>
        </w:tabs>
        <w:ind w:left="2880" w:hanging="360"/>
      </w:pPr>
      <w:rPr>
        <w:rFonts w:ascii="Wingdings" w:hAnsi="Wingdings" w:hint="default"/>
      </w:rPr>
    </w:lvl>
    <w:lvl w:ilvl="4" w:tplc="40C659E0" w:tentative="1">
      <w:start w:val="1"/>
      <w:numFmt w:val="bullet"/>
      <w:lvlText w:val=""/>
      <w:lvlJc w:val="left"/>
      <w:pPr>
        <w:tabs>
          <w:tab w:val="num" w:pos="3600"/>
        </w:tabs>
        <w:ind w:left="3600" w:hanging="360"/>
      </w:pPr>
      <w:rPr>
        <w:rFonts w:ascii="Wingdings" w:hAnsi="Wingdings" w:hint="default"/>
      </w:rPr>
    </w:lvl>
    <w:lvl w:ilvl="5" w:tplc="612C6388" w:tentative="1">
      <w:start w:val="1"/>
      <w:numFmt w:val="bullet"/>
      <w:lvlText w:val=""/>
      <w:lvlJc w:val="left"/>
      <w:pPr>
        <w:tabs>
          <w:tab w:val="num" w:pos="4320"/>
        </w:tabs>
        <w:ind w:left="4320" w:hanging="360"/>
      </w:pPr>
      <w:rPr>
        <w:rFonts w:ascii="Wingdings" w:hAnsi="Wingdings" w:hint="default"/>
      </w:rPr>
    </w:lvl>
    <w:lvl w:ilvl="6" w:tplc="E0B29116" w:tentative="1">
      <w:start w:val="1"/>
      <w:numFmt w:val="bullet"/>
      <w:lvlText w:val=""/>
      <w:lvlJc w:val="left"/>
      <w:pPr>
        <w:tabs>
          <w:tab w:val="num" w:pos="5040"/>
        </w:tabs>
        <w:ind w:left="5040" w:hanging="360"/>
      </w:pPr>
      <w:rPr>
        <w:rFonts w:ascii="Wingdings" w:hAnsi="Wingdings" w:hint="default"/>
      </w:rPr>
    </w:lvl>
    <w:lvl w:ilvl="7" w:tplc="8F623FCE" w:tentative="1">
      <w:start w:val="1"/>
      <w:numFmt w:val="bullet"/>
      <w:lvlText w:val=""/>
      <w:lvlJc w:val="left"/>
      <w:pPr>
        <w:tabs>
          <w:tab w:val="num" w:pos="5760"/>
        </w:tabs>
        <w:ind w:left="5760" w:hanging="360"/>
      </w:pPr>
      <w:rPr>
        <w:rFonts w:ascii="Wingdings" w:hAnsi="Wingdings" w:hint="default"/>
      </w:rPr>
    </w:lvl>
    <w:lvl w:ilvl="8" w:tplc="3D126F6A" w:tentative="1">
      <w:start w:val="1"/>
      <w:numFmt w:val="bullet"/>
      <w:lvlText w:val=""/>
      <w:lvlJc w:val="left"/>
      <w:pPr>
        <w:tabs>
          <w:tab w:val="num" w:pos="6480"/>
        </w:tabs>
        <w:ind w:left="6480" w:hanging="360"/>
      </w:pPr>
      <w:rPr>
        <w:rFonts w:ascii="Wingdings" w:hAnsi="Wingdings" w:hint="default"/>
      </w:rPr>
    </w:lvl>
  </w:abstractNum>
  <w:abstractNum w:abstractNumId="19">
    <w:nsid w:val="4CC57901"/>
    <w:multiLevelType w:val="hybridMultilevel"/>
    <w:tmpl w:val="7DF22524"/>
    <w:numStyleLink w:val="ImportedStyle3"/>
  </w:abstractNum>
  <w:abstractNum w:abstractNumId="20">
    <w:nsid w:val="506E4163"/>
    <w:multiLevelType w:val="hybridMultilevel"/>
    <w:tmpl w:val="44B2E59A"/>
    <w:lvl w:ilvl="0" w:tplc="C0C25748">
      <w:start w:val="1"/>
      <w:numFmt w:val="bullet"/>
      <w:lvlText w:val=""/>
      <w:lvlJc w:val="left"/>
      <w:pPr>
        <w:tabs>
          <w:tab w:val="num" w:pos="720"/>
        </w:tabs>
        <w:ind w:left="720" w:hanging="360"/>
      </w:pPr>
      <w:rPr>
        <w:rFonts w:ascii="Wingdings" w:hAnsi="Wingdings" w:hint="default"/>
      </w:rPr>
    </w:lvl>
    <w:lvl w:ilvl="1" w:tplc="BAD65E38">
      <w:start w:val="1864"/>
      <w:numFmt w:val="bullet"/>
      <w:lvlText w:val=""/>
      <w:lvlJc w:val="left"/>
      <w:pPr>
        <w:tabs>
          <w:tab w:val="num" w:pos="1440"/>
        </w:tabs>
        <w:ind w:left="1440" w:hanging="360"/>
      </w:pPr>
      <w:rPr>
        <w:rFonts w:ascii="Wingdings" w:hAnsi="Wingdings" w:hint="default"/>
      </w:rPr>
    </w:lvl>
    <w:lvl w:ilvl="2" w:tplc="232CA206" w:tentative="1">
      <w:start w:val="1"/>
      <w:numFmt w:val="bullet"/>
      <w:lvlText w:val=""/>
      <w:lvlJc w:val="left"/>
      <w:pPr>
        <w:tabs>
          <w:tab w:val="num" w:pos="2160"/>
        </w:tabs>
        <w:ind w:left="2160" w:hanging="360"/>
      </w:pPr>
      <w:rPr>
        <w:rFonts w:ascii="Wingdings" w:hAnsi="Wingdings" w:hint="default"/>
      </w:rPr>
    </w:lvl>
    <w:lvl w:ilvl="3" w:tplc="644AF1A4" w:tentative="1">
      <w:start w:val="1"/>
      <w:numFmt w:val="bullet"/>
      <w:lvlText w:val=""/>
      <w:lvlJc w:val="left"/>
      <w:pPr>
        <w:tabs>
          <w:tab w:val="num" w:pos="2880"/>
        </w:tabs>
        <w:ind w:left="2880" w:hanging="360"/>
      </w:pPr>
      <w:rPr>
        <w:rFonts w:ascii="Wingdings" w:hAnsi="Wingdings" w:hint="default"/>
      </w:rPr>
    </w:lvl>
    <w:lvl w:ilvl="4" w:tplc="D7D0DF06" w:tentative="1">
      <w:start w:val="1"/>
      <w:numFmt w:val="bullet"/>
      <w:lvlText w:val=""/>
      <w:lvlJc w:val="left"/>
      <w:pPr>
        <w:tabs>
          <w:tab w:val="num" w:pos="3600"/>
        </w:tabs>
        <w:ind w:left="3600" w:hanging="360"/>
      </w:pPr>
      <w:rPr>
        <w:rFonts w:ascii="Wingdings" w:hAnsi="Wingdings" w:hint="default"/>
      </w:rPr>
    </w:lvl>
    <w:lvl w:ilvl="5" w:tplc="A942B6F0" w:tentative="1">
      <w:start w:val="1"/>
      <w:numFmt w:val="bullet"/>
      <w:lvlText w:val=""/>
      <w:lvlJc w:val="left"/>
      <w:pPr>
        <w:tabs>
          <w:tab w:val="num" w:pos="4320"/>
        </w:tabs>
        <w:ind w:left="4320" w:hanging="360"/>
      </w:pPr>
      <w:rPr>
        <w:rFonts w:ascii="Wingdings" w:hAnsi="Wingdings" w:hint="default"/>
      </w:rPr>
    </w:lvl>
    <w:lvl w:ilvl="6" w:tplc="C270F0EA" w:tentative="1">
      <w:start w:val="1"/>
      <w:numFmt w:val="bullet"/>
      <w:lvlText w:val=""/>
      <w:lvlJc w:val="left"/>
      <w:pPr>
        <w:tabs>
          <w:tab w:val="num" w:pos="5040"/>
        </w:tabs>
        <w:ind w:left="5040" w:hanging="360"/>
      </w:pPr>
      <w:rPr>
        <w:rFonts w:ascii="Wingdings" w:hAnsi="Wingdings" w:hint="default"/>
      </w:rPr>
    </w:lvl>
    <w:lvl w:ilvl="7" w:tplc="07688D90" w:tentative="1">
      <w:start w:val="1"/>
      <w:numFmt w:val="bullet"/>
      <w:lvlText w:val=""/>
      <w:lvlJc w:val="left"/>
      <w:pPr>
        <w:tabs>
          <w:tab w:val="num" w:pos="5760"/>
        </w:tabs>
        <w:ind w:left="5760" w:hanging="360"/>
      </w:pPr>
      <w:rPr>
        <w:rFonts w:ascii="Wingdings" w:hAnsi="Wingdings" w:hint="default"/>
      </w:rPr>
    </w:lvl>
    <w:lvl w:ilvl="8" w:tplc="59AA25F4" w:tentative="1">
      <w:start w:val="1"/>
      <w:numFmt w:val="bullet"/>
      <w:lvlText w:val=""/>
      <w:lvlJc w:val="left"/>
      <w:pPr>
        <w:tabs>
          <w:tab w:val="num" w:pos="6480"/>
        </w:tabs>
        <w:ind w:left="6480" w:hanging="360"/>
      </w:pPr>
      <w:rPr>
        <w:rFonts w:ascii="Wingdings" w:hAnsi="Wingdings" w:hint="default"/>
      </w:rPr>
    </w:lvl>
  </w:abstractNum>
  <w:abstractNum w:abstractNumId="21">
    <w:nsid w:val="567C22EF"/>
    <w:multiLevelType w:val="hybridMultilevel"/>
    <w:tmpl w:val="DD943000"/>
    <w:lvl w:ilvl="0" w:tplc="EFF8AF78">
      <w:start w:val="1"/>
      <w:numFmt w:val="decimal"/>
      <w:lvlText w:val="%1."/>
      <w:lvlJc w:val="left"/>
      <w:pPr>
        <w:tabs>
          <w:tab w:val="num" w:pos="720"/>
        </w:tabs>
        <w:ind w:left="720" w:hanging="360"/>
      </w:pPr>
    </w:lvl>
    <w:lvl w:ilvl="1" w:tplc="3A2E87F4">
      <w:start w:val="1"/>
      <w:numFmt w:val="decimal"/>
      <w:lvlText w:val="%2."/>
      <w:lvlJc w:val="left"/>
      <w:pPr>
        <w:tabs>
          <w:tab w:val="num" w:pos="1440"/>
        </w:tabs>
        <w:ind w:left="1440" w:hanging="360"/>
      </w:pPr>
    </w:lvl>
    <w:lvl w:ilvl="2" w:tplc="FB8CC672">
      <w:start w:val="1"/>
      <w:numFmt w:val="decimal"/>
      <w:lvlText w:val="%3."/>
      <w:lvlJc w:val="left"/>
      <w:pPr>
        <w:tabs>
          <w:tab w:val="num" w:pos="2160"/>
        </w:tabs>
        <w:ind w:left="2160" w:hanging="360"/>
      </w:pPr>
    </w:lvl>
    <w:lvl w:ilvl="3" w:tplc="C0421B4C" w:tentative="1">
      <w:start w:val="1"/>
      <w:numFmt w:val="decimal"/>
      <w:lvlText w:val="%4."/>
      <w:lvlJc w:val="left"/>
      <w:pPr>
        <w:tabs>
          <w:tab w:val="num" w:pos="2880"/>
        </w:tabs>
        <w:ind w:left="2880" w:hanging="360"/>
      </w:pPr>
    </w:lvl>
    <w:lvl w:ilvl="4" w:tplc="AE1856C2" w:tentative="1">
      <w:start w:val="1"/>
      <w:numFmt w:val="decimal"/>
      <w:lvlText w:val="%5."/>
      <w:lvlJc w:val="left"/>
      <w:pPr>
        <w:tabs>
          <w:tab w:val="num" w:pos="3600"/>
        </w:tabs>
        <w:ind w:left="3600" w:hanging="360"/>
      </w:pPr>
    </w:lvl>
    <w:lvl w:ilvl="5" w:tplc="CFDA68BA" w:tentative="1">
      <w:start w:val="1"/>
      <w:numFmt w:val="decimal"/>
      <w:lvlText w:val="%6."/>
      <w:lvlJc w:val="left"/>
      <w:pPr>
        <w:tabs>
          <w:tab w:val="num" w:pos="4320"/>
        </w:tabs>
        <w:ind w:left="4320" w:hanging="360"/>
      </w:pPr>
    </w:lvl>
    <w:lvl w:ilvl="6" w:tplc="3252F6C6" w:tentative="1">
      <w:start w:val="1"/>
      <w:numFmt w:val="decimal"/>
      <w:lvlText w:val="%7."/>
      <w:lvlJc w:val="left"/>
      <w:pPr>
        <w:tabs>
          <w:tab w:val="num" w:pos="5040"/>
        </w:tabs>
        <w:ind w:left="5040" w:hanging="360"/>
      </w:pPr>
    </w:lvl>
    <w:lvl w:ilvl="7" w:tplc="8AC08096" w:tentative="1">
      <w:start w:val="1"/>
      <w:numFmt w:val="decimal"/>
      <w:lvlText w:val="%8."/>
      <w:lvlJc w:val="left"/>
      <w:pPr>
        <w:tabs>
          <w:tab w:val="num" w:pos="5760"/>
        </w:tabs>
        <w:ind w:left="5760" w:hanging="360"/>
      </w:pPr>
    </w:lvl>
    <w:lvl w:ilvl="8" w:tplc="7B38AD94" w:tentative="1">
      <w:start w:val="1"/>
      <w:numFmt w:val="decimal"/>
      <w:lvlText w:val="%9."/>
      <w:lvlJc w:val="left"/>
      <w:pPr>
        <w:tabs>
          <w:tab w:val="num" w:pos="6480"/>
        </w:tabs>
        <w:ind w:left="6480" w:hanging="360"/>
      </w:pPr>
    </w:lvl>
  </w:abstractNum>
  <w:abstractNum w:abstractNumId="22">
    <w:nsid w:val="58893EA7"/>
    <w:multiLevelType w:val="hybridMultilevel"/>
    <w:tmpl w:val="B3545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A221977"/>
    <w:multiLevelType w:val="hybridMultilevel"/>
    <w:tmpl w:val="4B9899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582F4E"/>
    <w:multiLevelType w:val="hybridMultilevel"/>
    <w:tmpl w:val="F454E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A73495"/>
    <w:multiLevelType w:val="hybridMultilevel"/>
    <w:tmpl w:val="E5C8F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BA00EF"/>
    <w:multiLevelType w:val="hybridMultilevel"/>
    <w:tmpl w:val="19BC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D625C5"/>
    <w:multiLevelType w:val="hybridMultilevel"/>
    <w:tmpl w:val="6E4E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8C60FF"/>
    <w:multiLevelType w:val="hybridMultilevel"/>
    <w:tmpl w:val="CA86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9A0556"/>
    <w:multiLevelType w:val="hybridMultilevel"/>
    <w:tmpl w:val="EB5CB982"/>
    <w:lvl w:ilvl="0" w:tplc="5FEE8506">
      <w:start w:val="1"/>
      <w:numFmt w:val="bullet"/>
      <w:lvlText w:val=""/>
      <w:lvlJc w:val="left"/>
      <w:pPr>
        <w:tabs>
          <w:tab w:val="num" w:pos="720"/>
        </w:tabs>
        <w:ind w:left="720" w:hanging="360"/>
      </w:pPr>
      <w:rPr>
        <w:rFonts w:ascii="Wingdings" w:hAnsi="Wingdings" w:hint="default"/>
      </w:rPr>
    </w:lvl>
    <w:lvl w:ilvl="1" w:tplc="A64675F8" w:tentative="1">
      <w:start w:val="1"/>
      <w:numFmt w:val="bullet"/>
      <w:lvlText w:val=""/>
      <w:lvlJc w:val="left"/>
      <w:pPr>
        <w:tabs>
          <w:tab w:val="num" w:pos="1440"/>
        </w:tabs>
        <w:ind w:left="1440" w:hanging="360"/>
      </w:pPr>
      <w:rPr>
        <w:rFonts w:ascii="Wingdings" w:hAnsi="Wingdings" w:hint="default"/>
      </w:rPr>
    </w:lvl>
    <w:lvl w:ilvl="2" w:tplc="0FD00ABE" w:tentative="1">
      <w:start w:val="1"/>
      <w:numFmt w:val="bullet"/>
      <w:lvlText w:val=""/>
      <w:lvlJc w:val="left"/>
      <w:pPr>
        <w:tabs>
          <w:tab w:val="num" w:pos="2160"/>
        </w:tabs>
        <w:ind w:left="2160" w:hanging="360"/>
      </w:pPr>
      <w:rPr>
        <w:rFonts w:ascii="Wingdings" w:hAnsi="Wingdings" w:hint="default"/>
      </w:rPr>
    </w:lvl>
    <w:lvl w:ilvl="3" w:tplc="94CE1C1E" w:tentative="1">
      <w:start w:val="1"/>
      <w:numFmt w:val="bullet"/>
      <w:lvlText w:val=""/>
      <w:lvlJc w:val="left"/>
      <w:pPr>
        <w:tabs>
          <w:tab w:val="num" w:pos="2880"/>
        </w:tabs>
        <w:ind w:left="2880" w:hanging="360"/>
      </w:pPr>
      <w:rPr>
        <w:rFonts w:ascii="Wingdings" w:hAnsi="Wingdings" w:hint="default"/>
      </w:rPr>
    </w:lvl>
    <w:lvl w:ilvl="4" w:tplc="31DE87CC" w:tentative="1">
      <w:start w:val="1"/>
      <w:numFmt w:val="bullet"/>
      <w:lvlText w:val=""/>
      <w:lvlJc w:val="left"/>
      <w:pPr>
        <w:tabs>
          <w:tab w:val="num" w:pos="3600"/>
        </w:tabs>
        <w:ind w:left="3600" w:hanging="360"/>
      </w:pPr>
      <w:rPr>
        <w:rFonts w:ascii="Wingdings" w:hAnsi="Wingdings" w:hint="default"/>
      </w:rPr>
    </w:lvl>
    <w:lvl w:ilvl="5" w:tplc="3E304398" w:tentative="1">
      <w:start w:val="1"/>
      <w:numFmt w:val="bullet"/>
      <w:lvlText w:val=""/>
      <w:lvlJc w:val="left"/>
      <w:pPr>
        <w:tabs>
          <w:tab w:val="num" w:pos="4320"/>
        </w:tabs>
        <w:ind w:left="4320" w:hanging="360"/>
      </w:pPr>
      <w:rPr>
        <w:rFonts w:ascii="Wingdings" w:hAnsi="Wingdings" w:hint="default"/>
      </w:rPr>
    </w:lvl>
    <w:lvl w:ilvl="6" w:tplc="70F250CA" w:tentative="1">
      <w:start w:val="1"/>
      <w:numFmt w:val="bullet"/>
      <w:lvlText w:val=""/>
      <w:lvlJc w:val="left"/>
      <w:pPr>
        <w:tabs>
          <w:tab w:val="num" w:pos="5040"/>
        </w:tabs>
        <w:ind w:left="5040" w:hanging="360"/>
      </w:pPr>
      <w:rPr>
        <w:rFonts w:ascii="Wingdings" w:hAnsi="Wingdings" w:hint="default"/>
      </w:rPr>
    </w:lvl>
    <w:lvl w:ilvl="7" w:tplc="E70EB21A" w:tentative="1">
      <w:start w:val="1"/>
      <w:numFmt w:val="bullet"/>
      <w:lvlText w:val=""/>
      <w:lvlJc w:val="left"/>
      <w:pPr>
        <w:tabs>
          <w:tab w:val="num" w:pos="5760"/>
        </w:tabs>
        <w:ind w:left="5760" w:hanging="360"/>
      </w:pPr>
      <w:rPr>
        <w:rFonts w:ascii="Wingdings" w:hAnsi="Wingdings" w:hint="default"/>
      </w:rPr>
    </w:lvl>
    <w:lvl w:ilvl="8" w:tplc="00F06E78" w:tentative="1">
      <w:start w:val="1"/>
      <w:numFmt w:val="bullet"/>
      <w:lvlText w:val=""/>
      <w:lvlJc w:val="left"/>
      <w:pPr>
        <w:tabs>
          <w:tab w:val="num" w:pos="6480"/>
        </w:tabs>
        <w:ind w:left="6480" w:hanging="360"/>
      </w:pPr>
      <w:rPr>
        <w:rFonts w:ascii="Wingdings" w:hAnsi="Wingdings" w:hint="default"/>
      </w:rPr>
    </w:lvl>
  </w:abstractNum>
  <w:abstractNum w:abstractNumId="30">
    <w:nsid w:val="64CB7933"/>
    <w:multiLevelType w:val="hybridMultilevel"/>
    <w:tmpl w:val="E93E9D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9D07BF"/>
    <w:multiLevelType w:val="hybridMultilevel"/>
    <w:tmpl w:val="7444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D26BC3"/>
    <w:multiLevelType w:val="hybridMultilevel"/>
    <w:tmpl w:val="BE3A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66C78D1"/>
    <w:multiLevelType w:val="hybridMultilevel"/>
    <w:tmpl w:val="5C0C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9F2260"/>
    <w:multiLevelType w:val="hybridMultilevel"/>
    <w:tmpl w:val="1040BBE8"/>
    <w:lvl w:ilvl="0" w:tplc="3F3EBED0">
      <w:start w:val="1"/>
      <w:numFmt w:val="bullet"/>
      <w:lvlText w:val=""/>
      <w:lvlJc w:val="left"/>
      <w:pPr>
        <w:tabs>
          <w:tab w:val="num" w:pos="720"/>
        </w:tabs>
        <w:ind w:left="720" w:hanging="360"/>
      </w:pPr>
      <w:rPr>
        <w:rFonts w:ascii="Wingdings" w:hAnsi="Wingdings" w:hint="default"/>
      </w:rPr>
    </w:lvl>
    <w:lvl w:ilvl="1" w:tplc="AAA28512">
      <w:start w:val="1688"/>
      <w:numFmt w:val="bullet"/>
      <w:lvlText w:val=""/>
      <w:lvlJc w:val="left"/>
      <w:pPr>
        <w:tabs>
          <w:tab w:val="num" w:pos="1440"/>
        </w:tabs>
        <w:ind w:left="1440" w:hanging="360"/>
      </w:pPr>
      <w:rPr>
        <w:rFonts w:ascii="Wingdings" w:hAnsi="Wingdings" w:hint="default"/>
      </w:rPr>
    </w:lvl>
    <w:lvl w:ilvl="2" w:tplc="641C1A36" w:tentative="1">
      <w:start w:val="1"/>
      <w:numFmt w:val="bullet"/>
      <w:lvlText w:val=""/>
      <w:lvlJc w:val="left"/>
      <w:pPr>
        <w:tabs>
          <w:tab w:val="num" w:pos="2160"/>
        </w:tabs>
        <w:ind w:left="2160" w:hanging="360"/>
      </w:pPr>
      <w:rPr>
        <w:rFonts w:ascii="Wingdings" w:hAnsi="Wingdings" w:hint="default"/>
      </w:rPr>
    </w:lvl>
    <w:lvl w:ilvl="3" w:tplc="E53CD9FA" w:tentative="1">
      <w:start w:val="1"/>
      <w:numFmt w:val="bullet"/>
      <w:lvlText w:val=""/>
      <w:lvlJc w:val="left"/>
      <w:pPr>
        <w:tabs>
          <w:tab w:val="num" w:pos="2880"/>
        </w:tabs>
        <w:ind w:left="2880" w:hanging="360"/>
      </w:pPr>
      <w:rPr>
        <w:rFonts w:ascii="Wingdings" w:hAnsi="Wingdings" w:hint="default"/>
      </w:rPr>
    </w:lvl>
    <w:lvl w:ilvl="4" w:tplc="CE9A6C88" w:tentative="1">
      <w:start w:val="1"/>
      <w:numFmt w:val="bullet"/>
      <w:lvlText w:val=""/>
      <w:lvlJc w:val="left"/>
      <w:pPr>
        <w:tabs>
          <w:tab w:val="num" w:pos="3600"/>
        </w:tabs>
        <w:ind w:left="3600" w:hanging="360"/>
      </w:pPr>
      <w:rPr>
        <w:rFonts w:ascii="Wingdings" w:hAnsi="Wingdings" w:hint="default"/>
      </w:rPr>
    </w:lvl>
    <w:lvl w:ilvl="5" w:tplc="334AF794" w:tentative="1">
      <w:start w:val="1"/>
      <w:numFmt w:val="bullet"/>
      <w:lvlText w:val=""/>
      <w:lvlJc w:val="left"/>
      <w:pPr>
        <w:tabs>
          <w:tab w:val="num" w:pos="4320"/>
        </w:tabs>
        <w:ind w:left="4320" w:hanging="360"/>
      </w:pPr>
      <w:rPr>
        <w:rFonts w:ascii="Wingdings" w:hAnsi="Wingdings" w:hint="default"/>
      </w:rPr>
    </w:lvl>
    <w:lvl w:ilvl="6" w:tplc="7D92D45A" w:tentative="1">
      <w:start w:val="1"/>
      <w:numFmt w:val="bullet"/>
      <w:lvlText w:val=""/>
      <w:lvlJc w:val="left"/>
      <w:pPr>
        <w:tabs>
          <w:tab w:val="num" w:pos="5040"/>
        </w:tabs>
        <w:ind w:left="5040" w:hanging="360"/>
      </w:pPr>
      <w:rPr>
        <w:rFonts w:ascii="Wingdings" w:hAnsi="Wingdings" w:hint="default"/>
      </w:rPr>
    </w:lvl>
    <w:lvl w:ilvl="7" w:tplc="0984561E" w:tentative="1">
      <w:start w:val="1"/>
      <w:numFmt w:val="bullet"/>
      <w:lvlText w:val=""/>
      <w:lvlJc w:val="left"/>
      <w:pPr>
        <w:tabs>
          <w:tab w:val="num" w:pos="5760"/>
        </w:tabs>
        <w:ind w:left="5760" w:hanging="360"/>
      </w:pPr>
      <w:rPr>
        <w:rFonts w:ascii="Wingdings" w:hAnsi="Wingdings" w:hint="default"/>
      </w:rPr>
    </w:lvl>
    <w:lvl w:ilvl="8" w:tplc="3D7621DA" w:tentative="1">
      <w:start w:val="1"/>
      <w:numFmt w:val="bullet"/>
      <w:lvlText w:val=""/>
      <w:lvlJc w:val="left"/>
      <w:pPr>
        <w:tabs>
          <w:tab w:val="num" w:pos="6480"/>
        </w:tabs>
        <w:ind w:left="6480" w:hanging="360"/>
      </w:pPr>
      <w:rPr>
        <w:rFonts w:ascii="Wingdings" w:hAnsi="Wingdings" w:hint="default"/>
      </w:rPr>
    </w:lvl>
  </w:abstractNum>
  <w:abstractNum w:abstractNumId="35">
    <w:nsid w:val="686F2939"/>
    <w:multiLevelType w:val="hybridMultilevel"/>
    <w:tmpl w:val="5A865146"/>
    <w:lvl w:ilvl="0" w:tplc="767C0C1A">
      <w:start w:val="1"/>
      <w:numFmt w:val="bullet"/>
      <w:lvlText w:val=""/>
      <w:lvlJc w:val="left"/>
      <w:pPr>
        <w:tabs>
          <w:tab w:val="num" w:pos="720"/>
        </w:tabs>
        <w:ind w:left="720" w:hanging="360"/>
      </w:pPr>
      <w:rPr>
        <w:rFonts w:ascii="Wingdings" w:hAnsi="Wingdings" w:hint="default"/>
      </w:rPr>
    </w:lvl>
    <w:lvl w:ilvl="1" w:tplc="B99E989A">
      <w:start w:val="2084"/>
      <w:numFmt w:val="bullet"/>
      <w:lvlText w:val=""/>
      <w:lvlJc w:val="left"/>
      <w:pPr>
        <w:tabs>
          <w:tab w:val="num" w:pos="1440"/>
        </w:tabs>
        <w:ind w:left="1440" w:hanging="360"/>
      </w:pPr>
      <w:rPr>
        <w:rFonts w:ascii="Wingdings" w:hAnsi="Wingdings" w:hint="default"/>
      </w:rPr>
    </w:lvl>
    <w:lvl w:ilvl="2" w:tplc="B120A79A" w:tentative="1">
      <w:start w:val="1"/>
      <w:numFmt w:val="bullet"/>
      <w:lvlText w:val=""/>
      <w:lvlJc w:val="left"/>
      <w:pPr>
        <w:tabs>
          <w:tab w:val="num" w:pos="2160"/>
        </w:tabs>
        <w:ind w:left="2160" w:hanging="360"/>
      </w:pPr>
      <w:rPr>
        <w:rFonts w:ascii="Wingdings" w:hAnsi="Wingdings" w:hint="default"/>
      </w:rPr>
    </w:lvl>
    <w:lvl w:ilvl="3" w:tplc="4C8E7766" w:tentative="1">
      <w:start w:val="1"/>
      <w:numFmt w:val="bullet"/>
      <w:lvlText w:val=""/>
      <w:lvlJc w:val="left"/>
      <w:pPr>
        <w:tabs>
          <w:tab w:val="num" w:pos="2880"/>
        </w:tabs>
        <w:ind w:left="2880" w:hanging="360"/>
      </w:pPr>
      <w:rPr>
        <w:rFonts w:ascii="Wingdings" w:hAnsi="Wingdings" w:hint="default"/>
      </w:rPr>
    </w:lvl>
    <w:lvl w:ilvl="4" w:tplc="F42A84CC" w:tentative="1">
      <w:start w:val="1"/>
      <w:numFmt w:val="bullet"/>
      <w:lvlText w:val=""/>
      <w:lvlJc w:val="left"/>
      <w:pPr>
        <w:tabs>
          <w:tab w:val="num" w:pos="3600"/>
        </w:tabs>
        <w:ind w:left="3600" w:hanging="360"/>
      </w:pPr>
      <w:rPr>
        <w:rFonts w:ascii="Wingdings" w:hAnsi="Wingdings" w:hint="default"/>
      </w:rPr>
    </w:lvl>
    <w:lvl w:ilvl="5" w:tplc="FB8CCDA0" w:tentative="1">
      <w:start w:val="1"/>
      <w:numFmt w:val="bullet"/>
      <w:lvlText w:val=""/>
      <w:lvlJc w:val="left"/>
      <w:pPr>
        <w:tabs>
          <w:tab w:val="num" w:pos="4320"/>
        </w:tabs>
        <w:ind w:left="4320" w:hanging="360"/>
      </w:pPr>
      <w:rPr>
        <w:rFonts w:ascii="Wingdings" w:hAnsi="Wingdings" w:hint="default"/>
      </w:rPr>
    </w:lvl>
    <w:lvl w:ilvl="6" w:tplc="F614F070" w:tentative="1">
      <w:start w:val="1"/>
      <w:numFmt w:val="bullet"/>
      <w:lvlText w:val=""/>
      <w:lvlJc w:val="left"/>
      <w:pPr>
        <w:tabs>
          <w:tab w:val="num" w:pos="5040"/>
        </w:tabs>
        <w:ind w:left="5040" w:hanging="360"/>
      </w:pPr>
      <w:rPr>
        <w:rFonts w:ascii="Wingdings" w:hAnsi="Wingdings" w:hint="default"/>
      </w:rPr>
    </w:lvl>
    <w:lvl w:ilvl="7" w:tplc="C0CA9562" w:tentative="1">
      <w:start w:val="1"/>
      <w:numFmt w:val="bullet"/>
      <w:lvlText w:val=""/>
      <w:lvlJc w:val="left"/>
      <w:pPr>
        <w:tabs>
          <w:tab w:val="num" w:pos="5760"/>
        </w:tabs>
        <w:ind w:left="5760" w:hanging="360"/>
      </w:pPr>
      <w:rPr>
        <w:rFonts w:ascii="Wingdings" w:hAnsi="Wingdings" w:hint="default"/>
      </w:rPr>
    </w:lvl>
    <w:lvl w:ilvl="8" w:tplc="3BAA3D08" w:tentative="1">
      <w:start w:val="1"/>
      <w:numFmt w:val="bullet"/>
      <w:lvlText w:val=""/>
      <w:lvlJc w:val="left"/>
      <w:pPr>
        <w:tabs>
          <w:tab w:val="num" w:pos="6480"/>
        </w:tabs>
        <w:ind w:left="6480" w:hanging="360"/>
      </w:pPr>
      <w:rPr>
        <w:rFonts w:ascii="Wingdings" w:hAnsi="Wingdings" w:hint="default"/>
      </w:rPr>
    </w:lvl>
  </w:abstractNum>
  <w:abstractNum w:abstractNumId="36">
    <w:nsid w:val="71300010"/>
    <w:multiLevelType w:val="hybridMultilevel"/>
    <w:tmpl w:val="1E0C0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17D14F1"/>
    <w:multiLevelType w:val="hybridMultilevel"/>
    <w:tmpl w:val="388CDFB4"/>
    <w:lvl w:ilvl="0" w:tplc="95904DDA">
      <w:start w:val="1"/>
      <w:numFmt w:val="bullet"/>
      <w:lvlText w:val=""/>
      <w:lvlJc w:val="left"/>
      <w:pPr>
        <w:tabs>
          <w:tab w:val="num" w:pos="720"/>
        </w:tabs>
        <w:ind w:left="720" w:hanging="360"/>
      </w:pPr>
      <w:rPr>
        <w:rFonts w:ascii="Wingdings" w:hAnsi="Wingdings" w:hint="default"/>
      </w:rPr>
    </w:lvl>
    <w:lvl w:ilvl="1" w:tplc="17D49E0C">
      <w:start w:val="1652"/>
      <w:numFmt w:val="bullet"/>
      <w:lvlText w:val=""/>
      <w:lvlJc w:val="left"/>
      <w:pPr>
        <w:tabs>
          <w:tab w:val="num" w:pos="1440"/>
        </w:tabs>
        <w:ind w:left="1440" w:hanging="360"/>
      </w:pPr>
      <w:rPr>
        <w:rFonts w:ascii="Wingdings" w:hAnsi="Wingdings" w:hint="default"/>
      </w:rPr>
    </w:lvl>
    <w:lvl w:ilvl="2" w:tplc="AFDAAF36" w:tentative="1">
      <w:start w:val="1"/>
      <w:numFmt w:val="bullet"/>
      <w:lvlText w:val=""/>
      <w:lvlJc w:val="left"/>
      <w:pPr>
        <w:tabs>
          <w:tab w:val="num" w:pos="2160"/>
        </w:tabs>
        <w:ind w:left="2160" w:hanging="360"/>
      </w:pPr>
      <w:rPr>
        <w:rFonts w:ascii="Wingdings" w:hAnsi="Wingdings" w:hint="default"/>
      </w:rPr>
    </w:lvl>
    <w:lvl w:ilvl="3" w:tplc="1B969736" w:tentative="1">
      <w:start w:val="1"/>
      <w:numFmt w:val="bullet"/>
      <w:lvlText w:val=""/>
      <w:lvlJc w:val="left"/>
      <w:pPr>
        <w:tabs>
          <w:tab w:val="num" w:pos="2880"/>
        </w:tabs>
        <w:ind w:left="2880" w:hanging="360"/>
      </w:pPr>
      <w:rPr>
        <w:rFonts w:ascii="Wingdings" w:hAnsi="Wingdings" w:hint="default"/>
      </w:rPr>
    </w:lvl>
    <w:lvl w:ilvl="4" w:tplc="7BB65656" w:tentative="1">
      <w:start w:val="1"/>
      <w:numFmt w:val="bullet"/>
      <w:lvlText w:val=""/>
      <w:lvlJc w:val="left"/>
      <w:pPr>
        <w:tabs>
          <w:tab w:val="num" w:pos="3600"/>
        </w:tabs>
        <w:ind w:left="3600" w:hanging="360"/>
      </w:pPr>
      <w:rPr>
        <w:rFonts w:ascii="Wingdings" w:hAnsi="Wingdings" w:hint="default"/>
      </w:rPr>
    </w:lvl>
    <w:lvl w:ilvl="5" w:tplc="7F347FE4" w:tentative="1">
      <w:start w:val="1"/>
      <w:numFmt w:val="bullet"/>
      <w:lvlText w:val=""/>
      <w:lvlJc w:val="left"/>
      <w:pPr>
        <w:tabs>
          <w:tab w:val="num" w:pos="4320"/>
        </w:tabs>
        <w:ind w:left="4320" w:hanging="360"/>
      </w:pPr>
      <w:rPr>
        <w:rFonts w:ascii="Wingdings" w:hAnsi="Wingdings" w:hint="default"/>
      </w:rPr>
    </w:lvl>
    <w:lvl w:ilvl="6" w:tplc="EEBE8AEE" w:tentative="1">
      <w:start w:val="1"/>
      <w:numFmt w:val="bullet"/>
      <w:lvlText w:val=""/>
      <w:lvlJc w:val="left"/>
      <w:pPr>
        <w:tabs>
          <w:tab w:val="num" w:pos="5040"/>
        </w:tabs>
        <w:ind w:left="5040" w:hanging="360"/>
      </w:pPr>
      <w:rPr>
        <w:rFonts w:ascii="Wingdings" w:hAnsi="Wingdings" w:hint="default"/>
      </w:rPr>
    </w:lvl>
    <w:lvl w:ilvl="7" w:tplc="59FEE45A" w:tentative="1">
      <w:start w:val="1"/>
      <w:numFmt w:val="bullet"/>
      <w:lvlText w:val=""/>
      <w:lvlJc w:val="left"/>
      <w:pPr>
        <w:tabs>
          <w:tab w:val="num" w:pos="5760"/>
        </w:tabs>
        <w:ind w:left="5760" w:hanging="360"/>
      </w:pPr>
      <w:rPr>
        <w:rFonts w:ascii="Wingdings" w:hAnsi="Wingdings" w:hint="default"/>
      </w:rPr>
    </w:lvl>
    <w:lvl w:ilvl="8" w:tplc="0220CA64" w:tentative="1">
      <w:start w:val="1"/>
      <w:numFmt w:val="bullet"/>
      <w:lvlText w:val=""/>
      <w:lvlJc w:val="left"/>
      <w:pPr>
        <w:tabs>
          <w:tab w:val="num" w:pos="6480"/>
        </w:tabs>
        <w:ind w:left="6480" w:hanging="360"/>
      </w:pPr>
      <w:rPr>
        <w:rFonts w:ascii="Wingdings" w:hAnsi="Wingdings" w:hint="default"/>
      </w:rPr>
    </w:lvl>
  </w:abstractNum>
  <w:abstractNum w:abstractNumId="38">
    <w:nsid w:val="73583AA4"/>
    <w:multiLevelType w:val="hybridMultilevel"/>
    <w:tmpl w:val="D1183D9C"/>
    <w:lvl w:ilvl="0" w:tplc="F914F632">
      <w:start w:val="1"/>
      <w:numFmt w:val="bullet"/>
      <w:lvlText w:val=""/>
      <w:lvlJc w:val="left"/>
      <w:pPr>
        <w:tabs>
          <w:tab w:val="num" w:pos="720"/>
        </w:tabs>
        <w:ind w:left="720" w:hanging="360"/>
      </w:pPr>
      <w:rPr>
        <w:rFonts w:ascii="Wingdings" w:hAnsi="Wingdings" w:hint="default"/>
      </w:rPr>
    </w:lvl>
    <w:lvl w:ilvl="1" w:tplc="83E8D806" w:tentative="1">
      <w:start w:val="1"/>
      <w:numFmt w:val="bullet"/>
      <w:lvlText w:val=""/>
      <w:lvlJc w:val="left"/>
      <w:pPr>
        <w:tabs>
          <w:tab w:val="num" w:pos="1440"/>
        </w:tabs>
        <w:ind w:left="1440" w:hanging="360"/>
      </w:pPr>
      <w:rPr>
        <w:rFonts w:ascii="Wingdings" w:hAnsi="Wingdings" w:hint="default"/>
      </w:rPr>
    </w:lvl>
    <w:lvl w:ilvl="2" w:tplc="F00A3A0C" w:tentative="1">
      <w:start w:val="1"/>
      <w:numFmt w:val="bullet"/>
      <w:lvlText w:val=""/>
      <w:lvlJc w:val="left"/>
      <w:pPr>
        <w:tabs>
          <w:tab w:val="num" w:pos="2160"/>
        </w:tabs>
        <w:ind w:left="2160" w:hanging="360"/>
      </w:pPr>
      <w:rPr>
        <w:rFonts w:ascii="Wingdings" w:hAnsi="Wingdings" w:hint="default"/>
      </w:rPr>
    </w:lvl>
    <w:lvl w:ilvl="3" w:tplc="3CE0A79C" w:tentative="1">
      <w:start w:val="1"/>
      <w:numFmt w:val="bullet"/>
      <w:lvlText w:val=""/>
      <w:lvlJc w:val="left"/>
      <w:pPr>
        <w:tabs>
          <w:tab w:val="num" w:pos="2880"/>
        </w:tabs>
        <w:ind w:left="2880" w:hanging="360"/>
      </w:pPr>
      <w:rPr>
        <w:rFonts w:ascii="Wingdings" w:hAnsi="Wingdings" w:hint="default"/>
      </w:rPr>
    </w:lvl>
    <w:lvl w:ilvl="4" w:tplc="BB72B616" w:tentative="1">
      <w:start w:val="1"/>
      <w:numFmt w:val="bullet"/>
      <w:lvlText w:val=""/>
      <w:lvlJc w:val="left"/>
      <w:pPr>
        <w:tabs>
          <w:tab w:val="num" w:pos="3600"/>
        </w:tabs>
        <w:ind w:left="3600" w:hanging="360"/>
      </w:pPr>
      <w:rPr>
        <w:rFonts w:ascii="Wingdings" w:hAnsi="Wingdings" w:hint="default"/>
      </w:rPr>
    </w:lvl>
    <w:lvl w:ilvl="5" w:tplc="E7960038" w:tentative="1">
      <w:start w:val="1"/>
      <w:numFmt w:val="bullet"/>
      <w:lvlText w:val=""/>
      <w:lvlJc w:val="left"/>
      <w:pPr>
        <w:tabs>
          <w:tab w:val="num" w:pos="4320"/>
        </w:tabs>
        <w:ind w:left="4320" w:hanging="360"/>
      </w:pPr>
      <w:rPr>
        <w:rFonts w:ascii="Wingdings" w:hAnsi="Wingdings" w:hint="default"/>
      </w:rPr>
    </w:lvl>
    <w:lvl w:ilvl="6" w:tplc="AEDA8746" w:tentative="1">
      <w:start w:val="1"/>
      <w:numFmt w:val="bullet"/>
      <w:lvlText w:val=""/>
      <w:lvlJc w:val="left"/>
      <w:pPr>
        <w:tabs>
          <w:tab w:val="num" w:pos="5040"/>
        </w:tabs>
        <w:ind w:left="5040" w:hanging="360"/>
      </w:pPr>
      <w:rPr>
        <w:rFonts w:ascii="Wingdings" w:hAnsi="Wingdings" w:hint="default"/>
      </w:rPr>
    </w:lvl>
    <w:lvl w:ilvl="7" w:tplc="FB72D916" w:tentative="1">
      <w:start w:val="1"/>
      <w:numFmt w:val="bullet"/>
      <w:lvlText w:val=""/>
      <w:lvlJc w:val="left"/>
      <w:pPr>
        <w:tabs>
          <w:tab w:val="num" w:pos="5760"/>
        </w:tabs>
        <w:ind w:left="5760" w:hanging="360"/>
      </w:pPr>
      <w:rPr>
        <w:rFonts w:ascii="Wingdings" w:hAnsi="Wingdings" w:hint="default"/>
      </w:rPr>
    </w:lvl>
    <w:lvl w:ilvl="8" w:tplc="D5AA5B10" w:tentative="1">
      <w:start w:val="1"/>
      <w:numFmt w:val="bullet"/>
      <w:lvlText w:val=""/>
      <w:lvlJc w:val="left"/>
      <w:pPr>
        <w:tabs>
          <w:tab w:val="num" w:pos="6480"/>
        </w:tabs>
        <w:ind w:left="6480" w:hanging="360"/>
      </w:pPr>
      <w:rPr>
        <w:rFonts w:ascii="Wingdings" w:hAnsi="Wingdings" w:hint="default"/>
      </w:rPr>
    </w:lvl>
  </w:abstractNum>
  <w:abstractNum w:abstractNumId="39">
    <w:nsid w:val="747F0C22"/>
    <w:multiLevelType w:val="hybridMultilevel"/>
    <w:tmpl w:val="57EC4C6A"/>
    <w:lvl w:ilvl="0" w:tplc="10561402">
      <w:start w:val="1"/>
      <w:numFmt w:val="bullet"/>
      <w:lvlText w:val=""/>
      <w:lvlJc w:val="left"/>
      <w:pPr>
        <w:tabs>
          <w:tab w:val="num" w:pos="720"/>
        </w:tabs>
        <w:ind w:left="720" w:hanging="360"/>
      </w:pPr>
      <w:rPr>
        <w:rFonts w:ascii="Wingdings" w:hAnsi="Wingdings" w:hint="default"/>
      </w:rPr>
    </w:lvl>
    <w:lvl w:ilvl="1" w:tplc="EC92448E" w:tentative="1">
      <w:start w:val="1"/>
      <w:numFmt w:val="bullet"/>
      <w:lvlText w:val=""/>
      <w:lvlJc w:val="left"/>
      <w:pPr>
        <w:tabs>
          <w:tab w:val="num" w:pos="1440"/>
        </w:tabs>
        <w:ind w:left="1440" w:hanging="360"/>
      </w:pPr>
      <w:rPr>
        <w:rFonts w:ascii="Wingdings" w:hAnsi="Wingdings" w:hint="default"/>
      </w:rPr>
    </w:lvl>
    <w:lvl w:ilvl="2" w:tplc="470632CE" w:tentative="1">
      <w:start w:val="1"/>
      <w:numFmt w:val="bullet"/>
      <w:lvlText w:val=""/>
      <w:lvlJc w:val="left"/>
      <w:pPr>
        <w:tabs>
          <w:tab w:val="num" w:pos="2160"/>
        </w:tabs>
        <w:ind w:left="2160" w:hanging="360"/>
      </w:pPr>
      <w:rPr>
        <w:rFonts w:ascii="Wingdings" w:hAnsi="Wingdings" w:hint="default"/>
      </w:rPr>
    </w:lvl>
    <w:lvl w:ilvl="3" w:tplc="4FDE6066" w:tentative="1">
      <w:start w:val="1"/>
      <w:numFmt w:val="bullet"/>
      <w:lvlText w:val=""/>
      <w:lvlJc w:val="left"/>
      <w:pPr>
        <w:tabs>
          <w:tab w:val="num" w:pos="2880"/>
        </w:tabs>
        <w:ind w:left="2880" w:hanging="360"/>
      </w:pPr>
      <w:rPr>
        <w:rFonts w:ascii="Wingdings" w:hAnsi="Wingdings" w:hint="default"/>
      </w:rPr>
    </w:lvl>
    <w:lvl w:ilvl="4" w:tplc="AB3837F4" w:tentative="1">
      <w:start w:val="1"/>
      <w:numFmt w:val="bullet"/>
      <w:lvlText w:val=""/>
      <w:lvlJc w:val="left"/>
      <w:pPr>
        <w:tabs>
          <w:tab w:val="num" w:pos="3600"/>
        </w:tabs>
        <w:ind w:left="3600" w:hanging="360"/>
      </w:pPr>
      <w:rPr>
        <w:rFonts w:ascii="Wingdings" w:hAnsi="Wingdings" w:hint="default"/>
      </w:rPr>
    </w:lvl>
    <w:lvl w:ilvl="5" w:tplc="0CA80CA6" w:tentative="1">
      <w:start w:val="1"/>
      <w:numFmt w:val="bullet"/>
      <w:lvlText w:val=""/>
      <w:lvlJc w:val="left"/>
      <w:pPr>
        <w:tabs>
          <w:tab w:val="num" w:pos="4320"/>
        </w:tabs>
        <w:ind w:left="4320" w:hanging="360"/>
      </w:pPr>
      <w:rPr>
        <w:rFonts w:ascii="Wingdings" w:hAnsi="Wingdings" w:hint="default"/>
      </w:rPr>
    </w:lvl>
    <w:lvl w:ilvl="6" w:tplc="9C980666" w:tentative="1">
      <w:start w:val="1"/>
      <w:numFmt w:val="bullet"/>
      <w:lvlText w:val=""/>
      <w:lvlJc w:val="left"/>
      <w:pPr>
        <w:tabs>
          <w:tab w:val="num" w:pos="5040"/>
        </w:tabs>
        <w:ind w:left="5040" w:hanging="360"/>
      </w:pPr>
      <w:rPr>
        <w:rFonts w:ascii="Wingdings" w:hAnsi="Wingdings" w:hint="default"/>
      </w:rPr>
    </w:lvl>
    <w:lvl w:ilvl="7" w:tplc="B838E408" w:tentative="1">
      <w:start w:val="1"/>
      <w:numFmt w:val="bullet"/>
      <w:lvlText w:val=""/>
      <w:lvlJc w:val="left"/>
      <w:pPr>
        <w:tabs>
          <w:tab w:val="num" w:pos="5760"/>
        </w:tabs>
        <w:ind w:left="5760" w:hanging="360"/>
      </w:pPr>
      <w:rPr>
        <w:rFonts w:ascii="Wingdings" w:hAnsi="Wingdings" w:hint="default"/>
      </w:rPr>
    </w:lvl>
    <w:lvl w:ilvl="8" w:tplc="C6F4395A" w:tentative="1">
      <w:start w:val="1"/>
      <w:numFmt w:val="bullet"/>
      <w:lvlText w:val=""/>
      <w:lvlJc w:val="left"/>
      <w:pPr>
        <w:tabs>
          <w:tab w:val="num" w:pos="6480"/>
        </w:tabs>
        <w:ind w:left="6480" w:hanging="360"/>
      </w:pPr>
      <w:rPr>
        <w:rFonts w:ascii="Wingdings" w:hAnsi="Wingdings" w:hint="default"/>
      </w:rPr>
    </w:lvl>
  </w:abstractNum>
  <w:abstractNum w:abstractNumId="40">
    <w:nsid w:val="75B60ADC"/>
    <w:multiLevelType w:val="hybridMultilevel"/>
    <w:tmpl w:val="844C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94A5F61"/>
    <w:multiLevelType w:val="hybridMultilevel"/>
    <w:tmpl w:val="C242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5526DD"/>
    <w:multiLevelType w:val="hybridMultilevel"/>
    <w:tmpl w:val="46FC87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5"/>
  </w:num>
  <w:num w:numId="3">
    <w:abstractNumId w:val="40"/>
  </w:num>
  <w:num w:numId="4">
    <w:abstractNumId w:val="31"/>
  </w:num>
  <w:num w:numId="5">
    <w:abstractNumId w:val="13"/>
  </w:num>
  <w:num w:numId="6">
    <w:abstractNumId w:val="36"/>
  </w:num>
  <w:num w:numId="7">
    <w:abstractNumId w:val="29"/>
  </w:num>
  <w:num w:numId="8">
    <w:abstractNumId w:val="39"/>
  </w:num>
  <w:num w:numId="9">
    <w:abstractNumId w:val="22"/>
  </w:num>
  <w:num w:numId="10">
    <w:abstractNumId w:val="42"/>
  </w:num>
  <w:num w:numId="11">
    <w:abstractNumId w:val="20"/>
  </w:num>
  <w:num w:numId="12">
    <w:abstractNumId w:val="4"/>
  </w:num>
  <w:num w:numId="13">
    <w:abstractNumId w:val="3"/>
  </w:num>
  <w:num w:numId="14">
    <w:abstractNumId w:val="11"/>
  </w:num>
  <w:num w:numId="15">
    <w:abstractNumId w:val="38"/>
  </w:num>
  <w:num w:numId="16">
    <w:abstractNumId w:val="28"/>
  </w:num>
  <w:num w:numId="17">
    <w:abstractNumId w:val="34"/>
  </w:num>
  <w:num w:numId="18">
    <w:abstractNumId w:val="8"/>
  </w:num>
  <w:num w:numId="19">
    <w:abstractNumId w:val="2"/>
  </w:num>
  <w:num w:numId="20">
    <w:abstractNumId w:val="21"/>
  </w:num>
  <w:num w:numId="21">
    <w:abstractNumId w:val="10"/>
  </w:num>
  <w:num w:numId="22">
    <w:abstractNumId w:val="15"/>
  </w:num>
  <w:num w:numId="23">
    <w:abstractNumId w:val="23"/>
  </w:num>
  <w:num w:numId="24">
    <w:abstractNumId w:val="9"/>
  </w:num>
  <w:num w:numId="25">
    <w:abstractNumId w:val="12"/>
  </w:num>
  <w:num w:numId="26">
    <w:abstractNumId w:val="37"/>
  </w:num>
  <w:num w:numId="27">
    <w:abstractNumId w:val="14"/>
  </w:num>
  <w:num w:numId="28">
    <w:abstractNumId w:val="35"/>
  </w:num>
  <w:num w:numId="29">
    <w:abstractNumId w:val="0"/>
  </w:num>
  <w:num w:numId="30">
    <w:abstractNumId w:val="7"/>
  </w:num>
  <w:num w:numId="31">
    <w:abstractNumId w:val="18"/>
  </w:num>
  <w:num w:numId="32">
    <w:abstractNumId w:val="6"/>
  </w:num>
  <w:num w:numId="33">
    <w:abstractNumId w:val="24"/>
  </w:num>
  <w:num w:numId="34">
    <w:abstractNumId w:val="1"/>
  </w:num>
  <w:num w:numId="35">
    <w:abstractNumId w:val="16"/>
  </w:num>
  <w:num w:numId="36">
    <w:abstractNumId w:val="27"/>
  </w:num>
  <w:num w:numId="37">
    <w:abstractNumId w:val="41"/>
  </w:num>
  <w:num w:numId="38">
    <w:abstractNumId w:val="33"/>
  </w:num>
  <w:num w:numId="39">
    <w:abstractNumId w:val="32"/>
  </w:num>
  <w:num w:numId="40">
    <w:abstractNumId w:val="5"/>
  </w:num>
  <w:num w:numId="41">
    <w:abstractNumId w:val="19"/>
  </w:num>
  <w:num w:numId="42">
    <w:abstractNumId w:val="17"/>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0">
      <o:colormru v:ext="edit" colors="#c30,#f60,#ffc,#ccecff,#9cf,#cff"/>
      <o:colormenu v:ext="edit" fillcolor="none [660]" strokecolor="red"/>
    </o:shapedefaults>
    <o:shapelayout v:ext="edit">
      <o:idmap v:ext="edit" data="2"/>
    </o:shapelayout>
  </w:hdrShapeDefaults>
  <w:footnotePr>
    <w:footnote w:id="-1"/>
    <w:footnote w:id="0"/>
  </w:footnotePr>
  <w:endnotePr>
    <w:endnote w:id="-1"/>
    <w:endnote w:id="0"/>
  </w:endnotePr>
  <w:compat/>
  <w:rsids>
    <w:rsidRoot w:val="004335C1"/>
    <w:rsid w:val="00002BD1"/>
    <w:rsid w:val="00010F8E"/>
    <w:rsid w:val="00010FD3"/>
    <w:rsid w:val="00093438"/>
    <w:rsid w:val="000A605C"/>
    <w:rsid w:val="000C1285"/>
    <w:rsid w:val="000C33B6"/>
    <w:rsid w:val="000D2CDB"/>
    <w:rsid w:val="000E5B98"/>
    <w:rsid w:val="00111BE0"/>
    <w:rsid w:val="001169E2"/>
    <w:rsid w:val="00150BF6"/>
    <w:rsid w:val="001610F5"/>
    <w:rsid w:val="001652DF"/>
    <w:rsid w:val="001F03B9"/>
    <w:rsid w:val="00257A90"/>
    <w:rsid w:val="00271109"/>
    <w:rsid w:val="002932CB"/>
    <w:rsid w:val="002B4160"/>
    <w:rsid w:val="002D2B16"/>
    <w:rsid w:val="0033300F"/>
    <w:rsid w:val="00341BEF"/>
    <w:rsid w:val="00376EA2"/>
    <w:rsid w:val="0039677A"/>
    <w:rsid w:val="003A750B"/>
    <w:rsid w:val="003B74A6"/>
    <w:rsid w:val="003C1D0F"/>
    <w:rsid w:val="003F1814"/>
    <w:rsid w:val="004335C1"/>
    <w:rsid w:val="00451495"/>
    <w:rsid w:val="00463EBD"/>
    <w:rsid w:val="004653DA"/>
    <w:rsid w:val="00465EC6"/>
    <w:rsid w:val="00484546"/>
    <w:rsid w:val="004B786C"/>
    <w:rsid w:val="004E2101"/>
    <w:rsid w:val="00542DFE"/>
    <w:rsid w:val="005603DE"/>
    <w:rsid w:val="00573C60"/>
    <w:rsid w:val="005A68BA"/>
    <w:rsid w:val="005B27AA"/>
    <w:rsid w:val="005B42E5"/>
    <w:rsid w:val="005D41B8"/>
    <w:rsid w:val="005F3B50"/>
    <w:rsid w:val="006237E8"/>
    <w:rsid w:val="006727AB"/>
    <w:rsid w:val="00675298"/>
    <w:rsid w:val="006832A3"/>
    <w:rsid w:val="00691BC6"/>
    <w:rsid w:val="006F12C4"/>
    <w:rsid w:val="007311EC"/>
    <w:rsid w:val="0073781E"/>
    <w:rsid w:val="00750113"/>
    <w:rsid w:val="007647F1"/>
    <w:rsid w:val="007B22C9"/>
    <w:rsid w:val="008202F2"/>
    <w:rsid w:val="008279C1"/>
    <w:rsid w:val="008776EC"/>
    <w:rsid w:val="008B2BB1"/>
    <w:rsid w:val="008C1E65"/>
    <w:rsid w:val="008E2D5F"/>
    <w:rsid w:val="00904E18"/>
    <w:rsid w:val="00907EA9"/>
    <w:rsid w:val="0091795B"/>
    <w:rsid w:val="00934937"/>
    <w:rsid w:val="009D58DF"/>
    <w:rsid w:val="009F1A37"/>
    <w:rsid w:val="00A20DBE"/>
    <w:rsid w:val="00A640A2"/>
    <w:rsid w:val="00A91E22"/>
    <w:rsid w:val="00AB6783"/>
    <w:rsid w:val="00B36479"/>
    <w:rsid w:val="00B41282"/>
    <w:rsid w:val="00B45F78"/>
    <w:rsid w:val="00B550BF"/>
    <w:rsid w:val="00BB422B"/>
    <w:rsid w:val="00BB62FF"/>
    <w:rsid w:val="00BC23F2"/>
    <w:rsid w:val="00BE01C5"/>
    <w:rsid w:val="00BE01F0"/>
    <w:rsid w:val="00C045EA"/>
    <w:rsid w:val="00CA32E0"/>
    <w:rsid w:val="00D33103"/>
    <w:rsid w:val="00DC20D1"/>
    <w:rsid w:val="00DC7CA4"/>
    <w:rsid w:val="00DF5F0B"/>
    <w:rsid w:val="00E0121E"/>
    <w:rsid w:val="00EA4A90"/>
    <w:rsid w:val="00F233BF"/>
    <w:rsid w:val="00F26F31"/>
    <w:rsid w:val="00F342C4"/>
    <w:rsid w:val="00F527A6"/>
    <w:rsid w:val="00F94C5A"/>
    <w:rsid w:val="00FC7892"/>
    <w:rsid w:val="00FE6376"/>
    <w:rsid w:val="00FF68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0,#f60,#ffc,#ccecff,#9cf,#cff"/>
      <o:colormenu v:ext="edit" fillcolor="none [660]" strokecolor="red"/>
    </o:shapedefaults>
    <o:shapelayout v:ext="edit">
      <o:idmap v:ext="edit" data="1"/>
      <o:rules v:ext="edit">
        <o:r id="V:Rule13" type="connector" idref="#_x0000_s1062"/>
        <o:r id="V:Rule14" type="connector" idref="#_x0000_s1071"/>
        <o:r id="V:Rule15" type="connector" idref="#_x0000_s1038"/>
        <o:r id="V:Rule16" type="connector" idref="#_x0000_s1034"/>
        <o:r id="V:Rule17" type="connector" idref="#_x0000_s1063"/>
        <o:r id="V:Rule18" type="connector" idref="#_x0000_s1075"/>
        <o:r id="V:Rule19" type="connector" idref="#_x0000_s1046"/>
        <o:r id="V:Rule20" type="connector" idref="#_x0000_s1081"/>
        <o:r id="V:Rule21" type="connector" idref="#_x0000_s1064"/>
        <o:r id="V:Rule22" type="connector" idref="#_x0000_s1065"/>
        <o:r id="V:Rule23" type="connector" idref="#_x0000_s1059"/>
        <o:r id="V:Rule24"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3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5C1"/>
    <w:pPr>
      <w:ind w:left="720"/>
      <w:contextualSpacing/>
    </w:pPr>
  </w:style>
  <w:style w:type="paragraph" w:styleId="BalloonText">
    <w:name w:val="Balloon Text"/>
    <w:basedOn w:val="Normal"/>
    <w:link w:val="BalloonTextChar"/>
    <w:uiPriority w:val="99"/>
    <w:semiHidden/>
    <w:unhideWhenUsed/>
    <w:rsid w:val="00433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5C1"/>
    <w:rPr>
      <w:rFonts w:ascii="Tahoma" w:hAnsi="Tahoma" w:cs="Tahoma"/>
      <w:sz w:val="16"/>
      <w:szCs w:val="16"/>
    </w:rPr>
  </w:style>
  <w:style w:type="table" w:styleId="TableGrid">
    <w:name w:val="Table Grid"/>
    <w:basedOn w:val="TableNormal"/>
    <w:uiPriority w:val="59"/>
    <w:rsid w:val="00FF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5298"/>
    <w:rPr>
      <w:color w:val="0000FF" w:themeColor="hyperlink"/>
      <w:u w:val="single"/>
    </w:rPr>
  </w:style>
  <w:style w:type="paragraph" w:styleId="Header">
    <w:name w:val="header"/>
    <w:basedOn w:val="Normal"/>
    <w:link w:val="HeaderChar"/>
    <w:uiPriority w:val="99"/>
    <w:semiHidden/>
    <w:unhideWhenUsed/>
    <w:rsid w:val="005A68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8BA"/>
  </w:style>
  <w:style w:type="paragraph" w:styleId="Footer">
    <w:name w:val="footer"/>
    <w:basedOn w:val="Normal"/>
    <w:link w:val="FooterChar"/>
    <w:uiPriority w:val="99"/>
    <w:unhideWhenUsed/>
    <w:rsid w:val="005A6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8BA"/>
  </w:style>
  <w:style w:type="character" w:customStyle="1" w:styleId="ilfuvd">
    <w:name w:val="ilfuvd"/>
    <w:basedOn w:val="DefaultParagraphFont"/>
    <w:rsid w:val="00A91E22"/>
  </w:style>
  <w:style w:type="numbering" w:customStyle="1" w:styleId="ImportedStyle3">
    <w:name w:val="Imported Style 3"/>
    <w:rsid w:val="00F26F31"/>
    <w:pPr>
      <w:numPr>
        <w:numId w:val="40"/>
      </w:numPr>
    </w:pPr>
  </w:style>
</w:styles>
</file>

<file path=word/webSettings.xml><?xml version="1.0" encoding="utf-8"?>
<w:webSettings xmlns:r="http://schemas.openxmlformats.org/officeDocument/2006/relationships" xmlns:w="http://schemas.openxmlformats.org/wordprocessingml/2006/main">
  <w:divs>
    <w:div w:id="268664152">
      <w:bodyDiv w:val="1"/>
      <w:marLeft w:val="0"/>
      <w:marRight w:val="0"/>
      <w:marTop w:val="0"/>
      <w:marBottom w:val="0"/>
      <w:divBdr>
        <w:top w:val="none" w:sz="0" w:space="0" w:color="auto"/>
        <w:left w:val="none" w:sz="0" w:space="0" w:color="auto"/>
        <w:bottom w:val="none" w:sz="0" w:space="0" w:color="auto"/>
        <w:right w:val="none" w:sz="0" w:space="0" w:color="auto"/>
      </w:divBdr>
      <w:divsChild>
        <w:div w:id="205260310">
          <w:marLeft w:val="547"/>
          <w:marRight w:val="0"/>
          <w:marTop w:val="173"/>
          <w:marBottom w:val="0"/>
          <w:divBdr>
            <w:top w:val="none" w:sz="0" w:space="0" w:color="auto"/>
            <w:left w:val="none" w:sz="0" w:space="0" w:color="auto"/>
            <w:bottom w:val="none" w:sz="0" w:space="0" w:color="auto"/>
            <w:right w:val="none" w:sz="0" w:space="0" w:color="auto"/>
          </w:divBdr>
        </w:div>
        <w:div w:id="327446515">
          <w:marLeft w:val="547"/>
          <w:marRight w:val="0"/>
          <w:marTop w:val="173"/>
          <w:marBottom w:val="0"/>
          <w:divBdr>
            <w:top w:val="none" w:sz="0" w:space="0" w:color="auto"/>
            <w:left w:val="none" w:sz="0" w:space="0" w:color="auto"/>
            <w:bottom w:val="none" w:sz="0" w:space="0" w:color="auto"/>
            <w:right w:val="none" w:sz="0" w:space="0" w:color="auto"/>
          </w:divBdr>
        </w:div>
        <w:div w:id="1494640535">
          <w:marLeft w:val="547"/>
          <w:marRight w:val="0"/>
          <w:marTop w:val="173"/>
          <w:marBottom w:val="0"/>
          <w:divBdr>
            <w:top w:val="none" w:sz="0" w:space="0" w:color="auto"/>
            <w:left w:val="none" w:sz="0" w:space="0" w:color="auto"/>
            <w:bottom w:val="none" w:sz="0" w:space="0" w:color="auto"/>
            <w:right w:val="none" w:sz="0" w:space="0" w:color="auto"/>
          </w:divBdr>
        </w:div>
        <w:div w:id="530998883">
          <w:marLeft w:val="1166"/>
          <w:marRight w:val="0"/>
          <w:marTop w:val="154"/>
          <w:marBottom w:val="0"/>
          <w:divBdr>
            <w:top w:val="none" w:sz="0" w:space="0" w:color="auto"/>
            <w:left w:val="none" w:sz="0" w:space="0" w:color="auto"/>
            <w:bottom w:val="none" w:sz="0" w:space="0" w:color="auto"/>
            <w:right w:val="none" w:sz="0" w:space="0" w:color="auto"/>
          </w:divBdr>
        </w:div>
        <w:div w:id="2025471634">
          <w:marLeft w:val="1166"/>
          <w:marRight w:val="0"/>
          <w:marTop w:val="154"/>
          <w:marBottom w:val="0"/>
          <w:divBdr>
            <w:top w:val="none" w:sz="0" w:space="0" w:color="auto"/>
            <w:left w:val="none" w:sz="0" w:space="0" w:color="auto"/>
            <w:bottom w:val="none" w:sz="0" w:space="0" w:color="auto"/>
            <w:right w:val="none" w:sz="0" w:space="0" w:color="auto"/>
          </w:divBdr>
        </w:div>
      </w:divsChild>
    </w:div>
    <w:div w:id="320500708">
      <w:bodyDiv w:val="1"/>
      <w:marLeft w:val="0"/>
      <w:marRight w:val="0"/>
      <w:marTop w:val="0"/>
      <w:marBottom w:val="0"/>
      <w:divBdr>
        <w:top w:val="none" w:sz="0" w:space="0" w:color="auto"/>
        <w:left w:val="none" w:sz="0" w:space="0" w:color="auto"/>
        <w:bottom w:val="none" w:sz="0" w:space="0" w:color="auto"/>
        <w:right w:val="none" w:sz="0" w:space="0" w:color="auto"/>
      </w:divBdr>
      <w:divsChild>
        <w:div w:id="792602023">
          <w:marLeft w:val="547"/>
          <w:marRight w:val="0"/>
          <w:marTop w:val="154"/>
          <w:marBottom w:val="0"/>
          <w:divBdr>
            <w:top w:val="none" w:sz="0" w:space="0" w:color="auto"/>
            <w:left w:val="none" w:sz="0" w:space="0" w:color="auto"/>
            <w:bottom w:val="none" w:sz="0" w:space="0" w:color="auto"/>
            <w:right w:val="none" w:sz="0" w:space="0" w:color="auto"/>
          </w:divBdr>
        </w:div>
        <w:div w:id="152528868">
          <w:marLeft w:val="547"/>
          <w:marRight w:val="0"/>
          <w:marTop w:val="134"/>
          <w:marBottom w:val="0"/>
          <w:divBdr>
            <w:top w:val="none" w:sz="0" w:space="0" w:color="auto"/>
            <w:left w:val="none" w:sz="0" w:space="0" w:color="auto"/>
            <w:bottom w:val="none" w:sz="0" w:space="0" w:color="auto"/>
            <w:right w:val="none" w:sz="0" w:space="0" w:color="auto"/>
          </w:divBdr>
        </w:div>
        <w:div w:id="1045063996">
          <w:marLeft w:val="1166"/>
          <w:marRight w:val="0"/>
          <w:marTop w:val="115"/>
          <w:marBottom w:val="0"/>
          <w:divBdr>
            <w:top w:val="none" w:sz="0" w:space="0" w:color="auto"/>
            <w:left w:val="none" w:sz="0" w:space="0" w:color="auto"/>
            <w:bottom w:val="none" w:sz="0" w:space="0" w:color="auto"/>
            <w:right w:val="none" w:sz="0" w:space="0" w:color="auto"/>
          </w:divBdr>
        </w:div>
        <w:div w:id="991178183">
          <w:marLeft w:val="1166"/>
          <w:marRight w:val="0"/>
          <w:marTop w:val="115"/>
          <w:marBottom w:val="0"/>
          <w:divBdr>
            <w:top w:val="none" w:sz="0" w:space="0" w:color="auto"/>
            <w:left w:val="none" w:sz="0" w:space="0" w:color="auto"/>
            <w:bottom w:val="none" w:sz="0" w:space="0" w:color="auto"/>
            <w:right w:val="none" w:sz="0" w:space="0" w:color="auto"/>
          </w:divBdr>
        </w:div>
        <w:div w:id="1391271214">
          <w:marLeft w:val="1166"/>
          <w:marRight w:val="0"/>
          <w:marTop w:val="115"/>
          <w:marBottom w:val="0"/>
          <w:divBdr>
            <w:top w:val="none" w:sz="0" w:space="0" w:color="auto"/>
            <w:left w:val="none" w:sz="0" w:space="0" w:color="auto"/>
            <w:bottom w:val="none" w:sz="0" w:space="0" w:color="auto"/>
            <w:right w:val="none" w:sz="0" w:space="0" w:color="auto"/>
          </w:divBdr>
        </w:div>
        <w:div w:id="286009067">
          <w:marLeft w:val="1166"/>
          <w:marRight w:val="0"/>
          <w:marTop w:val="115"/>
          <w:marBottom w:val="0"/>
          <w:divBdr>
            <w:top w:val="none" w:sz="0" w:space="0" w:color="auto"/>
            <w:left w:val="none" w:sz="0" w:space="0" w:color="auto"/>
            <w:bottom w:val="none" w:sz="0" w:space="0" w:color="auto"/>
            <w:right w:val="none" w:sz="0" w:space="0" w:color="auto"/>
          </w:divBdr>
        </w:div>
        <w:div w:id="588392986">
          <w:marLeft w:val="1166"/>
          <w:marRight w:val="0"/>
          <w:marTop w:val="115"/>
          <w:marBottom w:val="0"/>
          <w:divBdr>
            <w:top w:val="none" w:sz="0" w:space="0" w:color="auto"/>
            <w:left w:val="none" w:sz="0" w:space="0" w:color="auto"/>
            <w:bottom w:val="none" w:sz="0" w:space="0" w:color="auto"/>
            <w:right w:val="none" w:sz="0" w:space="0" w:color="auto"/>
          </w:divBdr>
        </w:div>
        <w:div w:id="842354126">
          <w:marLeft w:val="1166"/>
          <w:marRight w:val="0"/>
          <w:marTop w:val="115"/>
          <w:marBottom w:val="0"/>
          <w:divBdr>
            <w:top w:val="none" w:sz="0" w:space="0" w:color="auto"/>
            <w:left w:val="none" w:sz="0" w:space="0" w:color="auto"/>
            <w:bottom w:val="none" w:sz="0" w:space="0" w:color="auto"/>
            <w:right w:val="none" w:sz="0" w:space="0" w:color="auto"/>
          </w:divBdr>
        </w:div>
        <w:div w:id="153884074">
          <w:marLeft w:val="1166"/>
          <w:marRight w:val="0"/>
          <w:marTop w:val="115"/>
          <w:marBottom w:val="0"/>
          <w:divBdr>
            <w:top w:val="none" w:sz="0" w:space="0" w:color="auto"/>
            <w:left w:val="none" w:sz="0" w:space="0" w:color="auto"/>
            <w:bottom w:val="none" w:sz="0" w:space="0" w:color="auto"/>
            <w:right w:val="none" w:sz="0" w:space="0" w:color="auto"/>
          </w:divBdr>
        </w:div>
        <w:div w:id="807239227">
          <w:marLeft w:val="1166"/>
          <w:marRight w:val="0"/>
          <w:marTop w:val="115"/>
          <w:marBottom w:val="0"/>
          <w:divBdr>
            <w:top w:val="none" w:sz="0" w:space="0" w:color="auto"/>
            <w:left w:val="none" w:sz="0" w:space="0" w:color="auto"/>
            <w:bottom w:val="none" w:sz="0" w:space="0" w:color="auto"/>
            <w:right w:val="none" w:sz="0" w:space="0" w:color="auto"/>
          </w:divBdr>
        </w:div>
        <w:div w:id="973559677">
          <w:marLeft w:val="1166"/>
          <w:marRight w:val="0"/>
          <w:marTop w:val="115"/>
          <w:marBottom w:val="0"/>
          <w:divBdr>
            <w:top w:val="none" w:sz="0" w:space="0" w:color="auto"/>
            <w:left w:val="none" w:sz="0" w:space="0" w:color="auto"/>
            <w:bottom w:val="none" w:sz="0" w:space="0" w:color="auto"/>
            <w:right w:val="none" w:sz="0" w:space="0" w:color="auto"/>
          </w:divBdr>
        </w:div>
        <w:div w:id="2144619745">
          <w:marLeft w:val="547"/>
          <w:marRight w:val="0"/>
          <w:marTop w:val="134"/>
          <w:marBottom w:val="0"/>
          <w:divBdr>
            <w:top w:val="none" w:sz="0" w:space="0" w:color="auto"/>
            <w:left w:val="none" w:sz="0" w:space="0" w:color="auto"/>
            <w:bottom w:val="none" w:sz="0" w:space="0" w:color="auto"/>
            <w:right w:val="none" w:sz="0" w:space="0" w:color="auto"/>
          </w:divBdr>
        </w:div>
        <w:div w:id="1669599774">
          <w:marLeft w:val="547"/>
          <w:marRight w:val="0"/>
          <w:marTop w:val="134"/>
          <w:marBottom w:val="0"/>
          <w:divBdr>
            <w:top w:val="none" w:sz="0" w:space="0" w:color="auto"/>
            <w:left w:val="none" w:sz="0" w:space="0" w:color="auto"/>
            <w:bottom w:val="none" w:sz="0" w:space="0" w:color="auto"/>
            <w:right w:val="none" w:sz="0" w:space="0" w:color="auto"/>
          </w:divBdr>
        </w:div>
      </w:divsChild>
    </w:div>
    <w:div w:id="358242768">
      <w:bodyDiv w:val="1"/>
      <w:marLeft w:val="0"/>
      <w:marRight w:val="0"/>
      <w:marTop w:val="0"/>
      <w:marBottom w:val="0"/>
      <w:divBdr>
        <w:top w:val="none" w:sz="0" w:space="0" w:color="auto"/>
        <w:left w:val="none" w:sz="0" w:space="0" w:color="auto"/>
        <w:bottom w:val="none" w:sz="0" w:space="0" w:color="auto"/>
        <w:right w:val="none" w:sz="0" w:space="0" w:color="auto"/>
      </w:divBdr>
      <w:divsChild>
        <w:div w:id="1060253290">
          <w:marLeft w:val="547"/>
          <w:marRight w:val="0"/>
          <w:marTop w:val="154"/>
          <w:marBottom w:val="0"/>
          <w:divBdr>
            <w:top w:val="none" w:sz="0" w:space="0" w:color="auto"/>
            <w:left w:val="none" w:sz="0" w:space="0" w:color="auto"/>
            <w:bottom w:val="none" w:sz="0" w:space="0" w:color="auto"/>
            <w:right w:val="none" w:sz="0" w:space="0" w:color="auto"/>
          </w:divBdr>
        </w:div>
        <w:div w:id="722868324">
          <w:marLeft w:val="547"/>
          <w:marRight w:val="0"/>
          <w:marTop w:val="154"/>
          <w:marBottom w:val="0"/>
          <w:divBdr>
            <w:top w:val="none" w:sz="0" w:space="0" w:color="auto"/>
            <w:left w:val="none" w:sz="0" w:space="0" w:color="auto"/>
            <w:bottom w:val="none" w:sz="0" w:space="0" w:color="auto"/>
            <w:right w:val="none" w:sz="0" w:space="0" w:color="auto"/>
          </w:divBdr>
        </w:div>
        <w:div w:id="911040372">
          <w:marLeft w:val="547"/>
          <w:marRight w:val="0"/>
          <w:marTop w:val="384"/>
          <w:marBottom w:val="0"/>
          <w:divBdr>
            <w:top w:val="none" w:sz="0" w:space="0" w:color="auto"/>
            <w:left w:val="none" w:sz="0" w:space="0" w:color="auto"/>
            <w:bottom w:val="none" w:sz="0" w:space="0" w:color="auto"/>
            <w:right w:val="none" w:sz="0" w:space="0" w:color="auto"/>
          </w:divBdr>
        </w:div>
        <w:div w:id="2053268187">
          <w:marLeft w:val="547"/>
          <w:marRight w:val="0"/>
          <w:marTop w:val="154"/>
          <w:marBottom w:val="0"/>
          <w:divBdr>
            <w:top w:val="none" w:sz="0" w:space="0" w:color="auto"/>
            <w:left w:val="none" w:sz="0" w:space="0" w:color="auto"/>
            <w:bottom w:val="none" w:sz="0" w:space="0" w:color="auto"/>
            <w:right w:val="none" w:sz="0" w:space="0" w:color="auto"/>
          </w:divBdr>
        </w:div>
      </w:divsChild>
    </w:div>
    <w:div w:id="459298292">
      <w:bodyDiv w:val="1"/>
      <w:marLeft w:val="0"/>
      <w:marRight w:val="0"/>
      <w:marTop w:val="0"/>
      <w:marBottom w:val="0"/>
      <w:divBdr>
        <w:top w:val="none" w:sz="0" w:space="0" w:color="auto"/>
        <w:left w:val="none" w:sz="0" w:space="0" w:color="auto"/>
        <w:bottom w:val="none" w:sz="0" w:space="0" w:color="auto"/>
        <w:right w:val="none" w:sz="0" w:space="0" w:color="auto"/>
      </w:divBdr>
      <w:divsChild>
        <w:div w:id="1893422691">
          <w:marLeft w:val="547"/>
          <w:marRight w:val="0"/>
          <w:marTop w:val="134"/>
          <w:marBottom w:val="0"/>
          <w:divBdr>
            <w:top w:val="none" w:sz="0" w:space="0" w:color="auto"/>
            <w:left w:val="none" w:sz="0" w:space="0" w:color="auto"/>
            <w:bottom w:val="none" w:sz="0" w:space="0" w:color="auto"/>
            <w:right w:val="none" w:sz="0" w:space="0" w:color="auto"/>
          </w:divBdr>
        </w:div>
        <w:div w:id="963734791">
          <w:marLeft w:val="547"/>
          <w:marRight w:val="0"/>
          <w:marTop w:val="134"/>
          <w:marBottom w:val="0"/>
          <w:divBdr>
            <w:top w:val="none" w:sz="0" w:space="0" w:color="auto"/>
            <w:left w:val="none" w:sz="0" w:space="0" w:color="auto"/>
            <w:bottom w:val="none" w:sz="0" w:space="0" w:color="auto"/>
            <w:right w:val="none" w:sz="0" w:space="0" w:color="auto"/>
          </w:divBdr>
        </w:div>
        <w:div w:id="1479496655">
          <w:marLeft w:val="547"/>
          <w:marRight w:val="0"/>
          <w:marTop w:val="134"/>
          <w:marBottom w:val="0"/>
          <w:divBdr>
            <w:top w:val="none" w:sz="0" w:space="0" w:color="auto"/>
            <w:left w:val="none" w:sz="0" w:space="0" w:color="auto"/>
            <w:bottom w:val="none" w:sz="0" w:space="0" w:color="auto"/>
            <w:right w:val="none" w:sz="0" w:space="0" w:color="auto"/>
          </w:divBdr>
        </w:div>
        <w:div w:id="1460537990">
          <w:marLeft w:val="547"/>
          <w:marRight w:val="0"/>
          <w:marTop w:val="134"/>
          <w:marBottom w:val="0"/>
          <w:divBdr>
            <w:top w:val="none" w:sz="0" w:space="0" w:color="auto"/>
            <w:left w:val="none" w:sz="0" w:space="0" w:color="auto"/>
            <w:bottom w:val="none" w:sz="0" w:space="0" w:color="auto"/>
            <w:right w:val="none" w:sz="0" w:space="0" w:color="auto"/>
          </w:divBdr>
        </w:div>
        <w:div w:id="849291851">
          <w:marLeft w:val="547"/>
          <w:marRight w:val="0"/>
          <w:marTop w:val="134"/>
          <w:marBottom w:val="0"/>
          <w:divBdr>
            <w:top w:val="none" w:sz="0" w:space="0" w:color="auto"/>
            <w:left w:val="none" w:sz="0" w:space="0" w:color="auto"/>
            <w:bottom w:val="none" w:sz="0" w:space="0" w:color="auto"/>
            <w:right w:val="none" w:sz="0" w:space="0" w:color="auto"/>
          </w:divBdr>
        </w:div>
      </w:divsChild>
    </w:div>
    <w:div w:id="567110062">
      <w:bodyDiv w:val="1"/>
      <w:marLeft w:val="0"/>
      <w:marRight w:val="0"/>
      <w:marTop w:val="0"/>
      <w:marBottom w:val="0"/>
      <w:divBdr>
        <w:top w:val="none" w:sz="0" w:space="0" w:color="auto"/>
        <w:left w:val="none" w:sz="0" w:space="0" w:color="auto"/>
        <w:bottom w:val="none" w:sz="0" w:space="0" w:color="auto"/>
        <w:right w:val="none" w:sz="0" w:space="0" w:color="auto"/>
      </w:divBdr>
      <w:divsChild>
        <w:div w:id="690186273">
          <w:marLeft w:val="547"/>
          <w:marRight w:val="0"/>
          <w:marTop w:val="154"/>
          <w:marBottom w:val="0"/>
          <w:divBdr>
            <w:top w:val="none" w:sz="0" w:space="0" w:color="auto"/>
            <w:left w:val="none" w:sz="0" w:space="0" w:color="auto"/>
            <w:bottom w:val="none" w:sz="0" w:space="0" w:color="auto"/>
            <w:right w:val="none" w:sz="0" w:space="0" w:color="auto"/>
          </w:divBdr>
        </w:div>
        <w:div w:id="1885798446">
          <w:marLeft w:val="547"/>
          <w:marRight w:val="0"/>
          <w:marTop w:val="154"/>
          <w:marBottom w:val="0"/>
          <w:divBdr>
            <w:top w:val="none" w:sz="0" w:space="0" w:color="auto"/>
            <w:left w:val="none" w:sz="0" w:space="0" w:color="auto"/>
            <w:bottom w:val="none" w:sz="0" w:space="0" w:color="auto"/>
            <w:right w:val="none" w:sz="0" w:space="0" w:color="auto"/>
          </w:divBdr>
        </w:div>
        <w:div w:id="1824465119">
          <w:marLeft w:val="547"/>
          <w:marRight w:val="0"/>
          <w:marTop w:val="154"/>
          <w:marBottom w:val="0"/>
          <w:divBdr>
            <w:top w:val="none" w:sz="0" w:space="0" w:color="auto"/>
            <w:left w:val="none" w:sz="0" w:space="0" w:color="auto"/>
            <w:bottom w:val="none" w:sz="0" w:space="0" w:color="auto"/>
            <w:right w:val="none" w:sz="0" w:space="0" w:color="auto"/>
          </w:divBdr>
        </w:div>
        <w:div w:id="702247835">
          <w:marLeft w:val="1166"/>
          <w:marRight w:val="0"/>
          <w:marTop w:val="134"/>
          <w:marBottom w:val="0"/>
          <w:divBdr>
            <w:top w:val="none" w:sz="0" w:space="0" w:color="auto"/>
            <w:left w:val="none" w:sz="0" w:space="0" w:color="auto"/>
            <w:bottom w:val="none" w:sz="0" w:space="0" w:color="auto"/>
            <w:right w:val="none" w:sz="0" w:space="0" w:color="auto"/>
          </w:divBdr>
        </w:div>
      </w:divsChild>
    </w:div>
    <w:div w:id="715399561">
      <w:bodyDiv w:val="1"/>
      <w:marLeft w:val="0"/>
      <w:marRight w:val="0"/>
      <w:marTop w:val="0"/>
      <w:marBottom w:val="0"/>
      <w:divBdr>
        <w:top w:val="none" w:sz="0" w:space="0" w:color="auto"/>
        <w:left w:val="none" w:sz="0" w:space="0" w:color="auto"/>
        <w:bottom w:val="none" w:sz="0" w:space="0" w:color="auto"/>
        <w:right w:val="none" w:sz="0" w:space="0" w:color="auto"/>
      </w:divBdr>
      <w:divsChild>
        <w:div w:id="411778629">
          <w:marLeft w:val="547"/>
          <w:marRight w:val="0"/>
          <w:marTop w:val="173"/>
          <w:marBottom w:val="0"/>
          <w:divBdr>
            <w:top w:val="none" w:sz="0" w:space="0" w:color="auto"/>
            <w:left w:val="none" w:sz="0" w:space="0" w:color="auto"/>
            <w:bottom w:val="none" w:sz="0" w:space="0" w:color="auto"/>
            <w:right w:val="none" w:sz="0" w:space="0" w:color="auto"/>
          </w:divBdr>
        </w:div>
        <w:div w:id="88620080">
          <w:marLeft w:val="547"/>
          <w:marRight w:val="0"/>
          <w:marTop w:val="173"/>
          <w:marBottom w:val="0"/>
          <w:divBdr>
            <w:top w:val="none" w:sz="0" w:space="0" w:color="auto"/>
            <w:left w:val="none" w:sz="0" w:space="0" w:color="auto"/>
            <w:bottom w:val="none" w:sz="0" w:space="0" w:color="auto"/>
            <w:right w:val="none" w:sz="0" w:space="0" w:color="auto"/>
          </w:divBdr>
        </w:div>
        <w:div w:id="162821972">
          <w:marLeft w:val="547"/>
          <w:marRight w:val="0"/>
          <w:marTop w:val="173"/>
          <w:marBottom w:val="0"/>
          <w:divBdr>
            <w:top w:val="none" w:sz="0" w:space="0" w:color="auto"/>
            <w:left w:val="none" w:sz="0" w:space="0" w:color="auto"/>
            <w:bottom w:val="none" w:sz="0" w:space="0" w:color="auto"/>
            <w:right w:val="none" w:sz="0" w:space="0" w:color="auto"/>
          </w:divBdr>
        </w:div>
        <w:div w:id="179468727">
          <w:marLeft w:val="1166"/>
          <w:marRight w:val="0"/>
          <w:marTop w:val="134"/>
          <w:marBottom w:val="0"/>
          <w:divBdr>
            <w:top w:val="none" w:sz="0" w:space="0" w:color="auto"/>
            <w:left w:val="none" w:sz="0" w:space="0" w:color="auto"/>
            <w:bottom w:val="none" w:sz="0" w:space="0" w:color="auto"/>
            <w:right w:val="none" w:sz="0" w:space="0" w:color="auto"/>
          </w:divBdr>
        </w:div>
        <w:div w:id="370493867">
          <w:marLeft w:val="1166"/>
          <w:marRight w:val="0"/>
          <w:marTop w:val="134"/>
          <w:marBottom w:val="0"/>
          <w:divBdr>
            <w:top w:val="none" w:sz="0" w:space="0" w:color="auto"/>
            <w:left w:val="none" w:sz="0" w:space="0" w:color="auto"/>
            <w:bottom w:val="none" w:sz="0" w:space="0" w:color="auto"/>
            <w:right w:val="none" w:sz="0" w:space="0" w:color="auto"/>
          </w:divBdr>
        </w:div>
        <w:div w:id="1403916082">
          <w:marLeft w:val="1166"/>
          <w:marRight w:val="0"/>
          <w:marTop w:val="134"/>
          <w:marBottom w:val="0"/>
          <w:divBdr>
            <w:top w:val="none" w:sz="0" w:space="0" w:color="auto"/>
            <w:left w:val="none" w:sz="0" w:space="0" w:color="auto"/>
            <w:bottom w:val="none" w:sz="0" w:space="0" w:color="auto"/>
            <w:right w:val="none" w:sz="0" w:space="0" w:color="auto"/>
          </w:divBdr>
        </w:div>
        <w:div w:id="211884972">
          <w:marLeft w:val="1166"/>
          <w:marRight w:val="0"/>
          <w:marTop w:val="134"/>
          <w:marBottom w:val="0"/>
          <w:divBdr>
            <w:top w:val="none" w:sz="0" w:space="0" w:color="auto"/>
            <w:left w:val="none" w:sz="0" w:space="0" w:color="auto"/>
            <w:bottom w:val="none" w:sz="0" w:space="0" w:color="auto"/>
            <w:right w:val="none" w:sz="0" w:space="0" w:color="auto"/>
          </w:divBdr>
        </w:div>
      </w:divsChild>
    </w:div>
    <w:div w:id="726756904">
      <w:bodyDiv w:val="1"/>
      <w:marLeft w:val="0"/>
      <w:marRight w:val="0"/>
      <w:marTop w:val="0"/>
      <w:marBottom w:val="0"/>
      <w:divBdr>
        <w:top w:val="none" w:sz="0" w:space="0" w:color="auto"/>
        <w:left w:val="none" w:sz="0" w:space="0" w:color="auto"/>
        <w:bottom w:val="none" w:sz="0" w:space="0" w:color="auto"/>
        <w:right w:val="none" w:sz="0" w:space="0" w:color="auto"/>
      </w:divBdr>
      <w:divsChild>
        <w:div w:id="1235703782">
          <w:marLeft w:val="0"/>
          <w:marRight w:val="0"/>
          <w:marTop w:val="0"/>
          <w:marBottom w:val="0"/>
          <w:divBdr>
            <w:top w:val="none" w:sz="0" w:space="0" w:color="auto"/>
            <w:left w:val="none" w:sz="0" w:space="0" w:color="auto"/>
            <w:bottom w:val="none" w:sz="0" w:space="0" w:color="auto"/>
            <w:right w:val="none" w:sz="0" w:space="0" w:color="auto"/>
          </w:divBdr>
          <w:divsChild>
            <w:div w:id="1914469490">
              <w:marLeft w:val="0"/>
              <w:marRight w:val="0"/>
              <w:marTop w:val="0"/>
              <w:marBottom w:val="0"/>
              <w:divBdr>
                <w:top w:val="none" w:sz="0" w:space="0" w:color="auto"/>
                <w:left w:val="none" w:sz="0" w:space="0" w:color="auto"/>
                <w:bottom w:val="none" w:sz="0" w:space="0" w:color="auto"/>
                <w:right w:val="none" w:sz="0" w:space="0" w:color="auto"/>
              </w:divBdr>
              <w:divsChild>
                <w:div w:id="121193323">
                  <w:marLeft w:val="0"/>
                  <w:marRight w:val="0"/>
                  <w:marTop w:val="0"/>
                  <w:marBottom w:val="0"/>
                  <w:divBdr>
                    <w:top w:val="none" w:sz="0" w:space="0" w:color="auto"/>
                    <w:left w:val="none" w:sz="0" w:space="0" w:color="auto"/>
                    <w:bottom w:val="none" w:sz="0" w:space="0" w:color="auto"/>
                    <w:right w:val="none" w:sz="0" w:space="0" w:color="auto"/>
                  </w:divBdr>
                  <w:divsChild>
                    <w:div w:id="1313216344">
                      <w:marLeft w:val="0"/>
                      <w:marRight w:val="0"/>
                      <w:marTop w:val="0"/>
                      <w:marBottom w:val="0"/>
                      <w:divBdr>
                        <w:top w:val="none" w:sz="0" w:space="0" w:color="auto"/>
                        <w:left w:val="none" w:sz="0" w:space="0" w:color="auto"/>
                        <w:bottom w:val="none" w:sz="0" w:space="0" w:color="auto"/>
                        <w:right w:val="none" w:sz="0" w:space="0" w:color="auto"/>
                      </w:divBdr>
                      <w:divsChild>
                        <w:div w:id="2124492532">
                          <w:marLeft w:val="0"/>
                          <w:marRight w:val="0"/>
                          <w:marTop w:val="0"/>
                          <w:marBottom w:val="0"/>
                          <w:divBdr>
                            <w:top w:val="none" w:sz="0" w:space="0" w:color="auto"/>
                            <w:left w:val="none" w:sz="0" w:space="0" w:color="auto"/>
                            <w:bottom w:val="none" w:sz="0" w:space="0" w:color="auto"/>
                            <w:right w:val="none" w:sz="0" w:space="0" w:color="auto"/>
                          </w:divBdr>
                          <w:divsChild>
                            <w:div w:id="445584248">
                              <w:marLeft w:val="0"/>
                              <w:marRight w:val="0"/>
                              <w:marTop w:val="0"/>
                              <w:marBottom w:val="0"/>
                              <w:divBdr>
                                <w:top w:val="none" w:sz="0" w:space="0" w:color="auto"/>
                                <w:left w:val="single" w:sz="4" w:space="0" w:color="E5E3E3"/>
                                <w:bottom w:val="none" w:sz="0" w:space="0" w:color="auto"/>
                                <w:right w:val="none" w:sz="0" w:space="0" w:color="auto"/>
                              </w:divBdr>
                              <w:divsChild>
                                <w:div w:id="1245645208">
                                  <w:marLeft w:val="0"/>
                                  <w:marRight w:val="0"/>
                                  <w:marTop w:val="0"/>
                                  <w:marBottom w:val="0"/>
                                  <w:divBdr>
                                    <w:top w:val="none" w:sz="0" w:space="0" w:color="auto"/>
                                    <w:left w:val="none" w:sz="0" w:space="0" w:color="auto"/>
                                    <w:bottom w:val="none" w:sz="0" w:space="0" w:color="auto"/>
                                    <w:right w:val="none" w:sz="0" w:space="0" w:color="auto"/>
                                  </w:divBdr>
                                  <w:divsChild>
                                    <w:div w:id="572159303">
                                      <w:marLeft w:val="0"/>
                                      <w:marRight w:val="0"/>
                                      <w:marTop w:val="0"/>
                                      <w:marBottom w:val="0"/>
                                      <w:divBdr>
                                        <w:top w:val="none" w:sz="0" w:space="0" w:color="auto"/>
                                        <w:left w:val="none" w:sz="0" w:space="0" w:color="auto"/>
                                        <w:bottom w:val="none" w:sz="0" w:space="0" w:color="auto"/>
                                        <w:right w:val="none" w:sz="0" w:space="0" w:color="auto"/>
                                      </w:divBdr>
                                      <w:divsChild>
                                        <w:div w:id="787117138">
                                          <w:marLeft w:val="0"/>
                                          <w:marRight w:val="0"/>
                                          <w:marTop w:val="0"/>
                                          <w:marBottom w:val="0"/>
                                          <w:divBdr>
                                            <w:top w:val="none" w:sz="0" w:space="0" w:color="auto"/>
                                            <w:left w:val="none" w:sz="0" w:space="0" w:color="auto"/>
                                            <w:bottom w:val="none" w:sz="0" w:space="0" w:color="auto"/>
                                            <w:right w:val="none" w:sz="0" w:space="0" w:color="auto"/>
                                          </w:divBdr>
                                          <w:divsChild>
                                            <w:div w:id="801575498">
                                              <w:marLeft w:val="0"/>
                                              <w:marRight w:val="0"/>
                                              <w:marTop w:val="0"/>
                                              <w:marBottom w:val="0"/>
                                              <w:divBdr>
                                                <w:top w:val="none" w:sz="0" w:space="0" w:color="auto"/>
                                                <w:left w:val="none" w:sz="0" w:space="0" w:color="auto"/>
                                                <w:bottom w:val="none" w:sz="0" w:space="0" w:color="auto"/>
                                                <w:right w:val="none" w:sz="0" w:space="0" w:color="auto"/>
                                              </w:divBdr>
                                              <w:divsChild>
                                                <w:div w:id="1945989956">
                                                  <w:marLeft w:val="0"/>
                                                  <w:marRight w:val="0"/>
                                                  <w:marTop w:val="0"/>
                                                  <w:marBottom w:val="0"/>
                                                  <w:divBdr>
                                                    <w:top w:val="none" w:sz="0" w:space="0" w:color="auto"/>
                                                    <w:left w:val="none" w:sz="0" w:space="0" w:color="auto"/>
                                                    <w:bottom w:val="none" w:sz="0" w:space="0" w:color="auto"/>
                                                    <w:right w:val="none" w:sz="0" w:space="0" w:color="auto"/>
                                                  </w:divBdr>
                                                  <w:divsChild>
                                                    <w:div w:id="1812751987">
                                                      <w:marLeft w:val="0"/>
                                                      <w:marRight w:val="0"/>
                                                      <w:marTop w:val="0"/>
                                                      <w:marBottom w:val="0"/>
                                                      <w:divBdr>
                                                        <w:top w:val="none" w:sz="0" w:space="0" w:color="auto"/>
                                                        <w:left w:val="none" w:sz="0" w:space="0" w:color="auto"/>
                                                        <w:bottom w:val="none" w:sz="0" w:space="0" w:color="auto"/>
                                                        <w:right w:val="none" w:sz="0" w:space="0" w:color="auto"/>
                                                      </w:divBdr>
                                                      <w:divsChild>
                                                        <w:div w:id="1926374996">
                                                          <w:marLeft w:val="401"/>
                                                          <w:marRight w:val="0"/>
                                                          <w:marTop w:val="0"/>
                                                          <w:marBottom w:val="0"/>
                                                          <w:divBdr>
                                                            <w:top w:val="none" w:sz="0" w:space="0" w:color="auto"/>
                                                            <w:left w:val="none" w:sz="0" w:space="0" w:color="auto"/>
                                                            <w:bottom w:val="none" w:sz="0" w:space="0" w:color="auto"/>
                                                            <w:right w:val="none" w:sz="0" w:space="0" w:color="auto"/>
                                                          </w:divBdr>
                                                          <w:divsChild>
                                                            <w:div w:id="321003922">
                                                              <w:marLeft w:val="0"/>
                                                              <w:marRight w:val="0"/>
                                                              <w:marTop w:val="0"/>
                                                              <w:marBottom w:val="0"/>
                                                              <w:divBdr>
                                                                <w:top w:val="none" w:sz="0" w:space="0" w:color="auto"/>
                                                                <w:left w:val="none" w:sz="0" w:space="0" w:color="auto"/>
                                                                <w:bottom w:val="none" w:sz="0" w:space="0" w:color="auto"/>
                                                                <w:right w:val="none" w:sz="0" w:space="0" w:color="auto"/>
                                                              </w:divBdr>
                                                              <w:divsChild>
                                                                <w:div w:id="1932396885">
                                                                  <w:marLeft w:val="0"/>
                                                                  <w:marRight w:val="0"/>
                                                                  <w:marTop w:val="0"/>
                                                                  <w:marBottom w:val="0"/>
                                                                  <w:divBdr>
                                                                    <w:top w:val="none" w:sz="0" w:space="0" w:color="auto"/>
                                                                    <w:left w:val="none" w:sz="0" w:space="0" w:color="auto"/>
                                                                    <w:bottom w:val="none" w:sz="0" w:space="0" w:color="auto"/>
                                                                    <w:right w:val="none" w:sz="0" w:space="0" w:color="auto"/>
                                                                  </w:divBdr>
                                                                  <w:divsChild>
                                                                    <w:div w:id="455803036">
                                                                      <w:marLeft w:val="0"/>
                                                                      <w:marRight w:val="0"/>
                                                                      <w:marTop w:val="0"/>
                                                                      <w:marBottom w:val="0"/>
                                                                      <w:divBdr>
                                                                        <w:top w:val="none" w:sz="0" w:space="0" w:color="auto"/>
                                                                        <w:left w:val="none" w:sz="0" w:space="0" w:color="auto"/>
                                                                        <w:bottom w:val="none" w:sz="0" w:space="0" w:color="auto"/>
                                                                        <w:right w:val="none" w:sz="0" w:space="0" w:color="auto"/>
                                                                      </w:divBdr>
                                                                      <w:divsChild>
                                                                        <w:div w:id="796223386">
                                                                          <w:marLeft w:val="0"/>
                                                                          <w:marRight w:val="0"/>
                                                                          <w:marTop w:val="0"/>
                                                                          <w:marBottom w:val="0"/>
                                                                          <w:divBdr>
                                                                            <w:top w:val="none" w:sz="0" w:space="0" w:color="auto"/>
                                                                            <w:left w:val="none" w:sz="0" w:space="0" w:color="auto"/>
                                                                            <w:bottom w:val="none" w:sz="0" w:space="0" w:color="auto"/>
                                                                            <w:right w:val="none" w:sz="0" w:space="0" w:color="auto"/>
                                                                          </w:divBdr>
                                                                          <w:divsChild>
                                                                            <w:div w:id="1091201947">
                                                                              <w:marLeft w:val="0"/>
                                                                              <w:marRight w:val="0"/>
                                                                              <w:marTop w:val="0"/>
                                                                              <w:marBottom w:val="0"/>
                                                                              <w:divBdr>
                                                                                <w:top w:val="none" w:sz="0" w:space="0" w:color="auto"/>
                                                                                <w:left w:val="none" w:sz="0" w:space="0" w:color="auto"/>
                                                                                <w:bottom w:val="none" w:sz="0" w:space="0" w:color="auto"/>
                                                                                <w:right w:val="none" w:sz="0" w:space="0" w:color="auto"/>
                                                                              </w:divBdr>
                                                                              <w:divsChild>
                                                                                <w:div w:id="1078749733">
                                                                                  <w:marLeft w:val="0"/>
                                                                                  <w:marRight w:val="0"/>
                                                                                  <w:marTop w:val="0"/>
                                                                                  <w:marBottom w:val="0"/>
                                                                                  <w:divBdr>
                                                                                    <w:top w:val="none" w:sz="0" w:space="0" w:color="auto"/>
                                                                                    <w:left w:val="none" w:sz="0" w:space="0" w:color="auto"/>
                                                                                    <w:bottom w:val="single" w:sz="4" w:space="19" w:color="auto"/>
                                                                                    <w:right w:val="none" w:sz="0" w:space="0" w:color="auto"/>
                                                                                  </w:divBdr>
                                                                                  <w:divsChild>
                                                                                    <w:div w:id="666976476">
                                                                                      <w:marLeft w:val="0"/>
                                                                                      <w:marRight w:val="0"/>
                                                                                      <w:marTop w:val="0"/>
                                                                                      <w:marBottom w:val="0"/>
                                                                                      <w:divBdr>
                                                                                        <w:top w:val="none" w:sz="0" w:space="0" w:color="auto"/>
                                                                                        <w:left w:val="none" w:sz="0" w:space="0" w:color="auto"/>
                                                                                        <w:bottom w:val="none" w:sz="0" w:space="0" w:color="auto"/>
                                                                                        <w:right w:val="none" w:sz="0" w:space="0" w:color="auto"/>
                                                                                      </w:divBdr>
                                                                                      <w:divsChild>
                                                                                        <w:div w:id="554047170">
                                                                                          <w:marLeft w:val="0"/>
                                                                                          <w:marRight w:val="0"/>
                                                                                          <w:marTop w:val="0"/>
                                                                                          <w:marBottom w:val="0"/>
                                                                                          <w:divBdr>
                                                                                            <w:top w:val="none" w:sz="0" w:space="0" w:color="auto"/>
                                                                                            <w:left w:val="none" w:sz="0" w:space="0" w:color="auto"/>
                                                                                            <w:bottom w:val="none" w:sz="0" w:space="0" w:color="auto"/>
                                                                                            <w:right w:val="none" w:sz="0" w:space="0" w:color="auto"/>
                                                                                          </w:divBdr>
                                                                                          <w:divsChild>
                                                                                            <w:div w:id="1979987526">
                                                                                              <w:marLeft w:val="0"/>
                                                                                              <w:marRight w:val="0"/>
                                                                                              <w:marTop w:val="0"/>
                                                                                              <w:marBottom w:val="0"/>
                                                                                              <w:divBdr>
                                                                                                <w:top w:val="none" w:sz="0" w:space="0" w:color="auto"/>
                                                                                                <w:left w:val="none" w:sz="0" w:space="0" w:color="auto"/>
                                                                                                <w:bottom w:val="none" w:sz="0" w:space="0" w:color="auto"/>
                                                                                                <w:right w:val="none" w:sz="0" w:space="0" w:color="auto"/>
                                                                                              </w:divBdr>
                                                                                              <w:divsChild>
                                                                                                <w:div w:id="768114273">
                                                                                                  <w:marLeft w:val="0"/>
                                                                                                  <w:marRight w:val="0"/>
                                                                                                  <w:marTop w:val="0"/>
                                                                                                  <w:marBottom w:val="0"/>
                                                                                                  <w:divBdr>
                                                                                                    <w:top w:val="none" w:sz="0" w:space="0" w:color="auto"/>
                                                                                                    <w:left w:val="none" w:sz="0" w:space="0" w:color="auto"/>
                                                                                                    <w:bottom w:val="none" w:sz="0" w:space="0" w:color="auto"/>
                                                                                                    <w:right w:val="none" w:sz="0" w:space="0" w:color="auto"/>
                                                                                                  </w:divBdr>
                                                                                                  <w:divsChild>
                                                                                                    <w:div w:id="160975601">
                                                                                                      <w:marLeft w:val="0"/>
                                                                                                      <w:marRight w:val="0"/>
                                                                                                      <w:marTop w:val="0"/>
                                                                                                      <w:marBottom w:val="0"/>
                                                                                                      <w:divBdr>
                                                                                                        <w:top w:val="none" w:sz="0" w:space="0" w:color="auto"/>
                                                                                                        <w:left w:val="none" w:sz="0" w:space="0" w:color="auto"/>
                                                                                                        <w:bottom w:val="none" w:sz="0" w:space="0" w:color="auto"/>
                                                                                                        <w:right w:val="none" w:sz="0" w:space="0" w:color="auto"/>
                                                                                                      </w:divBdr>
                                                                                                      <w:divsChild>
                                                                                                        <w:div w:id="2023892280">
                                                                                                          <w:marLeft w:val="0"/>
                                                                                                          <w:marRight w:val="0"/>
                                                                                                          <w:marTop w:val="0"/>
                                                                                                          <w:marBottom w:val="0"/>
                                                                                                          <w:divBdr>
                                                                                                            <w:top w:val="none" w:sz="0" w:space="0" w:color="auto"/>
                                                                                                            <w:left w:val="none" w:sz="0" w:space="0" w:color="auto"/>
                                                                                                            <w:bottom w:val="none" w:sz="0" w:space="0" w:color="auto"/>
                                                                                                            <w:right w:val="none" w:sz="0" w:space="0" w:color="auto"/>
                                                                                                          </w:divBdr>
                                                                                                        </w:div>
                                                                                                        <w:div w:id="1816944757">
                                                                                                          <w:marLeft w:val="0"/>
                                                                                                          <w:marRight w:val="0"/>
                                                                                                          <w:marTop w:val="0"/>
                                                                                                          <w:marBottom w:val="0"/>
                                                                                                          <w:divBdr>
                                                                                                            <w:top w:val="none" w:sz="0" w:space="0" w:color="auto"/>
                                                                                                            <w:left w:val="none" w:sz="0" w:space="0" w:color="auto"/>
                                                                                                            <w:bottom w:val="none" w:sz="0" w:space="0" w:color="auto"/>
                                                                                                            <w:right w:val="none" w:sz="0" w:space="0" w:color="auto"/>
                                                                                                          </w:divBdr>
                                                                                                        </w:div>
                                                                                                        <w:div w:id="530338230">
                                                                                                          <w:marLeft w:val="0"/>
                                                                                                          <w:marRight w:val="0"/>
                                                                                                          <w:marTop w:val="0"/>
                                                                                                          <w:marBottom w:val="0"/>
                                                                                                          <w:divBdr>
                                                                                                            <w:top w:val="none" w:sz="0" w:space="0" w:color="auto"/>
                                                                                                            <w:left w:val="none" w:sz="0" w:space="0" w:color="auto"/>
                                                                                                            <w:bottom w:val="none" w:sz="0" w:space="0" w:color="auto"/>
                                                                                                            <w:right w:val="none" w:sz="0" w:space="0" w:color="auto"/>
                                                                                                          </w:divBdr>
                                                                                                        </w:div>
                                                                                                        <w:div w:id="1092775320">
                                                                                                          <w:marLeft w:val="0"/>
                                                                                                          <w:marRight w:val="0"/>
                                                                                                          <w:marTop w:val="0"/>
                                                                                                          <w:marBottom w:val="0"/>
                                                                                                          <w:divBdr>
                                                                                                            <w:top w:val="none" w:sz="0" w:space="0" w:color="auto"/>
                                                                                                            <w:left w:val="none" w:sz="0" w:space="0" w:color="auto"/>
                                                                                                            <w:bottom w:val="none" w:sz="0" w:space="0" w:color="auto"/>
                                                                                                            <w:right w:val="none" w:sz="0" w:space="0" w:color="auto"/>
                                                                                                          </w:divBdr>
                                                                                                        </w:div>
                                                                                                        <w:div w:id="368454063">
                                                                                                          <w:marLeft w:val="0"/>
                                                                                                          <w:marRight w:val="0"/>
                                                                                                          <w:marTop w:val="0"/>
                                                                                                          <w:marBottom w:val="0"/>
                                                                                                          <w:divBdr>
                                                                                                            <w:top w:val="none" w:sz="0" w:space="0" w:color="auto"/>
                                                                                                            <w:left w:val="none" w:sz="0" w:space="0" w:color="auto"/>
                                                                                                            <w:bottom w:val="none" w:sz="0" w:space="0" w:color="auto"/>
                                                                                                            <w:right w:val="none" w:sz="0" w:space="0" w:color="auto"/>
                                                                                                          </w:divBdr>
                                                                                                        </w:div>
                                                                                                        <w:div w:id="744960791">
                                                                                                          <w:marLeft w:val="720"/>
                                                                                                          <w:marRight w:val="0"/>
                                                                                                          <w:marTop w:val="0"/>
                                                                                                          <w:marBottom w:val="0"/>
                                                                                                          <w:divBdr>
                                                                                                            <w:top w:val="none" w:sz="0" w:space="0" w:color="auto"/>
                                                                                                            <w:left w:val="none" w:sz="0" w:space="0" w:color="auto"/>
                                                                                                            <w:bottom w:val="none" w:sz="0" w:space="0" w:color="auto"/>
                                                                                                            <w:right w:val="none" w:sz="0" w:space="0" w:color="auto"/>
                                                                                                          </w:divBdr>
                                                                                                        </w:div>
                                                                                                        <w:div w:id="165023808">
                                                                                                          <w:marLeft w:val="720"/>
                                                                                                          <w:marRight w:val="0"/>
                                                                                                          <w:marTop w:val="0"/>
                                                                                                          <w:marBottom w:val="0"/>
                                                                                                          <w:divBdr>
                                                                                                            <w:top w:val="none" w:sz="0" w:space="0" w:color="auto"/>
                                                                                                            <w:left w:val="none" w:sz="0" w:space="0" w:color="auto"/>
                                                                                                            <w:bottom w:val="none" w:sz="0" w:space="0" w:color="auto"/>
                                                                                                            <w:right w:val="none" w:sz="0" w:space="0" w:color="auto"/>
                                                                                                          </w:divBdr>
                                                                                                        </w:div>
                                                                                                        <w:div w:id="1646080769">
                                                                                                          <w:marLeft w:val="720"/>
                                                                                                          <w:marRight w:val="0"/>
                                                                                                          <w:marTop w:val="0"/>
                                                                                                          <w:marBottom w:val="0"/>
                                                                                                          <w:divBdr>
                                                                                                            <w:top w:val="none" w:sz="0" w:space="0" w:color="auto"/>
                                                                                                            <w:left w:val="none" w:sz="0" w:space="0" w:color="auto"/>
                                                                                                            <w:bottom w:val="none" w:sz="0" w:space="0" w:color="auto"/>
                                                                                                            <w:right w:val="none" w:sz="0" w:space="0" w:color="auto"/>
                                                                                                          </w:divBdr>
                                                                                                        </w:div>
                                                                                                        <w:div w:id="1379474030">
                                                                                                          <w:marLeft w:val="720"/>
                                                                                                          <w:marRight w:val="0"/>
                                                                                                          <w:marTop w:val="0"/>
                                                                                                          <w:marBottom w:val="0"/>
                                                                                                          <w:divBdr>
                                                                                                            <w:top w:val="none" w:sz="0" w:space="0" w:color="auto"/>
                                                                                                            <w:left w:val="none" w:sz="0" w:space="0" w:color="auto"/>
                                                                                                            <w:bottom w:val="none" w:sz="0" w:space="0" w:color="auto"/>
                                                                                                            <w:right w:val="none" w:sz="0" w:space="0" w:color="auto"/>
                                                                                                          </w:divBdr>
                                                                                                        </w:div>
                                                                                                        <w:div w:id="2037194949">
                                                                                                          <w:marLeft w:val="720"/>
                                                                                                          <w:marRight w:val="0"/>
                                                                                                          <w:marTop w:val="0"/>
                                                                                                          <w:marBottom w:val="0"/>
                                                                                                          <w:divBdr>
                                                                                                            <w:top w:val="none" w:sz="0" w:space="0" w:color="auto"/>
                                                                                                            <w:left w:val="none" w:sz="0" w:space="0" w:color="auto"/>
                                                                                                            <w:bottom w:val="none" w:sz="0" w:space="0" w:color="auto"/>
                                                                                                            <w:right w:val="none" w:sz="0" w:space="0" w:color="auto"/>
                                                                                                          </w:divBdr>
                                                                                                        </w:div>
                                                                                                        <w:div w:id="63317376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758629">
      <w:bodyDiv w:val="1"/>
      <w:marLeft w:val="0"/>
      <w:marRight w:val="0"/>
      <w:marTop w:val="0"/>
      <w:marBottom w:val="0"/>
      <w:divBdr>
        <w:top w:val="none" w:sz="0" w:space="0" w:color="auto"/>
        <w:left w:val="none" w:sz="0" w:space="0" w:color="auto"/>
        <w:bottom w:val="none" w:sz="0" w:space="0" w:color="auto"/>
        <w:right w:val="none" w:sz="0" w:space="0" w:color="auto"/>
      </w:divBdr>
      <w:divsChild>
        <w:div w:id="330719226">
          <w:marLeft w:val="547"/>
          <w:marRight w:val="0"/>
          <w:marTop w:val="154"/>
          <w:marBottom w:val="0"/>
          <w:divBdr>
            <w:top w:val="none" w:sz="0" w:space="0" w:color="auto"/>
            <w:left w:val="none" w:sz="0" w:space="0" w:color="auto"/>
            <w:bottom w:val="none" w:sz="0" w:space="0" w:color="auto"/>
            <w:right w:val="none" w:sz="0" w:space="0" w:color="auto"/>
          </w:divBdr>
        </w:div>
        <w:div w:id="800459458">
          <w:marLeft w:val="547"/>
          <w:marRight w:val="0"/>
          <w:marTop w:val="154"/>
          <w:marBottom w:val="0"/>
          <w:divBdr>
            <w:top w:val="none" w:sz="0" w:space="0" w:color="auto"/>
            <w:left w:val="none" w:sz="0" w:space="0" w:color="auto"/>
            <w:bottom w:val="none" w:sz="0" w:space="0" w:color="auto"/>
            <w:right w:val="none" w:sz="0" w:space="0" w:color="auto"/>
          </w:divBdr>
        </w:div>
        <w:div w:id="1033533725">
          <w:marLeft w:val="547"/>
          <w:marRight w:val="0"/>
          <w:marTop w:val="154"/>
          <w:marBottom w:val="0"/>
          <w:divBdr>
            <w:top w:val="none" w:sz="0" w:space="0" w:color="auto"/>
            <w:left w:val="none" w:sz="0" w:space="0" w:color="auto"/>
            <w:bottom w:val="none" w:sz="0" w:space="0" w:color="auto"/>
            <w:right w:val="none" w:sz="0" w:space="0" w:color="auto"/>
          </w:divBdr>
        </w:div>
        <w:div w:id="67509292">
          <w:marLeft w:val="1166"/>
          <w:marRight w:val="0"/>
          <w:marTop w:val="134"/>
          <w:marBottom w:val="0"/>
          <w:divBdr>
            <w:top w:val="none" w:sz="0" w:space="0" w:color="auto"/>
            <w:left w:val="none" w:sz="0" w:space="0" w:color="auto"/>
            <w:bottom w:val="none" w:sz="0" w:space="0" w:color="auto"/>
            <w:right w:val="none" w:sz="0" w:space="0" w:color="auto"/>
          </w:divBdr>
        </w:div>
        <w:div w:id="1092506665">
          <w:marLeft w:val="1166"/>
          <w:marRight w:val="0"/>
          <w:marTop w:val="134"/>
          <w:marBottom w:val="0"/>
          <w:divBdr>
            <w:top w:val="none" w:sz="0" w:space="0" w:color="auto"/>
            <w:left w:val="none" w:sz="0" w:space="0" w:color="auto"/>
            <w:bottom w:val="none" w:sz="0" w:space="0" w:color="auto"/>
            <w:right w:val="none" w:sz="0" w:space="0" w:color="auto"/>
          </w:divBdr>
        </w:div>
        <w:div w:id="1507793336">
          <w:marLeft w:val="547"/>
          <w:marRight w:val="0"/>
          <w:marTop w:val="154"/>
          <w:marBottom w:val="0"/>
          <w:divBdr>
            <w:top w:val="none" w:sz="0" w:space="0" w:color="auto"/>
            <w:left w:val="none" w:sz="0" w:space="0" w:color="auto"/>
            <w:bottom w:val="none" w:sz="0" w:space="0" w:color="auto"/>
            <w:right w:val="none" w:sz="0" w:space="0" w:color="auto"/>
          </w:divBdr>
        </w:div>
        <w:div w:id="740828603">
          <w:marLeft w:val="1166"/>
          <w:marRight w:val="0"/>
          <w:marTop w:val="134"/>
          <w:marBottom w:val="0"/>
          <w:divBdr>
            <w:top w:val="none" w:sz="0" w:space="0" w:color="auto"/>
            <w:left w:val="none" w:sz="0" w:space="0" w:color="auto"/>
            <w:bottom w:val="none" w:sz="0" w:space="0" w:color="auto"/>
            <w:right w:val="none" w:sz="0" w:space="0" w:color="auto"/>
          </w:divBdr>
        </w:div>
        <w:div w:id="481965215">
          <w:marLeft w:val="547"/>
          <w:marRight w:val="0"/>
          <w:marTop w:val="154"/>
          <w:marBottom w:val="0"/>
          <w:divBdr>
            <w:top w:val="none" w:sz="0" w:space="0" w:color="auto"/>
            <w:left w:val="none" w:sz="0" w:space="0" w:color="auto"/>
            <w:bottom w:val="none" w:sz="0" w:space="0" w:color="auto"/>
            <w:right w:val="none" w:sz="0" w:space="0" w:color="auto"/>
          </w:divBdr>
        </w:div>
        <w:div w:id="1145387830">
          <w:marLeft w:val="547"/>
          <w:marRight w:val="0"/>
          <w:marTop w:val="154"/>
          <w:marBottom w:val="0"/>
          <w:divBdr>
            <w:top w:val="none" w:sz="0" w:space="0" w:color="auto"/>
            <w:left w:val="none" w:sz="0" w:space="0" w:color="auto"/>
            <w:bottom w:val="none" w:sz="0" w:space="0" w:color="auto"/>
            <w:right w:val="none" w:sz="0" w:space="0" w:color="auto"/>
          </w:divBdr>
        </w:div>
      </w:divsChild>
    </w:div>
    <w:div w:id="844787418">
      <w:bodyDiv w:val="1"/>
      <w:marLeft w:val="0"/>
      <w:marRight w:val="0"/>
      <w:marTop w:val="0"/>
      <w:marBottom w:val="0"/>
      <w:divBdr>
        <w:top w:val="none" w:sz="0" w:space="0" w:color="auto"/>
        <w:left w:val="none" w:sz="0" w:space="0" w:color="auto"/>
        <w:bottom w:val="none" w:sz="0" w:space="0" w:color="auto"/>
        <w:right w:val="none" w:sz="0" w:space="0" w:color="auto"/>
      </w:divBdr>
      <w:divsChild>
        <w:div w:id="1815828506">
          <w:marLeft w:val="547"/>
          <w:marRight w:val="0"/>
          <w:marTop w:val="154"/>
          <w:marBottom w:val="0"/>
          <w:divBdr>
            <w:top w:val="none" w:sz="0" w:space="0" w:color="auto"/>
            <w:left w:val="none" w:sz="0" w:space="0" w:color="auto"/>
            <w:bottom w:val="none" w:sz="0" w:space="0" w:color="auto"/>
            <w:right w:val="none" w:sz="0" w:space="0" w:color="auto"/>
          </w:divBdr>
        </w:div>
        <w:div w:id="316691716">
          <w:marLeft w:val="547"/>
          <w:marRight w:val="0"/>
          <w:marTop w:val="154"/>
          <w:marBottom w:val="0"/>
          <w:divBdr>
            <w:top w:val="none" w:sz="0" w:space="0" w:color="auto"/>
            <w:left w:val="none" w:sz="0" w:space="0" w:color="auto"/>
            <w:bottom w:val="none" w:sz="0" w:space="0" w:color="auto"/>
            <w:right w:val="none" w:sz="0" w:space="0" w:color="auto"/>
          </w:divBdr>
        </w:div>
        <w:div w:id="740565139">
          <w:marLeft w:val="547"/>
          <w:marRight w:val="0"/>
          <w:marTop w:val="154"/>
          <w:marBottom w:val="0"/>
          <w:divBdr>
            <w:top w:val="none" w:sz="0" w:space="0" w:color="auto"/>
            <w:left w:val="none" w:sz="0" w:space="0" w:color="auto"/>
            <w:bottom w:val="none" w:sz="0" w:space="0" w:color="auto"/>
            <w:right w:val="none" w:sz="0" w:space="0" w:color="auto"/>
          </w:divBdr>
        </w:div>
      </w:divsChild>
    </w:div>
    <w:div w:id="1068377877">
      <w:bodyDiv w:val="1"/>
      <w:marLeft w:val="0"/>
      <w:marRight w:val="0"/>
      <w:marTop w:val="0"/>
      <w:marBottom w:val="0"/>
      <w:divBdr>
        <w:top w:val="none" w:sz="0" w:space="0" w:color="auto"/>
        <w:left w:val="none" w:sz="0" w:space="0" w:color="auto"/>
        <w:bottom w:val="none" w:sz="0" w:space="0" w:color="auto"/>
        <w:right w:val="none" w:sz="0" w:space="0" w:color="auto"/>
      </w:divBdr>
      <w:divsChild>
        <w:div w:id="1532691302">
          <w:marLeft w:val="965"/>
          <w:marRight w:val="0"/>
          <w:marTop w:val="154"/>
          <w:marBottom w:val="0"/>
          <w:divBdr>
            <w:top w:val="none" w:sz="0" w:space="0" w:color="auto"/>
            <w:left w:val="none" w:sz="0" w:space="0" w:color="auto"/>
            <w:bottom w:val="none" w:sz="0" w:space="0" w:color="auto"/>
            <w:right w:val="none" w:sz="0" w:space="0" w:color="auto"/>
          </w:divBdr>
        </w:div>
        <w:div w:id="1011227559">
          <w:marLeft w:val="2246"/>
          <w:marRight w:val="0"/>
          <w:marTop w:val="134"/>
          <w:marBottom w:val="0"/>
          <w:divBdr>
            <w:top w:val="none" w:sz="0" w:space="0" w:color="auto"/>
            <w:left w:val="none" w:sz="0" w:space="0" w:color="auto"/>
            <w:bottom w:val="none" w:sz="0" w:space="0" w:color="auto"/>
            <w:right w:val="none" w:sz="0" w:space="0" w:color="auto"/>
          </w:divBdr>
        </w:div>
        <w:div w:id="1973053197">
          <w:marLeft w:val="2246"/>
          <w:marRight w:val="0"/>
          <w:marTop w:val="134"/>
          <w:marBottom w:val="0"/>
          <w:divBdr>
            <w:top w:val="none" w:sz="0" w:space="0" w:color="auto"/>
            <w:left w:val="none" w:sz="0" w:space="0" w:color="auto"/>
            <w:bottom w:val="none" w:sz="0" w:space="0" w:color="auto"/>
            <w:right w:val="none" w:sz="0" w:space="0" w:color="auto"/>
          </w:divBdr>
        </w:div>
        <w:div w:id="50426936">
          <w:marLeft w:val="2246"/>
          <w:marRight w:val="0"/>
          <w:marTop w:val="134"/>
          <w:marBottom w:val="0"/>
          <w:divBdr>
            <w:top w:val="none" w:sz="0" w:space="0" w:color="auto"/>
            <w:left w:val="none" w:sz="0" w:space="0" w:color="auto"/>
            <w:bottom w:val="none" w:sz="0" w:space="0" w:color="auto"/>
            <w:right w:val="none" w:sz="0" w:space="0" w:color="auto"/>
          </w:divBdr>
        </w:div>
        <w:div w:id="741946176">
          <w:marLeft w:val="2246"/>
          <w:marRight w:val="0"/>
          <w:marTop w:val="134"/>
          <w:marBottom w:val="0"/>
          <w:divBdr>
            <w:top w:val="none" w:sz="0" w:space="0" w:color="auto"/>
            <w:left w:val="none" w:sz="0" w:space="0" w:color="auto"/>
            <w:bottom w:val="none" w:sz="0" w:space="0" w:color="auto"/>
            <w:right w:val="none" w:sz="0" w:space="0" w:color="auto"/>
          </w:divBdr>
        </w:div>
      </w:divsChild>
    </w:div>
    <w:div w:id="1211309858">
      <w:bodyDiv w:val="1"/>
      <w:marLeft w:val="0"/>
      <w:marRight w:val="0"/>
      <w:marTop w:val="0"/>
      <w:marBottom w:val="0"/>
      <w:divBdr>
        <w:top w:val="none" w:sz="0" w:space="0" w:color="auto"/>
        <w:left w:val="none" w:sz="0" w:space="0" w:color="auto"/>
        <w:bottom w:val="none" w:sz="0" w:space="0" w:color="auto"/>
        <w:right w:val="none" w:sz="0" w:space="0" w:color="auto"/>
      </w:divBdr>
      <w:divsChild>
        <w:div w:id="1816986648">
          <w:marLeft w:val="547"/>
          <w:marRight w:val="0"/>
          <w:marTop w:val="154"/>
          <w:marBottom w:val="0"/>
          <w:divBdr>
            <w:top w:val="none" w:sz="0" w:space="0" w:color="auto"/>
            <w:left w:val="none" w:sz="0" w:space="0" w:color="auto"/>
            <w:bottom w:val="none" w:sz="0" w:space="0" w:color="auto"/>
            <w:right w:val="none" w:sz="0" w:space="0" w:color="auto"/>
          </w:divBdr>
        </w:div>
        <w:div w:id="938097117">
          <w:marLeft w:val="547"/>
          <w:marRight w:val="0"/>
          <w:marTop w:val="154"/>
          <w:marBottom w:val="0"/>
          <w:divBdr>
            <w:top w:val="none" w:sz="0" w:space="0" w:color="auto"/>
            <w:left w:val="none" w:sz="0" w:space="0" w:color="auto"/>
            <w:bottom w:val="none" w:sz="0" w:space="0" w:color="auto"/>
            <w:right w:val="none" w:sz="0" w:space="0" w:color="auto"/>
          </w:divBdr>
        </w:div>
        <w:div w:id="1539202282">
          <w:marLeft w:val="547"/>
          <w:marRight w:val="0"/>
          <w:marTop w:val="154"/>
          <w:marBottom w:val="0"/>
          <w:divBdr>
            <w:top w:val="none" w:sz="0" w:space="0" w:color="auto"/>
            <w:left w:val="none" w:sz="0" w:space="0" w:color="auto"/>
            <w:bottom w:val="none" w:sz="0" w:space="0" w:color="auto"/>
            <w:right w:val="none" w:sz="0" w:space="0" w:color="auto"/>
          </w:divBdr>
        </w:div>
        <w:div w:id="643853998">
          <w:marLeft w:val="1166"/>
          <w:marRight w:val="0"/>
          <w:marTop w:val="134"/>
          <w:marBottom w:val="0"/>
          <w:divBdr>
            <w:top w:val="none" w:sz="0" w:space="0" w:color="auto"/>
            <w:left w:val="none" w:sz="0" w:space="0" w:color="auto"/>
            <w:bottom w:val="none" w:sz="0" w:space="0" w:color="auto"/>
            <w:right w:val="none" w:sz="0" w:space="0" w:color="auto"/>
          </w:divBdr>
        </w:div>
        <w:div w:id="1027560435">
          <w:marLeft w:val="1166"/>
          <w:marRight w:val="0"/>
          <w:marTop w:val="134"/>
          <w:marBottom w:val="0"/>
          <w:divBdr>
            <w:top w:val="none" w:sz="0" w:space="0" w:color="auto"/>
            <w:left w:val="none" w:sz="0" w:space="0" w:color="auto"/>
            <w:bottom w:val="none" w:sz="0" w:space="0" w:color="auto"/>
            <w:right w:val="none" w:sz="0" w:space="0" w:color="auto"/>
          </w:divBdr>
        </w:div>
        <w:div w:id="664631584">
          <w:marLeft w:val="1166"/>
          <w:marRight w:val="0"/>
          <w:marTop w:val="134"/>
          <w:marBottom w:val="0"/>
          <w:divBdr>
            <w:top w:val="none" w:sz="0" w:space="0" w:color="auto"/>
            <w:left w:val="none" w:sz="0" w:space="0" w:color="auto"/>
            <w:bottom w:val="none" w:sz="0" w:space="0" w:color="auto"/>
            <w:right w:val="none" w:sz="0" w:space="0" w:color="auto"/>
          </w:divBdr>
        </w:div>
        <w:div w:id="1880897929">
          <w:marLeft w:val="547"/>
          <w:marRight w:val="0"/>
          <w:marTop w:val="154"/>
          <w:marBottom w:val="0"/>
          <w:divBdr>
            <w:top w:val="none" w:sz="0" w:space="0" w:color="auto"/>
            <w:left w:val="none" w:sz="0" w:space="0" w:color="auto"/>
            <w:bottom w:val="none" w:sz="0" w:space="0" w:color="auto"/>
            <w:right w:val="none" w:sz="0" w:space="0" w:color="auto"/>
          </w:divBdr>
        </w:div>
      </w:divsChild>
    </w:div>
    <w:div w:id="1407148651">
      <w:bodyDiv w:val="1"/>
      <w:marLeft w:val="0"/>
      <w:marRight w:val="0"/>
      <w:marTop w:val="0"/>
      <w:marBottom w:val="0"/>
      <w:divBdr>
        <w:top w:val="none" w:sz="0" w:space="0" w:color="auto"/>
        <w:left w:val="none" w:sz="0" w:space="0" w:color="auto"/>
        <w:bottom w:val="none" w:sz="0" w:space="0" w:color="auto"/>
        <w:right w:val="none" w:sz="0" w:space="0" w:color="auto"/>
      </w:divBdr>
      <w:divsChild>
        <w:div w:id="178012676">
          <w:marLeft w:val="965"/>
          <w:marRight w:val="0"/>
          <w:marTop w:val="192"/>
          <w:marBottom w:val="0"/>
          <w:divBdr>
            <w:top w:val="none" w:sz="0" w:space="0" w:color="auto"/>
            <w:left w:val="none" w:sz="0" w:space="0" w:color="auto"/>
            <w:bottom w:val="none" w:sz="0" w:space="0" w:color="auto"/>
            <w:right w:val="none" w:sz="0" w:space="0" w:color="auto"/>
          </w:divBdr>
        </w:div>
        <w:div w:id="1099062014">
          <w:marLeft w:val="1354"/>
          <w:marRight w:val="0"/>
          <w:marTop w:val="154"/>
          <w:marBottom w:val="0"/>
          <w:divBdr>
            <w:top w:val="none" w:sz="0" w:space="0" w:color="auto"/>
            <w:left w:val="none" w:sz="0" w:space="0" w:color="auto"/>
            <w:bottom w:val="none" w:sz="0" w:space="0" w:color="auto"/>
            <w:right w:val="none" w:sz="0" w:space="0" w:color="auto"/>
          </w:divBdr>
        </w:div>
        <w:div w:id="1555241768">
          <w:marLeft w:val="1354"/>
          <w:marRight w:val="0"/>
          <w:marTop w:val="154"/>
          <w:marBottom w:val="0"/>
          <w:divBdr>
            <w:top w:val="none" w:sz="0" w:space="0" w:color="auto"/>
            <w:left w:val="none" w:sz="0" w:space="0" w:color="auto"/>
            <w:bottom w:val="none" w:sz="0" w:space="0" w:color="auto"/>
            <w:right w:val="none" w:sz="0" w:space="0" w:color="auto"/>
          </w:divBdr>
        </w:div>
        <w:div w:id="1573851189">
          <w:marLeft w:val="1987"/>
          <w:marRight w:val="0"/>
          <w:marTop w:val="134"/>
          <w:marBottom w:val="0"/>
          <w:divBdr>
            <w:top w:val="none" w:sz="0" w:space="0" w:color="auto"/>
            <w:left w:val="none" w:sz="0" w:space="0" w:color="auto"/>
            <w:bottom w:val="none" w:sz="0" w:space="0" w:color="auto"/>
            <w:right w:val="none" w:sz="0" w:space="0" w:color="auto"/>
          </w:divBdr>
        </w:div>
      </w:divsChild>
    </w:div>
    <w:div w:id="1788767324">
      <w:bodyDiv w:val="1"/>
      <w:marLeft w:val="0"/>
      <w:marRight w:val="0"/>
      <w:marTop w:val="0"/>
      <w:marBottom w:val="0"/>
      <w:divBdr>
        <w:top w:val="none" w:sz="0" w:space="0" w:color="auto"/>
        <w:left w:val="none" w:sz="0" w:space="0" w:color="auto"/>
        <w:bottom w:val="none" w:sz="0" w:space="0" w:color="auto"/>
        <w:right w:val="none" w:sz="0" w:space="0" w:color="auto"/>
      </w:divBdr>
      <w:divsChild>
        <w:div w:id="981932907">
          <w:marLeft w:val="0"/>
          <w:marRight w:val="0"/>
          <w:marTop w:val="0"/>
          <w:marBottom w:val="0"/>
          <w:divBdr>
            <w:top w:val="single" w:sz="12" w:space="0" w:color="155B8A"/>
            <w:left w:val="none" w:sz="0" w:space="0" w:color="auto"/>
            <w:bottom w:val="none" w:sz="0" w:space="0" w:color="auto"/>
            <w:right w:val="none" w:sz="0" w:space="0" w:color="auto"/>
          </w:divBdr>
          <w:divsChild>
            <w:div w:id="416748360">
              <w:marLeft w:val="0"/>
              <w:marRight w:val="0"/>
              <w:marTop w:val="0"/>
              <w:marBottom w:val="0"/>
              <w:divBdr>
                <w:top w:val="none" w:sz="0" w:space="0" w:color="auto"/>
                <w:left w:val="none" w:sz="0" w:space="0" w:color="auto"/>
                <w:bottom w:val="none" w:sz="0" w:space="0" w:color="auto"/>
                <w:right w:val="none" w:sz="0" w:space="0" w:color="auto"/>
              </w:divBdr>
              <w:divsChild>
                <w:div w:id="358622711">
                  <w:marLeft w:val="0"/>
                  <w:marRight w:val="0"/>
                  <w:marTop w:val="0"/>
                  <w:marBottom w:val="0"/>
                  <w:divBdr>
                    <w:top w:val="none" w:sz="0" w:space="0" w:color="auto"/>
                    <w:left w:val="none" w:sz="0" w:space="0" w:color="auto"/>
                    <w:bottom w:val="none" w:sz="0" w:space="0" w:color="auto"/>
                    <w:right w:val="none" w:sz="0" w:space="0" w:color="auto"/>
                  </w:divBdr>
                  <w:divsChild>
                    <w:div w:id="445663104">
                      <w:marLeft w:val="0"/>
                      <w:marRight w:val="0"/>
                      <w:marTop w:val="0"/>
                      <w:marBottom w:val="0"/>
                      <w:divBdr>
                        <w:top w:val="none" w:sz="0" w:space="0" w:color="auto"/>
                        <w:left w:val="none" w:sz="0" w:space="0" w:color="auto"/>
                        <w:bottom w:val="none" w:sz="0" w:space="0" w:color="auto"/>
                        <w:right w:val="none" w:sz="0" w:space="0" w:color="auto"/>
                      </w:divBdr>
                      <w:divsChild>
                        <w:div w:id="1247417923">
                          <w:marLeft w:val="0"/>
                          <w:marRight w:val="0"/>
                          <w:marTop w:val="0"/>
                          <w:marBottom w:val="0"/>
                          <w:divBdr>
                            <w:top w:val="none" w:sz="0" w:space="0" w:color="auto"/>
                            <w:left w:val="none" w:sz="0" w:space="0" w:color="auto"/>
                            <w:bottom w:val="none" w:sz="0" w:space="0" w:color="auto"/>
                            <w:right w:val="none" w:sz="0" w:space="0" w:color="auto"/>
                          </w:divBdr>
                          <w:divsChild>
                            <w:div w:id="1681396002">
                              <w:marLeft w:val="0"/>
                              <w:marRight w:val="0"/>
                              <w:marTop w:val="0"/>
                              <w:marBottom w:val="0"/>
                              <w:divBdr>
                                <w:top w:val="none" w:sz="0" w:space="0" w:color="auto"/>
                                <w:left w:val="none" w:sz="0" w:space="0" w:color="auto"/>
                                <w:bottom w:val="none" w:sz="0" w:space="0" w:color="auto"/>
                                <w:right w:val="none" w:sz="0" w:space="0" w:color="auto"/>
                              </w:divBdr>
                              <w:divsChild>
                                <w:div w:id="793064661">
                                  <w:marLeft w:val="0"/>
                                  <w:marRight w:val="0"/>
                                  <w:marTop w:val="0"/>
                                  <w:marBottom w:val="0"/>
                                  <w:divBdr>
                                    <w:top w:val="none" w:sz="0" w:space="0" w:color="auto"/>
                                    <w:left w:val="none" w:sz="0" w:space="0" w:color="auto"/>
                                    <w:bottom w:val="none" w:sz="0" w:space="0" w:color="auto"/>
                                    <w:right w:val="none" w:sz="0" w:space="0" w:color="auto"/>
                                  </w:divBdr>
                                </w:div>
                              </w:divsChild>
                            </w:div>
                            <w:div w:id="1721049149">
                              <w:marLeft w:val="0"/>
                              <w:marRight w:val="0"/>
                              <w:marTop w:val="0"/>
                              <w:marBottom w:val="0"/>
                              <w:divBdr>
                                <w:top w:val="none" w:sz="0" w:space="0" w:color="auto"/>
                                <w:left w:val="none" w:sz="0" w:space="0" w:color="auto"/>
                                <w:bottom w:val="none" w:sz="0" w:space="0" w:color="auto"/>
                                <w:right w:val="none" w:sz="0" w:space="0" w:color="auto"/>
                              </w:divBdr>
                              <w:divsChild>
                                <w:div w:id="13230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978432">
      <w:bodyDiv w:val="1"/>
      <w:marLeft w:val="0"/>
      <w:marRight w:val="0"/>
      <w:marTop w:val="0"/>
      <w:marBottom w:val="0"/>
      <w:divBdr>
        <w:top w:val="none" w:sz="0" w:space="0" w:color="auto"/>
        <w:left w:val="none" w:sz="0" w:space="0" w:color="auto"/>
        <w:bottom w:val="none" w:sz="0" w:space="0" w:color="auto"/>
        <w:right w:val="none" w:sz="0" w:space="0" w:color="auto"/>
      </w:divBdr>
      <w:divsChild>
        <w:div w:id="1421561559">
          <w:marLeft w:val="547"/>
          <w:marRight w:val="0"/>
          <w:marTop w:val="384"/>
          <w:marBottom w:val="0"/>
          <w:divBdr>
            <w:top w:val="none" w:sz="0" w:space="0" w:color="auto"/>
            <w:left w:val="none" w:sz="0" w:space="0" w:color="auto"/>
            <w:bottom w:val="none" w:sz="0" w:space="0" w:color="auto"/>
            <w:right w:val="none" w:sz="0" w:space="0" w:color="auto"/>
          </w:divBdr>
        </w:div>
        <w:div w:id="924800502">
          <w:marLeft w:val="547"/>
          <w:marRight w:val="0"/>
          <w:marTop w:val="384"/>
          <w:marBottom w:val="0"/>
          <w:divBdr>
            <w:top w:val="none" w:sz="0" w:space="0" w:color="auto"/>
            <w:left w:val="none" w:sz="0" w:space="0" w:color="auto"/>
            <w:bottom w:val="none" w:sz="0" w:space="0" w:color="auto"/>
            <w:right w:val="none" w:sz="0" w:space="0" w:color="auto"/>
          </w:divBdr>
        </w:div>
        <w:div w:id="1728995998">
          <w:marLeft w:val="547"/>
          <w:marRight w:val="0"/>
          <w:marTop w:val="384"/>
          <w:marBottom w:val="0"/>
          <w:divBdr>
            <w:top w:val="none" w:sz="0" w:space="0" w:color="auto"/>
            <w:left w:val="none" w:sz="0" w:space="0" w:color="auto"/>
            <w:bottom w:val="none" w:sz="0" w:space="0" w:color="auto"/>
            <w:right w:val="none" w:sz="0" w:space="0" w:color="auto"/>
          </w:divBdr>
        </w:div>
      </w:divsChild>
    </w:div>
    <w:div w:id="2097361330">
      <w:bodyDiv w:val="1"/>
      <w:marLeft w:val="0"/>
      <w:marRight w:val="0"/>
      <w:marTop w:val="0"/>
      <w:marBottom w:val="0"/>
      <w:divBdr>
        <w:top w:val="none" w:sz="0" w:space="0" w:color="auto"/>
        <w:left w:val="none" w:sz="0" w:space="0" w:color="auto"/>
        <w:bottom w:val="none" w:sz="0" w:space="0" w:color="auto"/>
        <w:right w:val="none" w:sz="0" w:space="0" w:color="auto"/>
      </w:divBdr>
      <w:divsChild>
        <w:div w:id="1891964132">
          <w:marLeft w:val="547"/>
          <w:marRight w:val="0"/>
          <w:marTop w:val="173"/>
          <w:marBottom w:val="0"/>
          <w:divBdr>
            <w:top w:val="none" w:sz="0" w:space="0" w:color="auto"/>
            <w:left w:val="none" w:sz="0" w:space="0" w:color="auto"/>
            <w:bottom w:val="none" w:sz="0" w:space="0" w:color="auto"/>
            <w:right w:val="none" w:sz="0" w:space="0" w:color="auto"/>
          </w:divBdr>
        </w:div>
        <w:div w:id="1852333222">
          <w:marLeft w:val="547"/>
          <w:marRight w:val="0"/>
          <w:marTop w:val="173"/>
          <w:marBottom w:val="0"/>
          <w:divBdr>
            <w:top w:val="none" w:sz="0" w:space="0" w:color="auto"/>
            <w:left w:val="none" w:sz="0" w:space="0" w:color="auto"/>
            <w:bottom w:val="none" w:sz="0" w:space="0" w:color="auto"/>
            <w:right w:val="none" w:sz="0" w:space="0" w:color="auto"/>
          </w:divBdr>
        </w:div>
        <w:div w:id="1809081706">
          <w:marLeft w:val="1166"/>
          <w:marRight w:val="0"/>
          <w:marTop w:val="154"/>
          <w:marBottom w:val="0"/>
          <w:divBdr>
            <w:top w:val="none" w:sz="0" w:space="0" w:color="auto"/>
            <w:left w:val="none" w:sz="0" w:space="0" w:color="auto"/>
            <w:bottom w:val="none" w:sz="0" w:space="0" w:color="auto"/>
            <w:right w:val="none" w:sz="0" w:space="0" w:color="auto"/>
          </w:divBdr>
        </w:div>
        <w:div w:id="860237821">
          <w:marLeft w:val="1166"/>
          <w:marRight w:val="0"/>
          <w:marTop w:val="154"/>
          <w:marBottom w:val="0"/>
          <w:divBdr>
            <w:top w:val="none" w:sz="0" w:space="0" w:color="auto"/>
            <w:left w:val="none" w:sz="0" w:space="0" w:color="auto"/>
            <w:bottom w:val="none" w:sz="0" w:space="0" w:color="auto"/>
            <w:right w:val="none" w:sz="0" w:space="0" w:color="auto"/>
          </w:divBdr>
        </w:div>
        <w:div w:id="140586534">
          <w:marLeft w:val="547"/>
          <w:marRight w:val="0"/>
          <w:marTop w:val="173"/>
          <w:marBottom w:val="0"/>
          <w:divBdr>
            <w:top w:val="none" w:sz="0" w:space="0" w:color="auto"/>
            <w:left w:val="none" w:sz="0" w:space="0" w:color="auto"/>
            <w:bottom w:val="none" w:sz="0" w:space="0" w:color="auto"/>
            <w:right w:val="none" w:sz="0" w:space="0" w:color="auto"/>
          </w:divBdr>
        </w:div>
        <w:div w:id="2089034399">
          <w:marLeft w:val="547"/>
          <w:marRight w:val="0"/>
          <w:marTop w:val="173"/>
          <w:marBottom w:val="0"/>
          <w:divBdr>
            <w:top w:val="none" w:sz="0" w:space="0" w:color="auto"/>
            <w:left w:val="none" w:sz="0" w:space="0" w:color="auto"/>
            <w:bottom w:val="none" w:sz="0" w:space="0" w:color="auto"/>
            <w:right w:val="none" w:sz="0" w:space="0" w:color="auto"/>
          </w:divBdr>
        </w:div>
        <w:div w:id="1273633997">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hcpc.scot"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B2A692-C985-4AFE-A101-6325CA9563F1}" type="doc">
      <dgm:prSet loTypeId="urn:microsoft.com/office/officeart/2005/8/layout/equation2" loCatId="process" qsTypeId="urn:microsoft.com/office/officeart/2005/8/quickstyle/simple1" qsCatId="simple" csTypeId="urn:microsoft.com/office/officeart/2005/8/colors/colorful1" csCatId="colorful" phldr="1"/>
      <dgm:spPr/>
    </dgm:pt>
    <dgm:pt modelId="{F2AAFB3B-B46E-46A8-9352-4FBA529F8A6C}">
      <dgm:prSet phldrT="[Text]"/>
      <dgm:spPr/>
      <dgm:t>
        <a:bodyPr/>
        <a:lstStyle/>
        <a:p>
          <a:r>
            <a:rPr lang="en-GB"/>
            <a:t>Mother</a:t>
          </a:r>
        </a:p>
      </dgm:t>
    </dgm:pt>
    <dgm:pt modelId="{FF8702E7-FD4E-4F79-A13B-3CFFE8D5CABD}" type="parTrans" cxnId="{A2749655-DB51-4FEC-9285-3CCC57098E00}">
      <dgm:prSet/>
      <dgm:spPr/>
      <dgm:t>
        <a:bodyPr/>
        <a:lstStyle/>
        <a:p>
          <a:endParaRPr lang="en-GB"/>
        </a:p>
      </dgm:t>
    </dgm:pt>
    <dgm:pt modelId="{98939C80-CA09-4EA4-A247-4F6CA9E1E0CC}" type="sibTrans" cxnId="{A2749655-DB51-4FEC-9285-3CCC57098E00}">
      <dgm:prSet/>
      <dgm:spPr/>
      <dgm:t>
        <a:bodyPr/>
        <a:lstStyle/>
        <a:p>
          <a:r>
            <a:rPr lang="en-GB"/>
            <a:t>Talks</a:t>
          </a:r>
        </a:p>
      </dgm:t>
    </dgm:pt>
    <dgm:pt modelId="{5C183ECA-661F-47BE-886E-A3109098E1D6}">
      <dgm:prSet phldrT="[Text]"/>
      <dgm:spPr/>
      <dgm:t>
        <a:bodyPr/>
        <a:lstStyle/>
        <a:p>
          <a:r>
            <a:rPr lang="en-GB"/>
            <a:t>Doctor</a:t>
          </a:r>
        </a:p>
      </dgm:t>
    </dgm:pt>
    <dgm:pt modelId="{8D407CC3-9CA2-45E8-B0B7-EB9BDCBFDAD7}" type="parTrans" cxnId="{6B2D775B-EDD6-4B40-95C6-7AFEB18E9964}">
      <dgm:prSet/>
      <dgm:spPr/>
      <dgm:t>
        <a:bodyPr/>
        <a:lstStyle/>
        <a:p>
          <a:endParaRPr lang="en-GB"/>
        </a:p>
      </dgm:t>
    </dgm:pt>
    <dgm:pt modelId="{93E6CEFC-1A6D-45F1-AB42-0267BF7F21FA}" type="sibTrans" cxnId="{6B2D775B-EDD6-4B40-95C6-7AFEB18E9964}">
      <dgm:prSet/>
      <dgm:spPr/>
      <dgm:t>
        <a:bodyPr/>
        <a:lstStyle/>
        <a:p>
          <a:r>
            <a:rPr lang="en-GB"/>
            <a:t>Investigates &amp; treats</a:t>
          </a:r>
        </a:p>
      </dgm:t>
    </dgm:pt>
    <dgm:pt modelId="{DC84903E-82A1-478B-8CFF-08C30F8D165F}">
      <dgm:prSet phldrT="[Text]"/>
      <dgm:spPr>
        <a:solidFill>
          <a:srgbClr val="0070C0"/>
        </a:solidFill>
        <a:ln>
          <a:solidFill>
            <a:srgbClr val="0070C0"/>
          </a:solidFill>
        </a:ln>
      </dgm:spPr>
      <dgm:t>
        <a:bodyPr/>
        <a:lstStyle/>
        <a:p>
          <a:r>
            <a:rPr lang="en-GB"/>
            <a:t>Child</a:t>
          </a:r>
        </a:p>
      </dgm:t>
    </dgm:pt>
    <dgm:pt modelId="{F6C7C6DE-3E7F-46BD-B964-79002DA9DE0B}" type="parTrans" cxnId="{6899A524-4AB5-4913-96B9-CF9D47A85780}">
      <dgm:prSet/>
      <dgm:spPr/>
      <dgm:t>
        <a:bodyPr/>
        <a:lstStyle/>
        <a:p>
          <a:endParaRPr lang="en-GB"/>
        </a:p>
      </dgm:t>
    </dgm:pt>
    <dgm:pt modelId="{EDFA10BF-FFF3-4AF3-975F-7AA4F3616ED5}" type="sibTrans" cxnId="{6899A524-4AB5-4913-96B9-CF9D47A85780}">
      <dgm:prSet/>
      <dgm:spPr/>
      <dgm:t>
        <a:bodyPr/>
        <a:lstStyle/>
        <a:p>
          <a:endParaRPr lang="en-GB"/>
        </a:p>
      </dgm:t>
    </dgm:pt>
    <dgm:pt modelId="{0682DF0E-2B31-4B68-9591-80F0D0CE4B90}" type="pres">
      <dgm:prSet presAssocID="{4EB2A692-C985-4AFE-A101-6325CA9563F1}" presName="Name0" presStyleCnt="0">
        <dgm:presLayoutVars>
          <dgm:dir/>
          <dgm:resizeHandles val="exact"/>
        </dgm:presLayoutVars>
      </dgm:prSet>
      <dgm:spPr/>
    </dgm:pt>
    <dgm:pt modelId="{D13FE486-5EC9-4007-95BA-E9AC178F5FCE}" type="pres">
      <dgm:prSet presAssocID="{4EB2A692-C985-4AFE-A101-6325CA9563F1}" presName="vNodes" presStyleCnt="0"/>
      <dgm:spPr/>
    </dgm:pt>
    <dgm:pt modelId="{42866B60-C0F9-40E9-9A4E-6A54E7E4A887}" type="pres">
      <dgm:prSet presAssocID="{F2AAFB3B-B46E-46A8-9352-4FBA529F8A6C}" presName="node" presStyleLbl="node1" presStyleIdx="0" presStyleCnt="3" custLinFactNeighborX="-49753" custLinFactNeighborY="74976">
        <dgm:presLayoutVars>
          <dgm:bulletEnabled val="1"/>
        </dgm:presLayoutVars>
      </dgm:prSet>
      <dgm:spPr/>
      <dgm:t>
        <a:bodyPr/>
        <a:lstStyle/>
        <a:p>
          <a:endParaRPr lang="en-GB"/>
        </a:p>
      </dgm:t>
    </dgm:pt>
    <dgm:pt modelId="{E5C3C4BE-E6E4-4AE8-8618-337889420A2A}" type="pres">
      <dgm:prSet presAssocID="{98939C80-CA09-4EA4-A247-4F6CA9E1E0CC}" presName="spacerT" presStyleCnt="0"/>
      <dgm:spPr/>
    </dgm:pt>
    <dgm:pt modelId="{A6D7B319-D109-4AFE-B477-93A444DC8C26}" type="pres">
      <dgm:prSet presAssocID="{98939C80-CA09-4EA4-A247-4F6CA9E1E0CC}" presName="sibTrans" presStyleLbl="sibTrans2D1" presStyleIdx="0" presStyleCnt="2" custLinFactY="-9527" custLinFactNeighborX="-29363" custLinFactNeighborY="-100000"/>
      <dgm:spPr/>
      <dgm:t>
        <a:bodyPr/>
        <a:lstStyle/>
        <a:p>
          <a:endParaRPr lang="en-GB"/>
        </a:p>
      </dgm:t>
    </dgm:pt>
    <dgm:pt modelId="{7BB2D804-21FC-4499-9900-0522ED4E2F1B}" type="pres">
      <dgm:prSet presAssocID="{98939C80-CA09-4EA4-A247-4F6CA9E1E0CC}" presName="spacerB" presStyleCnt="0"/>
      <dgm:spPr/>
    </dgm:pt>
    <dgm:pt modelId="{386BA021-556E-443D-9285-A3790957DDA0}" type="pres">
      <dgm:prSet presAssocID="{5C183ECA-661F-47BE-886E-A3109098E1D6}" presName="node" presStyleLbl="node1" presStyleIdx="1" presStyleCnt="3" custLinFactY="-25957" custLinFactNeighborX="-52408" custLinFactNeighborY="-100000">
        <dgm:presLayoutVars>
          <dgm:bulletEnabled val="1"/>
        </dgm:presLayoutVars>
      </dgm:prSet>
      <dgm:spPr/>
      <dgm:t>
        <a:bodyPr/>
        <a:lstStyle/>
        <a:p>
          <a:endParaRPr lang="en-GB"/>
        </a:p>
      </dgm:t>
    </dgm:pt>
    <dgm:pt modelId="{5AB72365-BAF5-40E2-B6B7-3D4F8D2314BF}" type="pres">
      <dgm:prSet presAssocID="{4EB2A692-C985-4AFE-A101-6325CA9563F1}" presName="sibTransLast" presStyleLbl="sibTrans2D1" presStyleIdx="1" presStyleCnt="2" custAng="21410424" custScaleX="214139" custScaleY="182371" custLinFactY="59400" custLinFactNeighborX="-4862" custLinFactNeighborY="100000"/>
      <dgm:spPr/>
      <dgm:t>
        <a:bodyPr/>
        <a:lstStyle/>
        <a:p>
          <a:endParaRPr lang="en-GB"/>
        </a:p>
      </dgm:t>
    </dgm:pt>
    <dgm:pt modelId="{0C1EF7CA-A3FB-4FFB-A8C8-C54E984F7D7A}" type="pres">
      <dgm:prSet presAssocID="{4EB2A692-C985-4AFE-A101-6325CA9563F1}" presName="connectorText" presStyleLbl="sibTrans2D1" presStyleIdx="1" presStyleCnt="2"/>
      <dgm:spPr/>
      <dgm:t>
        <a:bodyPr/>
        <a:lstStyle/>
        <a:p>
          <a:endParaRPr lang="en-GB"/>
        </a:p>
      </dgm:t>
    </dgm:pt>
    <dgm:pt modelId="{732DD37F-BCE3-40EA-AF35-2A4D5C821FF3}" type="pres">
      <dgm:prSet presAssocID="{4EB2A692-C985-4AFE-A101-6325CA9563F1}" presName="lastNode" presStyleLbl="node1" presStyleIdx="2" presStyleCnt="3" custScaleX="82878" custScaleY="77286" custLinFactNeighborX="41314">
        <dgm:presLayoutVars>
          <dgm:bulletEnabled val="1"/>
        </dgm:presLayoutVars>
      </dgm:prSet>
      <dgm:spPr/>
      <dgm:t>
        <a:bodyPr/>
        <a:lstStyle/>
        <a:p>
          <a:endParaRPr lang="en-GB"/>
        </a:p>
      </dgm:t>
    </dgm:pt>
  </dgm:ptLst>
  <dgm:cxnLst>
    <dgm:cxn modelId="{6899A524-4AB5-4913-96B9-CF9D47A85780}" srcId="{4EB2A692-C985-4AFE-A101-6325CA9563F1}" destId="{DC84903E-82A1-478B-8CFF-08C30F8D165F}" srcOrd="2" destOrd="0" parTransId="{F6C7C6DE-3E7F-46BD-B964-79002DA9DE0B}" sibTransId="{EDFA10BF-FFF3-4AF3-975F-7AA4F3616ED5}"/>
    <dgm:cxn modelId="{626BBE1F-6190-45DC-817F-9101DFEF50FC}" type="presOf" srcId="{93E6CEFC-1A6D-45F1-AB42-0267BF7F21FA}" destId="{0C1EF7CA-A3FB-4FFB-A8C8-C54E984F7D7A}" srcOrd="1" destOrd="0" presId="urn:microsoft.com/office/officeart/2005/8/layout/equation2"/>
    <dgm:cxn modelId="{44C4C433-CA06-4994-8F50-D200B99F51D8}" type="presOf" srcId="{4EB2A692-C985-4AFE-A101-6325CA9563F1}" destId="{0682DF0E-2B31-4B68-9591-80F0D0CE4B90}" srcOrd="0" destOrd="0" presId="urn:microsoft.com/office/officeart/2005/8/layout/equation2"/>
    <dgm:cxn modelId="{4E9E0B11-F2D8-4418-8C94-36598FB7DAE4}" type="presOf" srcId="{98939C80-CA09-4EA4-A247-4F6CA9E1E0CC}" destId="{A6D7B319-D109-4AFE-B477-93A444DC8C26}" srcOrd="0" destOrd="0" presId="urn:microsoft.com/office/officeart/2005/8/layout/equation2"/>
    <dgm:cxn modelId="{34F80EB0-6E6A-4BDA-BBBC-45DB45DF169E}" type="presOf" srcId="{DC84903E-82A1-478B-8CFF-08C30F8D165F}" destId="{732DD37F-BCE3-40EA-AF35-2A4D5C821FF3}" srcOrd="0" destOrd="0" presId="urn:microsoft.com/office/officeart/2005/8/layout/equation2"/>
    <dgm:cxn modelId="{F49137D6-161C-467C-B37C-44431AFE748A}" type="presOf" srcId="{93E6CEFC-1A6D-45F1-AB42-0267BF7F21FA}" destId="{5AB72365-BAF5-40E2-B6B7-3D4F8D2314BF}" srcOrd="0" destOrd="0" presId="urn:microsoft.com/office/officeart/2005/8/layout/equation2"/>
    <dgm:cxn modelId="{DC567CAE-E587-484C-9537-A4B0624293BE}" type="presOf" srcId="{5C183ECA-661F-47BE-886E-A3109098E1D6}" destId="{386BA021-556E-443D-9285-A3790957DDA0}" srcOrd="0" destOrd="0" presId="urn:microsoft.com/office/officeart/2005/8/layout/equation2"/>
    <dgm:cxn modelId="{6B2D775B-EDD6-4B40-95C6-7AFEB18E9964}" srcId="{4EB2A692-C985-4AFE-A101-6325CA9563F1}" destId="{5C183ECA-661F-47BE-886E-A3109098E1D6}" srcOrd="1" destOrd="0" parTransId="{8D407CC3-9CA2-45E8-B0B7-EB9BDCBFDAD7}" sibTransId="{93E6CEFC-1A6D-45F1-AB42-0267BF7F21FA}"/>
    <dgm:cxn modelId="{1E2CC708-E6C9-4BC9-8415-C90604AE98AB}" type="presOf" srcId="{F2AAFB3B-B46E-46A8-9352-4FBA529F8A6C}" destId="{42866B60-C0F9-40E9-9A4E-6A54E7E4A887}" srcOrd="0" destOrd="0" presId="urn:microsoft.com/office/officeart/2005/8/layout/equation2"/>
    <dgm:cxn modelId="{A2749655-DB51-4FEC-9285-3CCC57098E00}" srcId="{4EB2A692-C985-4AFE-A101-6325CA9563F1}" destId="{F2AAFB3B-B46E-46A8-9352-4FBA529F8A6C}" srcOrd="0" destOrd="0" parTransId="{FF8702E7-FD4E-4F79-A13B-3CFFE8D5CABD}" sibTransId="{98939C80-CA09-4EA4-A247-4F6CA9E1E0CC}"/>
    <dgm:cxn modelId="{1C8D6073-0B15-49F5-BAE5-A01985A09664}" type="presParOf" srcId="{0682DF0E-2B31-4B68-9591-80F0D0CE4B90}" destId="{D13FE486-5EC9-4007-95BA-E9AC178F5FCE}" srcOrd="0" destOrd="0" presId="urn:microsoft.com/office/officeart/2005/8/layout/equation2"/>
    <dgm:cxn modelId="{239736C7-42A3-4473-A415-FCDA7B470ACD}" type="presParOf" srcId="{D13FE486-5EC9-4007-95BA-E9AC178F5FCE}" destId="{42866B60-C0F9-40E9-9A4E-6A54E7E4A887}" srcOrd="0" destOrd="0" presId="urn:microsoft.com/office/officeart/2005/8/layout/equation2"/>
    <dgm:cxn modelId="{726185F8-55A2-401C-B46F-9D92A4A46DCF}" type="presParOf" srcId="{D13FE486-5EC9-4007-95BA-E9AC178F5FCE}" destId="{E5C3C4BE-E6E4-4AE8-8618-337889420A2A}" srcOrd="1" destOrd="0" presId="urn:microsoft.com/office/officeart/2005/8/layout/equation2"/>
    <dgm:cxn modelId="{C01D1ED7-A069-41F1-8CD5-AD35E27D31F4}" type="presParOf" srcId="{D13FE486-5EC9-4007-95BA-E9AC178F5FCE}" destId="{A6D7B319-D109-4AFE-B477-93A444DC8C26}" srcOrd="2" destOrd="0" presId="urn:microsoft.com/office/officeart/2005/8/layout/equation2"/>
    <dgm:cxn modelId="{556074CF-EF44-421E-A64B-C93253705A28}" type="presParOf" srcId="{D13FE486-5EC9-4007-95BA-E9AC178F5FCE}" destId="{7BB2D804-21FC-4499-9900-0522ED4E2F1B}" srcOrd="3" destOrd="0" presId="urn:microsoft.com/office/officeart/2005/8/layout/equation2"/>
    <dgm:cxn modelId="{FCC75B9E-23D3-4FB2-9645-38E84C080D53}" type="presParOf" srcId="{D13FE486-5EC9-4007-95BA-E9AC178F5FCE}" destId="{386BA021-556E-443D-9285-A3790957DDA0}" srcOrd="4" destOrd="0" presId="urn:microsoft.com/office/officeart/2005/8/layout/equation2"/>
    <dgm:cxn modelId="{0A195BCC-235F-49DC-9ABB-08696962754B}" type="presParOf" srcId="{0682DF0E-2B31-4B68-9591-80F0D0CE4B90}" destId="{5AB72365-BAF5-40E2-B6B7-3D4F8D2314BF}" srcOrd="1" destOrd="0" presId="urn:microsoft.com/office/officeart/2005/8/layout/equation2"/>
    <dgm:cxn modelId="{C9723187-E8B1-4C6F-9BA6-18046A318710}" type="presParOf" srcId="{5AB72365-BAF5-40E2-B6B7-3D4F8D2314BF}" destId="{0C1EF7CA-A3FB-4FFB-A8C8-C54E984F7D7A}" srcOrd="0" destOrd="0" presId="urn:microsoft.com/office/officeart/2005/8/layout/equation2"/>
    <dgm:cxn modelId="{B09282BB-72E9-4382-86C2-04550D93AC10}" type="presParOf" srcId="{0682DF0E-2B31-4B68-9591-80F0D0CE4B90}" destId="{732DD37F-BCE3-40EA-AF35-2A4D5C821FF3}" srcOrd="2" destOrd="0" presId="urn:microsoft.com/office/officeart/2005/8/layout/equation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866B60-C0F9-40E9-9A4E-6A54E7E4A887}">
      <dsp:nvSpPr>
        <dsp:cNvPr id="0" name=""/>
        <dsp:cNvSpPr/>
      </dsp:nvSpPr>
      <dsp:spPr>
        <a:xfrm>
          <a:off x="401849" y="72122"/>
          <a:ext cx="1167703" cy="116770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t>Mother</a:t>
          </a:r>
        </a:p>
      </dsp:txBody>
      <dsp:txXfrm>
        <a:off x="401849" y="72122"/>
        <a:ext cx="1167703" cy="1167703"/>
      </dsp:txXfrm>
    </dsp:sp>
    <dsp:sp modelId="{A6D7B319-D109-4AFE-B477-93A444DC8C26}">
      <dsp:nvSpPr>
        <dsp:cNvPr id="0" name=""/>
        <dsp:cNvSpPr/>
      </dsp:nvSpPr>
      <dsp:spPr>
        <a:xfrm>
          <a:off x="1029168" y="1104212"/>
          <a:ext cx="677268" cy="677268"/>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Talks</a:t>
          </a:r>
        </a:p>
      </dsp:txBody>
      <dsp:txXfrm>
        <a:off x="1029168" y="1104212"/>
        <a:ext cx="677268" cy="677268"/>
      </dsp:txXfrm>
    </dsp:sp>
    <dsp:sp modelId="{386BA021-556E-443D-9285-A3790957DDA0}">
      <dsp:nvSpPr>
        <dsp:cNvPr id="0" name=""/>
        <dsp:cNvSpPr/>
      </dsp:nvSpPr>
      <dsp:spPr>
        <a:xfrm>
          <a:off x="370846" y="1637721"/>
          <a:ext cx="1167703" cy="116770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t>Doctor</a:t>
          </a:r>
        </a:p>
      </dsp:txBody>
      <dsp:txXfrm>
        <a:off x="370846" y="1637721"/>
        <a:ext cx="1167703" cy="1167703"/>
      </dsp:txXfrm>
    </dsp:sp>
    <dsp:sp modelId="{5AB72365-BAF5-40E2-B6B7-3D4F8D2314BF}">
      <dsp:nvSpPr>
        <dsp:cNvPr id="0" name=""/>
        <dsp:cNvSpPr/>
      </dsp:nvSpPr>
      <dsp:spPr>
        <a:xfrm rot="2912">
          <a:off x="1604973" y="1809514"/>
          <a:ext cx="1456842" cy="79219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Investigates &amp; treats</a:t>
          </a:r>
        </a:p>
      </dsp:txBody>
      <dsp:txXfrm rot="2912">
        <a:off x="1604973" y="1809514"/>
        <a:ext cx="1456842" cy="792193"/>
      </dsp:txXfrm>
    </dsp:sp>
    <dsp:sp modelId="{732DD37F-BCE3-40EA-AF35-2A4D5C821FF3}">
      <dsp:nvSpPr>
        <dsp:cNvPr id="0" name=""/>
        <dsp:cNvSpPr/>
      </dsp:nvSpPr>
      <dsp:spPr>
        <a:xfrm>
          <a:off x="2986315" y="699716"/>
          <a:ext cx="1935539" cy="1804943"/>
        </a:xfrm>
        <a:prstGeom prst="ellipse">
          <a:avLst/>
        </a:prstGeom>
        <a:solidFill>
          <a:srgbClr val="0070C0"/>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2133600">
            <a:lnSpc>
              <a:spcPct val="90000"/>
            </a:lnSpc>
            <a:spcBef>
              <a:spcPct val="0"/>
            </a:spcBef>
            <a:spcAft>
              <a:spcPct val="35000"/>
            </a:spcAft>
          </a:pPr>
          <a:r>
            <a:rPr lang="en-GB" sz="4800" kern="1200"/>
            <a:t>Child</a:t>
          </a:r>
        </a:p>
      </dsp:txBody>
      <dsp:txXfrm>
        <a:off x="2986315" y="699716"/>
        <a:ext cx="1935539" cy="180494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A64B89"/>
    <w:rsid w:val="00A64B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A3D23F1674E0787546ACD0AA48A1F">
    <w:name w:val="E57A3D23F1674E0787546ACD0AA48A1F"/>
    <w:rsid w:val="00A64B8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383C3BF-12A2-4F0C-BFBD-42D7DD8C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3031</Words>
  <Characters>17279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20270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sgove01</dc:creator>
  <cp:lastModifiedBy>sgove01</cp:lastModifiedBy>
  <cp:revision>9</cp:revision>
  <dcterms:created xsi:type="dcterms:W3CDTF">2019-03-18T17:10:00Z</dcterms:created>
  <dcterms:modified xsi:type="dcterms:W3CDTF">2019-03-18T18:01:00Z</dcterms:modified>
</cp:coreProperties>
</file>